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659A" w14:textId="1CDE5D7E" w:rsidR="00BE5F28" w:rsidRDefault="00BE5F28" w:rsidP="00BE5F28">
      <w:pPr>
        <w:pStyle w:val="Footer"/>
        <w:tabs>
          <w:tab w:val="clear" w:pos="8640"/>
          <w:tab w:val="left" w:pos="0"/>
          <w:tab w:val="left" w:pos="1440"/>
          <w:tab w:val="right" w:pos="9180"/>
        </w:tabs>
        <w:rPr>
          <w:sz w:val="16"/>
          <w:szCs w:val="16"/>
        </w:rPr>
      </w:pPr>
      <w:r>
        <w:rPr>
          <w:rFonts w:ascii="Trajan Pro" w:hAnsi="Trajan Pro" w:cs="Arial"/>
          <w:b/>
          <w:noProof/>
          <w:sz w:val="16"/>
          <w:szCs w:val="16"/>
          <w:lang w:eastAsia="en-GB"/>
        </w:rPr>
        <mc:AlternateContent>
          <mc:Choice Requires="wpg">
            <w:drawing>
              <wp:anchor distT="0" distB="0" distL="114300" distR="114300" simplePos="0" relativeHeight="251662336" behindDoc="0" locked="0" layoutInCell="1" allowOverlap="1" wp14:anchorId="0773EA4A" wp14:editId="757797A7">
                <wp:simplePos x="0" y="0"/>
                <wp:positionH relativeFrom="margin">
                  <wp:align>right</wp:align>
                </wp:positionH>
                <wp:positionV relativeFrom="paragraph">
                  <wp:posOffset>-19050</wp:posOffset>
                </wp:positionV>
                <wp:extent cx="1136015" cy="975995"/>
                <wp:effectExtent l="0" t="0" r="6985" b="0"/>
                <wp:wrapNone/>
                <wp:docPr id="175024825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015" cy="975995"/>
                          <a:chOff x="9375" y="543"/>
                          <a:chExt cx="1789" cy="1537"/>
                        </a:xfrm>
                      </wpg:grpSpPr>
                      <pic:pic xmlns:pic="http://schemas.openxmlformats.org/drawingml/2006/picture">
                        <pic:nvPicPr>
                          <pic:cNvPr id="737790584" name="Imagine 5" descr="arrm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443" y="543"/>
                            <a:ext cx="1721"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6696754"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375" y="1206"/>
                            <a:ext cx="874"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0683637" name="Picture 2" descr="C:\Users\Dana\Desktop\Marca 9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247" y="1224"/>
                            <a:ext cx="839" cy="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6DB25C" id="Group 4" o:spid="_x0000_s1026" style="position:absolute;margin-left:38.25pt;margin-top:-1.5pt;width:89.45pt;height:76.85pt;z-index:251662336;mso-position-horizontal:right;mso-position-horizontal-relative:margin" coordorigin="9375,543" coordsize="1789,15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bAEMAAQEBAQEBAQEBAQEBAQEBAQEBAQEBAQEBAQEBAQEBAQEBAQEBAQEBAQEBAQEB&#10;AQEBAQEBAQEBAQEBAQEBAQEBAf/bAEMBAQEBAQEBAQEBAQEBAQEBAQEBAQEBAQEBAQEBAQEBAQEB&#10;AQEBAQEBAQEBAQEBAQEBAQEBAQEBAQEBAQEBAQEBAf/AABEIAsUC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5" o:spid="_x0000_s1027" type="#_x0000_t75" alt="arrmic" style="position:absolute;left:9443;top:543;width:1721;height: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">
                  <v:imagedata r:id="rId10" o:title="arrmic"/>
                </v:shape>
                <v:shape id="Picture 48" o:spid="_x0000_s1028" type="#_x0000_t75" style="position:absolute;left:9375;top:1206;width:874;height: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">
                  <v:imagedata r:id="rId11" o:title=""/>
                </v:shape>
                <v:shape id="Picture 2" o:spid="_x0000_s1029" type="#_x0000_t75" style="position:absolute;left:10247;top:1224;width:839;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">
                  <v:imagedata r:id="rId12" o:title="Marca 9001"/>
                </v:shape>
                <w10:wrap anchorx="margin"/>
              </v:group>
            </w:pict>
          </mc:Fallback>
        </mc:AlternateContent>
      </w:r>
      <w:r>
        <w:rPr>
          <w:rFonts w:ascii="Trajan Pro" w:hAnsi="Trajan Pro" w:cs="Arial"/>
          <w:b/>
          <w:noProof/>
          <w:sz w:val="16"/>
          <w:szCs w:val="16"/>
        </w:rPr>
        <w:drawing>
          <wp:anchor distT="0" distB="0" distL="114300" distR="114300" simplePos="0" relativeHeight="251660288" behindDoc="1" locked="0" layoutInCell="1" allowOverlap="1" wp14:anchorId="04EFC505" wp14:editId="176E1711">
            <wp:simplePos x="0" y="0"/>
            <wp:positionH relativeFrom="column">
              <wp:posOffset>-163195</wp:posOffset>
            </wp:positionH>
            <wp:positionV relativeFrom="paragraph">
              <wp:posOffset>-3810</wp:posOffset>
            </wp:positionV>
            <wp:extent cx="935990" cy="932180"/>
            <wp:effectExtent l="0" t="0" r="0" b="1270"/>
            <wp:wrapThrough wrapText="bothSides">
              <wp:wrapPolygon edited="0">
                <wp:start x="6594" y="0"/>
                <wp:lineTo x="3957" y="1324"/>
                <wp:lineTo x="0" y="5297"/>
                <wp:lineTo x="0" y="18098"/>
                <wp:lineTo x="6594" y="21188"/>
                <wp:lineTo x="14507" y="21188"/>
                <wp:lineTo x="21102" y="18098"/>
                <wp:lineTo x="21102" y="5297"/>
                <wp:lineTo x="17145" y="1324"/>
                <wp:lineTo x="14507" y="0"/>
                <wp:lineTo x="6594" y="0"/>
              </wp:wrapPolygon>
            </wp:wrapThrough>
            <wp:docPr id="1292178326" name="Picture 3"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igla_guv_coroana_albastr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5990" cy="9321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6"/>
          <w:szCs w:val="16"/>
        </w:rPr>
        <w:t xml:space="preserve">      </w:t>
      </w:r>
    </w:p>
    <w:p w14:paraId="73439783" w14:textId="6212613A" w:rsidR="00BE5F28" w:rsidRDefault="00BE5F28" w:rsidP="00F6171B">
      <w:pPr>
        <w:contextualSpacing/>
        <w:rPr>
          <w:rFonts w:ascii="Trajan Pro" w:hAnsi="Trajan Pro" w:cs="Arial"/>
          <w:sz w:val="22"/>
          <w:szCs w:val="22"/>
        </w:rPr>
      </w:pPr>
      <w:r>
        <w:rPr>
          <w:rFonts w:ascii="Trajan Pro" w:hAnsi="Trajan Pro" w:cs="Arial"/>
          <w:b/>
          <w:sz w:val="22"/>
          <w:szCs w:val="22"/>
        </w:rPr>
        <w:t>MINISTERUL TRANSPORTURILOR</w:t>
      </w:r>
      <w:r>
        <w:rPr>
          <w:rFonts w:ascii="Trajan Pro" w:hAnsi="Trajan Pro" w:cs="Arial"/>
          <w:sz w:val="22"/>
          <w:szCs w:val="22"/>
        </w:rPr>
        <w:t xml:space="preserve"> </w:t>
      </w:r>
      <w:r>
        <w:rPr>
          <w:rFonts w:ascii="Trajan Pro" w:hAnsi="Trajan Pro" w:cs="Arial"/>
          <w:b/>
          <w:sz w:val="22"/>
          <w:szCs w:val="22"/>
        </w:rPr>
        <w:t>ȘI INFRASTRUCTURII</w:t>
      </w:r>
    </w:p>
    <w:p w14:paraId="0318833D" w14:textId="0F012F93" w:rsidR="00BE5F28" w:rsidRDefault="00BF5ADA" w:rsidP="00F6171B">
      <w:pPr>
        <w:contextualSpacing/>
        <w:rPr>
          <w:rFonts w:ascii="Trajan Pro" w:hAnsi="Trajan Pro" w:cs="Arial"/>
          <w:b/>
          <w:color w:val="000080"/>
          <w:sz w:val="22"/>
          <w:szCs w:val="22"/>
        </w:rPr>
      </w:pPr>
      <w:r>
        <w:rPr>
          <w:rFonts w:ascii="Trajan Pro" w:hAnsi="Trajan Pro" w:cs="Arial"/>
          <w:b/>
          <w:noProof/>
          <w:sz w:val="22"/>
          <w:szCs w:val="22"/>
        </w:rPr>
        <w:drawing>
          <wp:anchor distT="0" distB="0" distL="114300" distR="114300" simplePos="0" relativeHeight="251661312" behindDoc="0" locked="0" layoutInCell="1" allowOverlap="1" wp14:anchorId="7D6603C4" wp14:editId="1AEDC93E">
            <wp:simplePos x="0" y="0"/>
            <wp:positionH relativeFrom="page">
              <wp:align>center</wp:align>
            </wp:positionH>
            <wp:positionV relativeFrom="paragraph">
              <wp:posOffset>61595</wp:posOffset>
            </wp:positionV>
            <wp:extent cx="4301490" cy="80010"/>
            <wp:effectExtent l="0" t="0" r="3810" b="0"/>
            <wp:wrapSquare wrapText="right"/>
            <wp:docPr id="1663205946" name="Picture 2" descr="l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ini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1490" cy="80010"/>
                    </a:xfrm>
                    <a:prstGeom prst="rect">
                      <a:avLst/>
                    </a:prstGeom>
                    <a:noFill/>
                    <a:ln>
                      <a:noFill/>
                    </a:ln>
                  </pic:spPr>
                </pic:pic>
              </a:graphicData>
            </a:graphic>
            <wp14:sizeRelH relativeFrom="page">
              <wp14:pctWidth>0</wp14:pctWidth>
            </wp14:sizeRelH>
            <wp14:sizeRelV relativeFrom="page">
              <wp14:pctHeight>0</wp14:pctHeight>
            </wp14:sizeRelV>
          </wp:anchor>
        </w:drawing>
      </w:r>
      <w:r w:rsidR="00F6171B">
        <w:rPr>
          <w:rFonts w:ascii="Trajan Pro" w:hAnsi="Trajan Pro" w:cs="Arial"/>
          <w:b/>
          <w:color w:val="000080"/>
        </w:rPr>
        <w:t xml:space="preserve">    </w:t>
      </w:r>
      <w:r w:rsidR="00BE5F28">
        <w:rPr>
          <w:rFonts w:ascii="Trajan Pro" w:hAnsi="Trajan Pro" w:cs="Arial"/>
          <w:b/>
          <w:color w:val="000080"/>
        </w:rPr>
        <w:t>AUTORITATEA RUTIERĂ ROMÂNĂ - ARR</w:t>
      </w:r>
    </w:p>
    <w:p w14:paraId="5E6F7E5F" w14:textId="14C0670F" w:rsidR="00BE5F28" w:rsidRDefault="00BE5F28" w:rsidP="00BE5F28">
      <w:pPr>
        <w:contextualSpacing/>
      </w:pPr>
    </w:p>
    <w:p w14:paraId="764FD9BA" w14:textId="77777777" w:rsidR="00BE5F28" w:rsidRDefault="00BE5F28" w:rsidP="00BE5F28">
      <w:pPr>
        <w:pStyle w:val="BodyText"/>
        <w:tabs>
          <w:tab w:val="left" w:pos="7920"/>
          <w:tab w:val="left" w:pos="8100"/>
        </w:tabs>
        <w:jc w:val="left"/>
        <w:rPr>
          <w:b w:val="0"/>
          <w:i/>
          <w:sz w:val="16"/>
          <w:szCs w:val="16"/>
        </w:rPr>
      </w:pPr>
    </w:p>
    <w:p w14:paraId="7060B5E5" w14:textId="77777777" w:rsidR="00BE5F28" w:rsidRDefault="00BE5F28" w:rsidP="00BE5F28">
      <w:pPr>
        <w:pStyle w:val="BodyText"/>
        <w:tabs>
          <w:tab w:val="left" w:pos="7920"/>
          <w:tab w:val="left" w:pos="8100"/>
        </w:tabs>
        <w:jc w:val="left"/>
        <w:rPr>
          <w:b w:val="0"/>
          <w:i/>
          <w:sz w:val="18"/>
          <w:szCs w:val="18"/>
        </w:rPr>
      </w:pPr>
    </w:p>
    <w:p w14:paraId="2C0F372E" w14:textId="02C8EA8D" w:rsidR="00BE5F28" w:rsidRDefault="00BE5F28" w:rsidP="00BE5F28">
      <w:pPr>
        <w:rPr>
          <w:rFonts w:eastAsia="Trebuchet MS"/>
          <w:b/>
          <w:bCs/>
          <w:sz w:val="22"/>
          <w:szCs w:val="22"/>
        </w:rPr>
      </w:pPr>
      <w:r>
        <w:rPr>
          <w:rFonts w:eastAsia="Trebuchet MS"/>
          <w:i/>
          <w:iCs/>
          <w:sz w:val="22"/>
          <w:szCs w:val="22"/>
        </w:rPr>
        <w:tab/>
      </w:r>
      <w:r>
        <w:rPr>
          <w:rFonts w:eastAsia="Trebuchet MS"/>
          <w:i/>
          <w:iCs/>
          <w:sz w:val="22"/>
          <w:szCs w:val="22"/>
        </w:rPr>
        <w:tab/>
      </w:r>
      <w:r>
        <w:rPr>
          <w:rFonts w:eastAsia="Trebuchet MS"/>
          <w:i/>
          <w:iCs/>
          <w:sz w:val="22"/>
          <w:szCs w:val="22"/>
        </w:rPr>
        <w:tab/>
        <w:t xml:space="preserve">  </w:t>
      </w:r>
      <w:r>
        <w:rPr>
          <w:rFonts w:eastAsia="Trebuchet MS"/>
          <w:i/>
          <w:iCs/>
          <w:sz w:val="22"/>
          <w:szCs w:val="22"/>
        </w:rPr>
        <w:tab/>
        <w:t xml:space="preserve">            </w:t>
      </w:r>
      <w:r>
        <w:rPr>
          <w:rFonts w:eastAsia="Trebuchet MS"/>
          <w:i/>
          <w:iCs/>
          <w:sz w:val="22"/>
          <w:szCs w:val="22"/>
          <w:lang w:val="en-US"/>
        </w:rPr>
        <w:t xml:space="preserve">                              </w:t>
      </w:r>
      <w:r w:rsidR="008F1123">
        <w:rPr>
          <w:rFonts w:eastAsia="Trebuchet MS"/>
          <w:i/>
          <w:iCs/>
          <w:sz w:val="22"/>
          <w:szCs w:val="22"/>
          <w:lang w:val="en-US"/>
        </w:rPr>
        <w:tab/>
      </w:r>
      <w:r w:rsidR="008F1123">
        <w:rPr>
          <w:rFonts w:eastAsia="Trebuchet MS"/>
          <w:i/>
          <w:iCs/>
          <w:sz w:val="22"/>
          <w:szCs w:val="22"/>
          <w:lang w:val="en-US"/>
        </w:rPr>
        <w:tab/>
      </w:r>
      <w:r w:rsidR="008F1123">
        <w:rPr>
          <w:rFonts w:eastAsia="Trebuchet MS"/>
          <w:i/>
          <w:iCs/>
          <w:sz w:val="22"/>
          <w:szCs w:val="22"/>
          <w:lang w:val="en-US"/>
        </w:rPr>
        <w:tab/>
      </w:r>
      <w:r w:rsidR="008F1123">
        <w:rPr>
          <w:rFonts w:eastAsia="Trebuchet MS"/>
          <w:i/>
          <w:iCs/>
          <w:sz w:val="22"/>
          <w:szCs w:val="22"/>
          <w:lang w:val="en-US"/>
        </w:rPr>
        <w:tab/>
      </w:r>
      <w:r>
        <w:rPr>
          <w:rFonts w:eastAsia="Trebuchet MS"/>
          <w:i/>
          <w:iCs/>
          <w:sz w:val="22"/>
          <w:szCs w:val="22"/>
          <w:lang w:val="en-US"/>
        </w:rPr>
        <w:t xml:space="preserve">  </w:t>
      </w:r>
      <w:r>
        <w:rPr>
          <w:rFonts w:eastAsia="Trebuchet MS"/>
          <w:b/>
          <w:bCs/>
          <w:sz w:val="22"/>
          <w:szCs w:val="22"/>
        </w:rPr>
        <w:t xml:space="preserve">SE APROBĂ, </w:t>
      </w:r>
    </w:p>
    <w:p w14:paraId="5EC4A2D8" w14:textId="77777777" w:rsidR="00BE5F28" w:rsidRDefault="00BE5F28" w:rsidP="00BE5F28">
      <w:pPr>
        <w:ind w:left="6480" w:firstLine="720"/>
        <w:rPr>
          <w:rFonts w:eastAsia="Trebuchet MS"/>
          <w:b/>
          <w:bCs/>
          <w:sz w:val="22"/>
          <w:szCs w:val="22"/>
        </w:rPr>
      </w:pPr>
      <w:r>
        <w:rPr>
          <w:rFonts w:eastAsia="Trebuchet MS"/>
          <w:b/>
          <w:bCs/>
          <w:sz w:val="22"/>
          <w:szCs w:val="22"/>
        </w:rPr>
        <w:t xml:space="preserve">    DIRECTOR GENERAL </w:t>
      </w:r>
    </w:p>
    <w:p w14:paraId="38A82F15" w14:textId="77777777" w:rsidR="00BE5F28" w:rsidRDefault="00BE5F28" w:rsidP="00BE5F28">
      <w:pPr>
        <w:rPr>
          <w:rFonts w:eastAsia="Trebuchet MS"/>
          <w:b/>
          <w:bCs/>
          <w:sz w:val="22"/>
          <w:szCs w:val="22"/>
        </w:rPr>
      </w:pPr>
      <w:r>
        <w:rPr>
          <w:rFonts w:eastAsia="Trebuchet MS"/>
          <w:b/>
          <w:bCs/>
          <w:sz w:val="22"/>
          <w:szCs w:val="22"/>
        </w:rPr>
        <w:t xml:space="preserve">                                                                                                                                    COSTEL DORIN ȘTEFAN</w:t>
      </w:r>
    </w:p>
    <w:p w14:paraId="272300B6" w14:textId="77777777" w:rsidR="00BE5F28" w:rsidRDefault="00BE5F28" w:rsidP="00BE5F28">
      <w:pPr>
        <w:jc w:val="both"/>
      </w:pPr>
    </w:p>
    <w:p w14:paraId="04DF15EB" w14:textId="77777777" w:rsidR="00BE5F28" w:rsidRDefault="00BE5F28" w:rsidP="00BE5F28">
      <w:pPr>
        <w:jc w:val="center"/>
        <w:rPr>
          <w:b/>
          <w:bCs/>
          <w:u w:val="single"/>
        </w:rPr>
      </w:pPr>
    </w:p>
    <w:p w14:paraId="7D589D01" w14:textId="77777777" w:rsidR="00BE5F28" w:rsidRDefault="00BE5F28" w:rsidP="00BE5F28">
      <w:pPr>
        <w:jc w:val="center"/>
        <w:rPr>
          <w:b/>
          <w:bCs/>
          <w:u w:val="single"/>
        </w:rPr>
      </w:pPr>
    </w:p>
    <w:p w14:paraId="4B8C17E3" w14:textId="77777777" w:rsidR="00BE5F28" w:rsidRDefault="00BE5F28" w:rsidP="00BE5F28">
      <w:pPr>
        <w:jc w:val="center"/>
        <w:rPr>
          <w:b/>
          <w:bCs/>
          <w:u w:val="single"/>
        </w:rPr>
      </w:pPr>
      <w:r>
        <w:rPr>
          <w:b/>
          <w:bCs/>
          <w:u w:val="single"/>
        </w:rPr>
        <w:t xml:space="preserve"> RAPORT DE ACTIVITATE</w:t>
      </w:r>
    </w:p>
    <w:p w14:paraId="587D484A" w14:textId="77777777" w:rsidR="00BE5F28" w:rsidRDefault="00BE5F28" w:rsidP="00BE5F28">
      <w:pPr>
        <w:jc w:val="center"/>
        <w:rPr>
          <w:b/>
          <w:bCs/>
          <w:u w:val="single"/>
        </w:rPr>
      </w:pPr>
      <w:r>
        <w:rPr>
          <w:b/>
          <w:bCs/>
          <w:u w:val="single"/>
        </w:rPr>
        <w:t>AL AUTORITĂȚII RUTIERE ROMÂNE-A.R.R.</w:t>
      </w:r>
    </w:p>
    <w:p w14:paraId="594B1D24" w14:textId="77777777" w:rsidR="00BE5F28" w:rsidRDefault="00BE5F28" w:rsidP="00BE5F28">
      <w:pPr>
        <w:jc w:val="center"/>
        <w:rPr>
          <w:b/>
          <w:bCs/>
          <w:u w:val="single"/>
        </w:rPr>
      </w:pPr>
      <w:r>
        <w:rPr>
          <w:b/>
          <w:bCs/>
          <w:u w:val="single"/>
        </w:rPr>
        <w:t>PENTRU ANUL 2024</w:t>
      </w:r>
    </w:p>
    <w:p w14:paraId="31A9DB40" w14:textId="77777777" w:rsidR="00BE5F28" w:rsidRPr="00F86350" w:rsidRDefault="00BE5F28" w:rsidP="00BE5F28">
      <w:pPr>
        <w:pStyle w:val="Frspaiere2"/>
        <w:spacing w:line="360" w:lineRule="auto"/>
        <w:ind w:firstLine="720"/>
        <w:rPr>
          <w:rFonts w:ascii="Times New Roman" w:hAnsi="Times New Roman" w:cs="Times New Roman"/>
          <w:sz w:val="24"/>
          <w:szCs w:val="24"/>
        </w:rPr>
      </w:pPr>
    </w:p>
    <w:p w14:paraId="5C4CF2AD" w14:textId="77777777" w:rsidR="00BE5F28" w:rsidRPr="007E24DE" w:rsidRDefault="00BE5F28" w:rsidP="00BE5F28">
      <w:pPr>
        <w:pStyle w:val="Frspaiere2"/>
        <w:spacing w:line="360" w:lineRule="auto"/>
        <w:ind w:firstLine="720"/>
        <w:rPr>
          <w:rFonts w:ascii="Times New Roman" w:hAnsi="Times New Roman" w:cs="Times New Roman"/>
          <w:sz w:val="24"/>
          <w:szCs w:val="24"/>
        </w:rPr>
      </w:pPr>
      <w:r w:rsidRPr="00F86350">
        <w:rPr>
          <w:rFonts w:ascii="Times New Roman" w:hAnsi="Times New Roman" w:cs="Times New Roman"/>
          <w:sz w:val="24"/>
          <w:szCs w:val="24"/>
        </w:rPr>
        <w:t>Întocmit în baza prevederilor art. 5 alin. (3) din Legea nr. 544/2001 privind liberul acces la informaţiile de interes public, cu modificările şi completările ulterioare, precum și în baza prevederilor art. 10 alin.(3) din H.G. nr. 123/200</w:t>
      </w:r>
      <w:r>
        <w:rPr>
          <w:rFonts w:ascii="Times New Roman" w:hAnsi="Times New Roman" w:cs="Times New Roman"/>
          <w:sz w:val="24"/>
          <w:szCs w:val="24"/>
        </w:rPr>
        <w:t>2</w:t>
      </w:r>
      <w:r w:rsidRPr="00F86350">
        <w:rPr>
          <w:rFonts w:ascii="Times New Roman" w:hAnsi="Times New Roman" w:cs="Times New Roman"/>
          <w:sz w:val="24"/>
          <w:szCs w:val="24"/>
        </w:rPr>
        <w:t xml:space="preserve"> pentru aprobarea Normelor metodologice de aplicare a Legii 544/2001</w:t>
      </w:r>
      <w:r>
        <w:rPr>
          <w:rFonts w:ascii="Times New Roman" w:hAnsi="Times New Roman" w:cs="Times New Roman"/>
          <w:sz w:val="24"/>
          <w:szCs w:val="24"/>
        </w:rPr>
        <w:t>.</w:t>
      </w:r>
    </w:p>
    <w:p w14:paraId="0F06BB2E" w14:textId="77777777" w:rsidR="00BE5F28" w:rsidRDefault="00BE5F28" w:rsidP="00BE5F28">
      <w:pPr>
        <w:autoSpaceDE w:val="0"/>
        <w:autoSpaceDN w:val="0"/>
        <w:adjustRightInd w:val="0"/>
        <w:spacing w:line="360" w:lineRule="auto"/>
        <w:ind w:firstLine="567"/>
        <w:jc w:val="both"/>
      </w:pPr>
      <w:r>
        <w:t>Autoritatea Rutieră Română – A.R.R. este organizată și funcționează în baza H.G. nr. 625/1998 privind organizarea și funcționarea A.R.R., cu modificările și completările ulterioare, (</w:t>
      </w:r>
      <w:bookmarkStart w:id="0" w:name="REF0"/>
      <w:bookmarkEnd w:id="0"/>
      <w:r>
        <w:t xml:space="preserve">H.G. nr. 72 din 23 ianuarie 2003; </w:t>
      </w:r>
      <w:bookmarkStart w:id="1" w:name="REF1"/>
      <w:bookmarkEnd w:id="1"/>
      <w:r>
        <w:t xml:space="preserve">H.G. nr. 2.340 din 14 decembrie 2004; </w:t>
      </w:r>
      <w:bookmarkStart w:id="2" w:name="REF2"/>
      <w:bookmarkEnd w:id="2"/>
      <w:r>
        <w:t xml:space="preserve">H.G. nr. 57 din 19 ianuarie 2006; </w:t>
      </w:r>
      <w:bookmarkStart w:id="3" w:name="REF3"/>
      <w:bookmarkEnd w:id="3"/>
      <w:r>
        <w:t xml:space="preserve">H.G. nr. 1.392 din 4 octombrie 2006; </w:t>
      </w:r>
      <w:bookmarkStart w:id="4" w:name="REF4"/>
      <w:bookmarkEnd w:id="4"/>
      <w:r>
        <w:t xml:space="preserve">H.G. nr. 1.105 din 3 noiembrie 2010; </w:t>
      </w:r>
      <w:bookmarkStart w:id="5" w:name="REF5"/>
      <w:bookmarkEnd w:id="5"/>
      <w:r>
        <w:t xml:space="preserve">H.G. nr. 1.289 din 27 decembrie 2011), </w:t>
      </w:r>
      <w:r w:rsidRPr="006257D2">
        <w:t>fiind structurată, începând cu data de 02 iunie 2022  până la data de 26 iunie 2024</w:t>
      </w:r>
      <w:r>
        <w:t>,</w:t>
      </w:r>
      <w:r w:rsidRPr="006257D2">
        <w:t xml:space="preserve"> conform organigramei aprobată prin O</w:t>
      </w:r>
      <w:r>
        <w:t>.</w:t>
      </w:r>
      <w:r w:rsidRPr="006257D2">
        <w:t>M</w:t>
      </w:r>
      <w:r>
        <w:t>.</w:t>
      </w:r>
      <w:r w:rsidRPr="006257D2">
        <w:t>T</w:t>
      </w:r>
      <w:r>
        <w:t>.</w:t>
      </w:r>
      <w:r w:rsidRPr="006257D2">
        <w:t>I</w:t>
      </w:r>
      <w:r>
        <w:t>.</w:t>
      </w:r>
      <w:r w:rsidRPr="006257D2">
        <w:t xml:space="preserve"> nr. 889/02.06.2022</w:t>
      </w:r>
      <w:r w:rsidRPr="006257D2">
        <w:rPr>
          <w:lang w:val="en-US"/>
        </w:rPr>
        <w:t xml:space="preserve">, </w:t>
      </w:r>
      <w:proofErr w:type="spellStart"/>
      <w:r w:rsidRPr="006257D2">
        <w:rPr>
          <w:lang w:val="en-US"/>
        </w:rPr>
        <w:t>iar</w:t>
      </w:r>
      <w:proofErr w:type="spellEnd"/>
      <w:r w:rsidRPr="006257D2">
        <w:rPr>
          <w:lang w:val="en-US"/>
        </w:rPr>
        <w:t xml:space="preserve"> </w:t>
      </w:r>
      <w:r w:rsidRPr="006257D2">
        <w:t>începând cu data de 26.06.2024 conform Organigramei aprobată prin O</w:t>
      </w:r>
      <w:r>
        <w:t>.</w:t>
      </w:r>
      <w:r w:rsidRPr="006257D2">
        <w:t>M</w:t>
      </w:r>
      <w:r>
        <w:t>.</w:t>
      </w:r>
      <w:r w:rsidRPr="006257D2">
        <w:t>T</w:t>
      </w:r>
      <w:r>
        <w:t>.</w:t>
      </w:r>
      <w:r w:rsidRPr="006257D2">
        <w:t>I</w:t>
      </w:r>
      <w:r>
        <w:t>.</w:t>
      </w:r>
      <w:r w:rsidRPr="006257D2">
        <w:t xml:space="preserve"> nr. 1415/26.06.2024 și și-a desfășurat activitatea în baza Regulamentului Intern de Organizare și Funcționare corespunzător.</w:t>
      </w:r>
    </w:p>
    <w:p w14:paraId="10478F82" w14:textId="77777777" w:rsidR="00BE5F28" w:rsidRDefault="00BE5F28" w:rsidP="00BE5F28">
      <w:pPr>
        <w:autoSpaceDE w:val="0"/>
        <w:autoSpaceDN w:val="0"/>
        <w:adjustRightInd w:val="0"/>
        <w:spacing w:line="360" w:lineRule="auto"/>
        <w:ind w:firstLine="567"/>
        <w:jc w:val="both"/>
      </w:pPr>
      <w:r>
        <w:t xml:space="preserve">Autoritatea Rutieră Română – A.R.R. este instituție publică care funcționează în subordinea </w:t>
      </w:r>
      <w:r>
        <w:rPr>
          <w:color w:val="000000"/>
        </w:rPr>
        <w:t>Ministerului Transporturilor și Infrastructurii</w:t>
      </w:r>
      <w:r>
        <w:t>, fiind organism specializat al acestui minister, desemnat să asigure în principal activitățile prevăzute la art. 1 din H.G. nr. 625/1998 privind organizarea și funcționarea A.R.R., cu modificările și completările ulterioare:</w:t>
      </w:r>
    </w:p>
    <w:p w14:paraId="24591FC2" w14:textId="77777777" w:rsidR="00BE5F28" w:rsidRDefault="00BE5F28" w:rsidP="00BE5F28">
      <w:pPr>
        <w:spacing w:line="360" w:lineRule="auto"/>
        <w:ind w:firstLine="567"/>
        <w:jc w:val="both"/>
      </w:pPr>
      <w:r>
        <w:t>a) licențierea operatorilor de transport rutier și a operatorilor economici care efectuează activități conexe transportului rutier;</w:t>
      </w:r>
    </w:p>
    <w:p w14:paraId="0A240B6E" w14:textId="77777777" w:rsidR="00BE5F28" w:rsidRDefault="00BE5F28" w:rsidP="00BE5F28">
      <w:pPr>
        <w:spacing w:line="360" w:lineRule="auto"/>
        <w:ind w:firstLine="567"/>
        <w:jc w:val="both"/>
      </w:pPr>
      <w:r>
        <w:t>b) eliberarea licențelor de traseu operatorilor de transport rutier care efectuează transport rutier de persoane prin servicii regulate și servicii regulate speciale;</w:t>
      </w:r>
    </w:p>
    <w:p w14:paraId="23D7260C" w14:textId="77777777" w:rsidR="00BE5F28" w:rsidRDefault="00BE5F28" w:rsidP="00BE5F28">
      <w:pPr>
        <w:spacing w:line="360" w:lineRule="auto"/>
        <w:ind w:firstLine="567"/>
        <w:jc w:val="both"/>
      </w:pPr>
      <w:r>
        <w:t>c) certificarea întreprinderilor care efectuează transport rutier în cont propriu;</w:t>
      </w:r>
    </w:p>
    <w:p w14:paraId="0FDB5ED9" w14:textId="77777777" w:rsidR="00BE5F28" w:rsidRDefault="00BE5F28" w:rsidP="00BE5F28">
      <w:pPr>
        <w:spacing w:line="360" w:lineRule="auto"/>
        <w:ind w:firstLine="567"/>
        <w:jc w:val="both"/>
      </w:pPr>
      <w:r>
        <w:t>d) autorizarea școlilor de conducători auto și a instructorilor auto;</w:t>
      </w:r>
    </w:p>
    <w:p w14:paraId="6DD25F0E" w14:textId="77777777" w:rsidR="00BE5F28" w:rsidRDefault="00BE5F28" w:rsidP="00BE5F28">
      <w:pPr>
        <w:spacing w:line="360" w:lineRule="auto"/>
        <w:ind w:firstLine="567"/>
        <w:jc w:val="both"/>
      </w:pPr>
      <w:r>
        <w:t>e) activitatea de registru pentru operatorii de transport rutier, întreprinderile care efectuează transport rutier în cont propriu și auditorii de siguranță;</w:t>
      </w:r>
    </w:p>
    <w:p w14:paraId="3A958D14" w14:textId="77777777" w:rsidR="00BE5F28" w:rsidRDefault="00BE5F28" w:rsidP="00BE5F28">
      <w:pPr>
        <w:spacing w:line="360" w:lineRule="auto"/>
        <w:ind w:firstLine="567"/>
        <w:jc w:val="both"/>
      </w:pPr>
      <w:r>
        <w:t>f) eliberarea certificatelor/atestatelor profesionale pentru personalul de specialitate din domeniul transporturilor rutiere;</w:t>
      </w:r>
    </w:p>
    <w:p w14:paraId="16520ED0" w14:textId="77777777" w:rsidR="00BE5F28" w:rsidRDefault="00BE5F28" w:rsidP="00BE5F28">
      <w:pPr>
        <w:spacing w:line="360" w:lineRule="auto"/>
        <w:ind w:firstLine="567"/>
        <w:jc w:val="both"/>
      </w:pPr>
      <w:r>
        <w:lastRenderedPageBreak/>
        <w:t>g) punerea în aplicare a normelor tehnice și a reglementărilor specifice transporturilor rutiere, pe baza împuternicirii date de Ministerul Transporturilor;</w:t>
      </w:r>
    </w:p>
    <w:p w14:paraId="650EED2B" w14:textId="77777777" w:rsidR="00BE5F28" w:rsidRDefault="00BE5F28" w:rsidP="00BE5F28">
      <w:pPr>
        <w:spacing w:line="360" w:lineRule="auto"/>
        <w:ind w:firstLine="567"/>
        <w:jc w:val="both"/>
      </w:pPr>
      <w:r>
        <w:t>h) eliberarea cartelelor tahografice conducătorilor auto, întreprinderilor, personalului abilitat cu efectuarea controlului privind respectarea prevederilor Ordonanței Guvernului nr. 37/2007, privind stabilirea cadrului de aplicare a regulilor privind perioadele de conducere, pauzele și perioadele de odihnă ale conducătorilor auto și utilizarea aparatelor de înregistrare a activității acestora, aprobată, cu modificări prin Legea nr. 371/2007 cu modificările și completările ulterioare, și operatorilor economici autorizați, conform reglementărilor legale;</w:t>
      </w:r>
    </w:p>
    <w:p w14:paraId="08AD7FE3" w14:textId="77777777" w:rsidR="00BE5F28" w:rsidRDefault="00BE5F28" w:rsidP="00BE5F28">
      <w:pPr>
        <w:spacing w:line="360" w:lineRule="auto"/>
        <w:ind w:firstLine="567"/>
        <w:jc w:val="both"/>
      </w:pPr>
      <w:r>
        <w:t>i) gestionarea efectuării evaluării de impact asupra siguranței rutiere, auditului de siguranță rutieră, inspecției de siguranță, precum și desfășurarea activităților de formare, atestare, instruire și perfecționare profesională a auditorilor de siguranță rutieră;</w:t>
      </w:r>
    </w:p>
    <w:p w14:paraId="030FE536" w14:textId="77777777" w:rsidR="00BE5F28" w:rsidRDefault="00BE5F28" w:rsidP="00BE5F28">
      <w:pPr>
        <w:spacing w:line="360" w:lineRule="auto"/>
        <w:ind w:firstLine="567"/>
        <w:jc w:val="both"/>
      </w:pPr>
      <w:r>
        <w:t>j) Secretariatul Consiliului Interministerial pentru Siguranță Rutieră;</w:t>
      </w:r>
    </w:p>
    <w:p w14:paraId="13D8EF82" w14:textId="77777777" w:rsidR="00BE5F28" w:rsidRDefault="00BE5F28" w:rsidP="00BE5F28">
      <w:pPr>
        <w:spacing w:line="276" w:lineRule="auto"/>
        <w:ind w:firstLine="567"/>
        <w:jc w:val="both"/>
      </w:pPr>
    </w:p>
    <w:p w14:paraId="04690C20" w14:textId="77777777" w:rsidR="00BE5F28" w:rsidRPr="008058EE" w:rsidRDefault="00BE5F28" w:rsidP="00BE5F28">
      <w:pPr>
        <w:spacing w:line="360" w:lineRule="auto"/>
        <w:ind w:firstLine="567"/>
        <w:jc w:val="both"/>
        <w:rPr>
          <w:b/>
        </w:rPr>
      </w:pPr>
      <w:r w:rsidRPr="008058EE">
        <w:rPr>
          <w:b/>
        </w:rPr>
        <w:t>Obiectivele generale ale Autorității Rutiere Române A</w:t>
      </w:r>
      <w:r>
        <w:rPr>
          <w:b/>
        </w:rPr>
        <w:t>.</w:t>
      </w:r>
      <w:r w:rsidRPr="008058EE">
        <w:rPr>
          <w:b/>
        </w:rPr>
        <w:t>R</w:t>
      </w:r>
      <w:r>
        <w:rPr>
          <w:b/>
        </w:rPr>
        <w:t>.</w:t>
      </w:r>
      <w:r w:rsidRPr="008058EE">
        <w:rPr>
          <w:b/>
        </w:rPr>
        <w:t>R</w:t>
      </w:r>
      <w:r>
        <w:rPr>
          <w:b/>
        </w:rPr>
        <w:t>.</w:t>
      </w:r>
      <w:r w:rsidRPr="008058EE">
        <w:rPr>
          <w:b/>
        </w:rPr>
        <w:t xml:space="preserve"> sunt stabilite, având în vedere misiunea şi principalele atribuţii ale instituţiei, aşa cum sunt definite în Hotărârea Guvernului nr. 625/1998 privind organizarea şi funcţionarea Autorităţii Rutiere Romane </w:t>
      </w:r>
      <w:r>
        <w:rPr>
          <w:b/>
        </w:rPr>
        <w:t>–</w:t>
      </w:r>
      <w:r w:rsidRPr="008058EE">
        <w:rPr>
          <w:b/>
        </w:rPr>
        <w:t xml:space="preserve"> A</w:t>
      </w:r>
      <w:r>
        <w:rPr>
          <w:b/>
        </w:rPr>
        <w:t>.</w:t>
      </w:r>
      <w:r w:rsidRPr="008058EE">
        <w:rPr>
          <w:b/>
        </w:rPr>
        <w:t>R</w:t>
      </w:r>
      <w:r>
        <w:rPr>
          <w:b/>
        </w:rPr>
        <w:t>.</w:t>
      </w:r>
      <w:r w:rsidRPr="008058EE">
        <w:rPr>
          <w:b/>
        </w:rPr>
        <w:t>R</w:t>
      </w:r>
      <w:r>
        <w:rPr>
          <w:b/>
        </w:rPr>
        <w:t>.</w:t>
      </w:r>
      <w:r w:rsidRPr="008058EE">
        <w:rPr>
          <w:b/>
        </w:rPr>
        <w:t>, cu modificările şi completările ulterioare:</w:t>
      </w:r>
    </w:p>
    <w:p w14:paraId="4D02CD17" w14:textId="77777777" w:rsidR="00BE5F28" w:rsidRPr="008058EE" w:rsidRDefault="00BE5F28" w:rsidP="00BE5F28">
      <w:pPr>
        <w:spacing w:line="360" w:lineRule="auto"/>
        <w:ind w:firstLine="567"/>
        <w:jc w:val="both"/>
      </w:pPr>
      <w:r w:rsidRPr="008058EE">
        <w:t>- îmbunătăţirea calităţii serviciilor oferite şi simplificarea procedurilor de licenţiere, certificare, atestare şi autorizare;</w:t>
      </w:r>
    </w:p>
    <w:p w14:paraId="7F82BE4C" w14:textId="77777777" w:rsidR="00BE5F28" w:rsidRPr="008058EE" w:rsidRDefault="00BE5F28" w:rsidP="00BE5F28">
      <w:pPr>
        <w:spacing w:line="360" w:lineRule="auto"/>
        <w:ind w:firstLine="567"/>
        <w:jc w:val="both"/>
      </w:pPr>
      <w:r w:rsidRPr="008058EE">
        <w:t>- susţinerea creşterii competitivităţii în domeniul transporturilor rutiere prin promovarea culturii calităţii la nivelul operatorilor de pe piaţa transporturilor rutiere;</w:t>
      </w:r>
    </w:p>
    <w:p w14:paraId="55CB6CBC" w14:textId="77777777" w:rsidR="00BE5F28" w:rsidRPr="008058EE" w:rsidRDefault="00BE5F28" w:rsidP="00BE5F28">
      <w:pPr>
        <w:spacing w:line="360" w:lineRule="auto"/>
        <w:ind w:firstLine="567"/>
        <w:jc w:val="both"/>
      </w:pPr>
      <w:r w:rsidRPr="008058EE">
        <w:t>- creşterea siguranţei în domeniul rutier prin asigurarea realizării evaluării de impact asupra siguranţei rutiere, auditului de siguranţă rutieră, inspecţiei de siguranţă, precum şi desfăşurarea activităţilor de formare, atestare, instruire şi perfecţionare profesională a auditorilor de siguranţă rutieră;</w:t>
      </w:r>
    </w:p>
    <w:p w14:paraId="78173D56" w14:textId="77777777" w:rsidR="00BE5F28" w:rsidRPr="008058EE" w:rsidRDefault="00BE5F28" w:rsidP="00BE5F28">
      <w:pPr>
        <w:spacing w:line="360" w:lineRule="auto"/>
        <w:ind w:firstLine="567"/>
        <w:jc w:val="both"/>
      </w:pPr>
      <w:r w:rsidRPr="008058EE">
        <w:t xml:space="preserve"> - îmbunătăţirea cadrului legislativ privind transporturile rutiere prin promovarea de proiecte de acte normative în concordanţă cu necesităţile pieţei transporturilor rutiere şi în concordanţă cu acquis-ul comunitar;</w:t>
      </w:r>
    </w:p>
    <w:p w14:paraId="2E9912AA" w14:textId="77777777" w:rsidR="00BE5F28" w:rsidRPr="008058EE" w:rsidRDefault="00BE5F28" w:rsidP="00BE5F28">
      <w:pPr>
        <w:spacing w:line="360" w:lineRule="auto"/>
        <w:ind w:firstLine="567"/>
        <w:jc w:val="both"/>
      </w:pPr>
      <w:r w:rsidRPr="008058EE">
        <w:tab/>
        <w:t>- creşterea nivelului de instruire şi perfecţionarea profesională a personalului instituţiei.</w:t>
      </w:r>
    </w:p>
    <w:p w14:paraId="416DD880" w14:textId="77777777" w:rsidR="00BE5F28" w:rsidRPr="008058EE" w:rsidRDefault="00BE5F28" w:rsidP="00BE5F28">
      <w:pPr>
        <w:spacing w:line="360" w:lineRule="auto"/>
        <w:ind w:firstLine="567"/>
        <w:jc w:val="both"/>
      </w:pPr>
      <w:r w:rsidRPr="008058EE">
        <w:tab/>
        <w:t>- creșterea gradului de digitalizare a activității instituției și oferirea de noi facilități persoanelor fizice și juridice care acceseaza serviciile instituției prin mijloace electronice.</w:t>
      </w:r>
    </w:p>
    <w:p w14:paraId="2E17910D" w14:textId="77777777" w:rsidR="00BE5F28" w:rsidRPr="008058EE" w:rsidRDefault="00BE5F28" w:rsidP="00BE5F28">
      <w:pPr>
        <w:spacing w:line="360" w:lineRule="auto"/>
        <w:ind w:firstLine="567"/>
        <w:jc w:val="both"/>
      </w:pPr>
      <w:r w:rsidRPr="008058EE">
        <w:t>Directorul General al A</w:t>
      </w:r>
      <w:r>
        <w:t>.</w:t>
      </w:r>
      <w:r w:rsidRPr="008058EE">
        <w:t>R</w:t>
      </w:r>
      <w:r>
        <w:t>.</w:t>
      </w:r>
      <w:r w:rsidRPr="008058EE">
        <w:t>R</w:t>
      </w:r>
      <w:r>
        <w:t>.</w:t>
      </w:r>
      <w:r w:rsidRPr="008058EE">
        <w:t xml:space="preserve"> şi responsabilii de proces îşi asumă responsabilitatea pentru funcţionarea instituţiei într-un SMQ conform cu ISO 9001.</w:t>
      </w:r>
    </w:p>
    <w:p w14:paraId="59245E70" w14:textId="77777777" w:rsidR="00BE5F28" w:rsidRPr="008058EE" w:rsidRDefault="00BE5F28" w:rsidP="00BE5F28">
      <w:pPr>
        <w:spacing w:line="360" w:lineRule="auto"/>
        <w:ind w:firstLine="567"/>
        <w:jc w:val="center"/>
        <w:rPr>
          <w:b/>
        </w:rPr>
      </w:pPr>
      <w:r w:rsidRPr="008058EE">
        <w:rPr>
          <w:b/>
        </w:rPr>
        <w:t>Misiune</w:t>
      </w:r>
    </w:p>
    <w:p w14:paraId="6347C9CC" w14:textId="77777777" w:rsidR="00BE5F28" w:rsidRPr="008058EE" w:rsidRDefault="00BE5F28" w:rsidP="00BE5F28">
      <w:pPr>
        <w:spacing w:line="360" w:lineRule="auto"/>
        <w:ind w:firstLine="567"/>
        <w:jc w:val="both"/>
        <w:rPr>
          <w:b/>
        </w:rPr>
      </w:pPr>
      <w:r w:rsidRPr="008058EE">
        <w:rPr>
          <w:b/>
        </w:rPr>
        <w:t xml:space="preserve">Crearea premiselor necesare desfășurării activității de transport rutier în condiții de siguranță, concurență loială, prin stimularea, facilitarea și încurajarea armonizării practicilor de lucru și a reglementărilor legale naționale  cu cele din spațiul economic european, punând accent pe digitalizarea operațiunilor, în vederea oferirii serviciilor de nivel calitativ superior operatorilor </w:t>
      </w:r>
      <w:r w:rsidRPr="008058EE">
        <w:rPr>
          <w:b/>
        </w:rPr>
        <w:lastRenderedPageBreak/>
        <w:t>de transport și economici, care efectuează activități conexe transportului rutier,  precum și adaptarea permanentă la nevoile publicului țintă.</w:t>
      </w:r>
    </w:p>
    <w:p w14:paraId="54159284" w14:textId="77777777" w:rsidR="00BE5F28" w:rsidRPr="008058EE" w:rsidRDefault="00BE5F28" w:rsidP="00BE5F28">
      <w:pPr>
        <w:spacing w:line="360" w:lineRule="auto"/>
        <w:ind w:firstLine="567"/>
        <w:jc w:val="center"/>
        <w:rPr>
          <w:b/>
        </w:rPr>
      </w:pPr>
      <w:r w:rsidRPr="008058EE">
        <w:rPr>
          <w:b/>
        </w:rPr>
        <w:t>Viziune</w:t>
      </w:r>
    </w:p>
    <w:p w14:paraId="5AA2B203" w14:textId="77777777" w:rsidR="00BE5F28" w:rsidRPr="008058EE" w:rsidRDefault="00BE5F28" w:rsidP="00BE5F28">
      <w:pPr>
        <w:spacing w:line="360" w:lineRule="auto"/>
        <w:ind w:firstLine="567"/>
        <w:jc w:val="both"/>
        <w:rPr>
          <w:b/>
        </w:rPr>
      </w:pPr>
      <w:r w:rsidRPr="008058EE">
        <w:rPr>
          <w:b/>
        </w:rPr>
        <w:t>Conferirea de plus valoare, spre consolidarea rolului Autorității de stat în domeniul transporturilor rutiere din România, crearea unui mediu sigur, stabil, pentru clienții interni și externi, partenerii naționali și internaționali, prin preocuparea constantă pentru îmbunătățirea pregătirii profesionale a angajaților din cadrul instituției, adecvarea legislației, a bazei materiale și prin digitalizarea activității.</w:t>
      </w:r>
    </w:p>
    <w:p w14:paraId="2E93F1AF" w14:textId="77777777" w:rsidR="00BE5F28" w:rsidRDefault="00BE5F28" w:rsidP="00BE5F28">
      <w:pPr>
        <w:spacing w:line="360" w:lineRule="auto"/>
        <w:jc w:val="both"/>
      </w:pPr>
    </w:p>
    <w:p w14:paraId="7CABA32F" w14:textId="77777777" w:rsidR="00BE5F28" w:rsidRDefault="00BE5F28" w:rsidP="00BE5F28">
      <w:pPr>
        <w:spacing w:line="360" w:lineRule="auto"/>
        <w:ind w:firstLine="720"/>
        <w:jc w:val="both"/>
      </w:pPr>
      <w:r>
        <w:t>Prezentul Raport de activitate va fi structurat și prezentat, conform organigramei aprobată prin O.M.T.I. nr. 1415/26.06.2024, care a inclus următoarele structuri funcționale:</w:t>
      </w:r>
    </w:p>
    <w:p w14:paraId="5FA02F65" w14:textId="77777777" w:rsidR="00BE5F28" w:rsidRDefault="00BE5F28" w:rsidP="00BE5F28">
      <w:pPr>
        <w:spacing w:line="360" w:lineRule="auto"/>
        <w:ind w:firstLine="720"/>
        <w:jc w:val="both"/>
      </w:pPr>
    </w:p>
    <w:p w14:paraId="1F471022" w14:textId="77777777" w:rsidR="00BE5F28" w:rsidRDefault="00BE5F28" w:rsidP="00BE5F28">
      <w:pPr>
        <w:spacing w:line="276" w:lineRule="auto"/>
        <w:jc w:val="center"/>
        <w:rPr>
          <w:b/>
          <w:bCs/>
        </w:rPr>
      </w:pPr>
      <w:r>
        <w:rPr>
          <w:b/>
          <w:bCs/>
        </w:rPr>
        <w:t xml:space="preserve">         DIRECȚIA LICENȚIERE, AUTORIZARE Șl ATESTARE</w:t>
      </w:r>
    </w:p>
    <w:p w14:paraId="0442A50C" w14:textId="77777777" w:rsidR="00BE5F28" w:rsidRDefault="00BE5F28" w:rsidP="00BE5F28">
      <w:pPr>
        <w:numPr>
          <w:ilvl w:val="0"/>
          <w:numId w:val="1"/>
        </w:numPr>
        <w:spacing w:line="276" w:lineRule="auto"/>
        <w:ind w:right="7" w:hanging="151"/>
        <w:jc w:val="center"/>
        <w:rPr>
          <w:b/>
          <w:bCs/>
        </w:rPr>
      </w:pPr>
      <w:r>
        <w:rPr>
          <w:b/>
          <w:bCs/>
        </w:rPr>
        <w:t>Serviciul Licențiere și Autorizare</w:t>
      </w:r>
    </w:p>
    <w:p w14:paraId="0BC275C9" w14:textId="77777777" w:rsidR="00BE5F28" w:rsidRDefault="00BE5F28" w:rsidP="00BE5F28">
      <w:pPr>
        <w:spacing w:line="276" w:lineRule="auto"/>
        <w:ind w:left="10"/>
        <w:jc w:val="center"/>
        <w:rPr>
          <w:b/>
          <w:bCs/>
        </w:rPr>
      </w:pPr>
      <w:r>
        <w:rPr>
          <w:b/>
          <w:bCs/>
        </w:rPr>
        <w:t>Compartimentul Autorizări Școli de Conducători Auto</w:t>
      </w:r>
    </w:p>
    <w:p w14:paraId="3E2D4AE1" w14:textId="77777777" w:rsidR="00BE5F28" w:rsidRDefault="00BE5F28" w:rsidP="00BE5F28">
      <w:pPr>
        <w:numPr>
          <w:ilvl w:val="0"/>
          <w:numId w:val="1"/>
        </w:numPr>
        <w:spacing w:line="276" w:lineRule="auto"/>
        <w:ind w:right="7" w:hanging="151"/>
        <w:jc w:val="center"/>
        <w:rPr>
          <w:b/>
          <w:bCs/>
        </w:rPr>
      </w:pPr>
      <w:r>
        <w:rPr>
          <w:b/>
          <w:bCs/>
        </w:rPr>
        <w:t>Serviciul Organizare și Planificare</w:t>
      </w:r>
    </w:p>
    <w:p w14:paraId="6A9E6FAE" w14:textId="77777777" w:rsidR="00BE5F28" w:rsidRDefault="00BE5F28" w:rsidP="00BE5F28">
      <w:pPr>
        <w:spacing w:line="276" w:lineRule="auto"/>
        <w:ind w:left="158" w:right="7"/>
        <w:rPr>
          <w:b/>
          <w:bCs/>
        </w:rPr>
      </w:pPr>
      <w:r>
        <w:rPr>
          <w:b/>
          <w:bCs/>
        </w:rPr>
        <w:t>Compartimentul Registrul Național al Personalului din Domeniul Transporturilor Rutiere</w:t>
      </w:r>
    </w:p>
    <w:p w14:paraId="5B2F4D29" w14:textId="77777777" w:rsidR="00BE5F28" w:rsidRDefault="00BE5F28" w:rsidP="00BE5F28">
      <w:pPr>
        <w:numPr>
          <w:ilvl w:val="0"/>
          <w:numId w:val="1"/>
        </w:numPr>
        <w:spacing w:line="276" w:lineRule="auto"/>
        <w:ind w:right="7" w:hanging="151"/>
        <w:jc w:val="center"/>
        <w:rPr>
          <w:b/>
          <w:bCs/>
        </w:rPr>
      </w:pPr>
      <w:r>
        <w:rPr>
          <w:b/>
          <w:bCs/>
        </w:rPr>
        <w:t>Serviciul Atestare și Certificare</w:t>
      </w:r>
    </w:p>
    <w:p w14:paraId="40B00DC3" w14:textId="77777777" w:rsidR="00BE5F28" w:rsidRDefault="00BE5F28" w:rsidP="00BE5F28">
      <w:pPr>
        <w:spacing w:line="276" w:lineRule="auto"/>
        <w:ind w:left="158" w:right="7"/>
        <w:rPr>
          <w:b/>
          <w:bCs/>
        </w:rPr>
      </w:pPr>
      <w:r>
        <w:rPr>
          <w:b/>
          <w:bCs/>
        </w:rPr>
        <w:t xml:space="preserve">                                                  Compartimentul Eliberare Carduri</w:t>
      </w:r>
    </w:p>
    <w:p w14:paraId="3D0CD2F3" w14:textId="77777777" w:rsidR="00BE5F28" w:rsidRDefault="00BE5F28" w:rsidP="00BE5F28">
      <w:pPr>
        <w:spacing w:line="276" w:lineRule="auto"/>
        <w:ind w:left="158" w:right="7"/>
        <w:rPr>
          <w:b/>
          <w:bCs/>
        </w:rPr>
      </w:pPr>
      <w:r>
        <w:rPr>
          <w:b/>
          <w:bCs/>
        </w:rPr>
        <w:t xml:space="preserve">                                                           Compartimentul GDPR</w:t>
      </w:r>
    </w:p>
    <w:p w14:paraId="30057757" w14:textId="77777777" w:rsidR="00BE5F28" w:rsidRDefault="00BE5F28" w:rsidP="00BE5F28">
      <w:pPr>
        <w:numPr>
          <w:ilvl w:val="0"/>
          <w:numId w:val="1"/>
        </w:numPr>
        <w:spacing w:line="276" w:lineRule="auto"/>
        <w:ind w:right="6" w:hanging="151"/>
        <w:jc w:val="center"/>
        <w:rPr>
          <w:b/>
          <w:bCs/>
        </w:rPr>
      </w:pPr>
      <w:r>
        <w:rPr>
          <w:b/>
          <w:bCs/>
        </w:rPr>
        <w:t>Serviciul Interoperabilitate Sisteme Informatice</w:t>
      </w:r>
    </w:p>
    <w:p w14:paraId="5CC00DE2" w14:textId="77777777" w:rsidR="00BE5F28" w:rsidRDefault="00BE5F28" w:rsidP="00BE5F28">
      <w:pPr>
        <w:spacing w:line="276" w:lineRule="auto"/>
        <w:ind w:left="7" w:right="6" w:firstLineChars="1150" w:firstLine="2771"/>
        <w:jc w:val="both"/>
        <w:rPr>
          <w:b/>
          <w:bCs/>
        </w:rPr>
      </w:pPr>
      <w:r>
        <w:rPr>
          <w:b/>
          <w:bCs/>
        </w:rPr>
        <w:t xml:space="preserve">           Compartimentul Informatizare</w:t>
      </w:r>
    </w:p>
    <w:p w14:paraId="4EE189AB" w14:textId="77777777" w:rsidR="00BE5F28" w:rsidRDefault="00BE5F28" w:rsidP="00BE5F28">
      <w:pPr>
        <w:spacing w:line="276" w:lineRule="auto"/>
        <w:ind w:left="7" w:right="6" w:firstLineChars="1150" w:firstLine="2771"/>
        <w:jc w:val="both"/>
        <w:rPr>
          <w:b/>
          <w:bCs/>
        </w:rPr>
      </w:pPr>
    </w:p>
    <w:p w14:paraId="3D6B348C" w14:textId="77777777" w:rsidR="00BE5F28" w:rsidRDefault="00BE5F28" w:rsidP="00BE5F28">
      <w:pPr>
        <w:spacing w:line="276" w:lineRule="auto"/>
        <w:ind w:left="7" w:right="7" w:firstLineChars="350" w:firstLine="843"/>
        <w:jc w:val="center"/>
        <w:rPr>
          <w:b/>
          <w:bCs/>
        </w:rPr>
      </w:pPr>
      <w:r>
        <w:rPr>
          <w:b/>
          <w:bCs/>
        </w:rPr>
        <w:t>DIRECȚIA SIGURANȚA INFRASTRUCTURII RUTIERE</w:t>
      </w:r>
    </w:p>
    <w:p w14:paraId="54CBA704" w14:textId="77777777" w:rsidR="00BE5F28" w:rsidRDefault="00BE5F28" w:rsidP="00BE5F28">
      <w:pPr>
        <w:spacing w:line="276" w:lineRule="auto"/>
        <w:ind w:left="2318" w:right="7"/>
        <w:rPr>
          <w:b/>
          <w:bCs/>
        </w:rPr>
      </w:pPr>
      <w:r>
        <w:rPr>
          <w:b/>
          <w:bCs/>
        </w:rPr>
        <w:t>- Serviciul Evaluare Rețea Rutieră și Inspecție Specifică</w:t>
      </w:r>
    </w:p>
    <w:p w14:paraId="23D31B39" w14:textId="77777777" w:rsidR="00BE5F28" w:rsidRDefault="00BE5F28" w:rsidP="00BE5F28">
      <w:pPr>
        <w:spacing w:line="276" w:lineRule="auto"/>
        <w:ind w:left="158" w:right="7"/>
        <w:rPr>
          <w:b/>
          <w:bCs/>
        </w:rPr>
      </w:pPr>
      <w:r>
        <w:rPr>
          <w:b/>
          <w:bCs/>
        </w:rPr>
        <w:t xml:space="preserve">                                                  Compartimentul Evaluare Rețea Rutieră</w:t>
      </w:r>
    </w:p>
    <w:p w14:paraId="74C81A38" w14:textId="77777777" w:rsidR="00BE5F28" w:rsidRDefault="00BE5F28" w:rsidP="00BE5F28">
      <w:pPr>
        <w:spacing w:line="276" w:lineRule="auto"/>
        <w:ind w:left="158" w:right="7"/>
        <w:rPr>
          <w:b/>
          <w:bCs/>
        </w:rPr>
      </w:pPr>
      <w:r>
        <w:rPr>
          <w:b/>
          <w:bCs/>
        </w:rPr>
        <w:t xml:space="preserve">                                                     Compartimentul Inspecție Specifică</w:t>
      </w:r>
    </w:p>
    <w:p w14:paraId="3BA2BF3E" w14:textId="77777777" w:rsidR="00BE5F28" w:rsidRDefault="00BE5F28" w:rsidP="00BE5F28">
      <w:pPr>
        <w:spacing w:line="276" w:lineRule="auto"/>
        <w:ind w:left="158" w:right="7"/>
        <w:rPr>
          <w:b/>
          <w:bCs/>
        </w:rPr>
      </w:pPr>
      <w:r>
        <w:rPr>
          <w:b/>
          <w:bCs/>
        </w:rPr>
        <w:t xml:space="preserve">                             - Serviciul Audit de Siguranță Rutieră și Inspecție Periodică</w:t>
      </w:r>
    </w:p>
    <w:p w14:paraId="6D8F92C0" w14:textId="77777777" w:rsidR="00BE5F28" w:rsidRDefault="00BE5F28" w:rsidP="00BE5F28">
      <w:pPr>
        <w:spacing w:line="276" w:lineRule="auto"/>
        <w:ind w:left="158" w:right="7"/>
        <w:rPr>
          <w:b/>
          <w:bCs/>
        </w:rPr>
      </w:pPr>
      <w:r>
        <w:rPr>
          <w:b/>
          <w:bCs/>
        </w:rPr>
        <w:t xml:space="preserve">                                          Compartimentul Audit de Siguranță Rutieră</w:t>
      </w:r>
    </w:p>
    <w:p w14:paraId="37FDB8CD" w14:textId="77777777" w:rsidR="00BE5F28" w:rsidRDefault="00BE5F28" w:rsidP="00BE5F28">
      <w:pPr>
        <w:spacing w:after="246" w:line="276" w:lineRule="auto"/>
        <w:ind w:left="158" w:right="7"/>
        <w:rPr>
          <w:b/>
          <w:bCs/>
        </w:rPr>
      </w:pPr>
      <w:r>
        <w:rPr>
          <w:b/>
          <w:bCs/>
        </w:rPr>
        <w:t xml:space="preserve">                                                 Compartimentul Inspecție Periodică</w:t>
      </w:r>
    </w:p>
    <w:p w14:paraId="1BA75D6D" w14:textId="77777777" w:rsidR="00BE5F28" w:rsidRDefault="00BE5F28" w:rsidP="00BE5F28">
      <w:pPr>
        <w:spacing w:line="276" w:lineRule="auto"/>
        <w:ind w:left="7" w:right="7" w:firstLineChars="1500" w:firstLine="3614"/>
        <w:jc w:val="both"/>
        <w:rPr>
          <w:b/>
          <w:bCs/>
        </w:rPr>
      </w:pPr>
      <w:r>
        <w:rPr>
          <w:b/>
          <w:bCs/>
        </w:rPr>
        <w:t xml:space="preserve"> DIRECȚIA JURIDICĂ</w:t>
      </w:r>
    </w:p>
    <w:p w14:paraId="7EB7E6FA" w14:textId="77777777" w:rsidR="00BE5F28" w:rsidRDefault="00BE5F28" w:rsidP="00BE5F28">
      <w:pPr>
        <w:spacing w:line="276" w:lineRule="auto"/>
        <w:ind w:left="158" w:right="14"/>
        <w:rPr>
          <w:b/>
          <w:bCs/>
        </w:rPr>
      </w:pPr>
      <w:r>
        <w:rPr>
          <w:b/>
          <w:bCs/>
        </w:rPr>
        <w:t xml:space="preserve">                                              -Serviciul Juridic și Reglementări</w:t>
      </w:r>
    </w:p>
    <w:p w14:paraId="7024F07D" w14:textId="77777777" w:rsidR="00BE5F28" w:rsidRDefault="00BE5F28" w:rsidP="00BE5F28">
      <w:pPr>
        <w:spacing w:line="276" w:lineRule="auto"/>
        <w:ind w:left="158" w:right="22"/>
        <w:rPr>
          <w:b/>
          <w:bCs/>
        </w:rPr>
      </w:pPr>
      <w:r>
        <w:rPr>
          <w:b/>
          <w:bCs/>
        </w:rPr>
        <w:t xml:space="preserve">                                                      Compartimentul Reglementări</w:t>
      </w:r>
    </w:p>
    <w:p w14:paraId="542AEC5C" w14:textId="77777777" w:rsidR="00BE5F28" w:rsidRDefault="00BE5F28" w:rsidP="00BE5F28">
      <w:pPr>
        <w:spacing w:line="276" w:lineRule="auto"/>
        <w:ind w:left="17" w:right="7"/>
        <w:jc w:val="center"/>
        <w:rPr>
          <w:b/>
          <w:bCs/>
        </w:rPr>
      </w:pPr>
      <w:r>
        <w:rPr>
          <w:b/>
          <w:bCs/>
        </w:rPr>
        <w:t>-Serviciul Relații Publice și Internaționale</w:t>
      </w:r>
    </w:p>
    <w:p w14:paraId="0DBA767E" w14:textId="77777777" w:rsidR="00BE5F28" w:rsidRDefault="00BE5F28" w:rsidP="00BE5F28">
      <w:pPr>
        <w:spacing w:line="276" w:lineRule="auto"/>
        <w:ind w:left="17" w:right="7"/>
        <w:jc w:val="center"/>
        <w:rPr>
          <w:b/>
          <w:bCs/>
        </w:rPr>
      </w:pPr>
      <w:r>
        <w:rPr>
          <w:b/>
          <w:bCs/>
        </w:rPr>
        <w:t xml:space="preserve"> Compartimentul Relații Publice</w:t>
      </w:r>
    </w:p>
    <w:p w14:paraId="456076EC" w14:textId="77777777" w:rsidR="00BE5F28" w:rsidRDefault="00BE5F28" w:rsidP="00BE5F28">
      <w:pPr>
        <w:spacing w:line="276" w:lineRule="auto"/>
        <w:ind w:left="17" w:right="331"/>
        <w:jc w:val="center"/>
        <w:rPr>
          <w:b/>
          <w:bCs/>
        </w:rPr>
      </w:pPr>
      <w:r>
        <w:rPr>
          <w:b/>
          <w:bCs/>
        </w:rPr>
        <w:t xml:space="preserve"> Compartimentul SCISR</w:t>
      </w:r>
    </w:p>
    <w:p w14:paraId="20BF0996" w14:textId="77777777" w:rsidR="00BE5F28" w:rsidRDefault="00BE5F28" w:rsidP="00BE5F28">
      <w:pPr>
        <w:spacing w:line="276" w:lineRule="auto"/>
        <w:ind w:left="158" w:right="7"/>
        <w:rPr>
          <w:b/>
          <w:bCs/>
        </w:rPr>
      </w:pPr>
      <w:r>
        <w:rPr>
          <w:b/>
          <w:bCs/>
        </w:rPr>
        <w:t xml:space="preserve">                           -Serviciul Administrativ, Corespondență, Arhivă și Transport</w:t>
      </w:r>
    </w:p>
    <w:p w14:paraId="5BDF8EC4" w14:textId="77777777" w:rsidR="00BE5F28" w:rsidRDefault="00BE5F28" w:rsidP="00BE5F28">
      <w:pPr>
        <w:spacing w:line="276" w:lineRule="auto"/>
        <w:ind w:left="158" w:right="7"/>
        <w:rPr>
          <w:b/>
          <w:bCs/>
        </w:rPr>
      </w:pPr>
      <w:r>
        <w:rPr>
          <w:b/>
          <w:bCs/>
        </w:rPr>
        <w:t xml:space="preserve">                                                     Compartimentul Administrativ</w:t>
      </w:r>
    </w:p>
    <w:p w14:paraId="2A74D5CA" w14:textId="77777777" w:rsidR="00BE5F28" w:rsidRDefault="00BE5F28" w:rsidP="00BE5F28">
      <w:pPr>
        <w:spacing w:after="243" w:line="276" w:lineRule="auto"/>
        <w:ind w:left="158" w:right="7"/>
        <w:rPr>
          <w:b/>
          <w:bCs/>
        </w:rPr>
      </w:pPr>
      <w:r>
        <w:rPr>
          <w:b/>
          <w:bCs/>
        </w:rPr>
        <w:t xml:space="preserve">                                                       Compartimentul Transport</w:t>
      </w:r>
    </w:p>
    <w:p w14:paraId="5F3A5F07" w14:textId="77777777" w:rsidR="00BE5F28" w:rsidRDefault="00BE5F28" w:rsidP="00BE5F28">
      <w:pPr>
        <w:spacing w:line="276" w:lineRule="auto"/>
        <w:ind w:left="7" w:right="7" w:firstLineChars="1500" w:firstLine="3614"/>
        <w:jc w:val="both"/>
        <w:rPr>
          <w:b/>
          <w:bCs/>
        </w:rPr>
      </w:pPr>
      <w:r>
        <w:rPr>
          <w:b/>
          <w:bCs/>
        </w:rPr>
        <w:t>DIRECȚIA ECONOMICĂ</w:t>
      </w:r>
    </w:p>
    <w:p w14:paraId="5D5C75AB" w14:textId="77777777" w:rsidR="00BE5F28" w:rsidRDefault="00BE5F28" w:rsidP="00BE5F28">
      <w:pPr>
        <w:spacing w:line="276" w:lineRule="auto"/>
        <w:ind w:left="158" w:right="14"/>
        <w:rPr>
          <w:b/>
          <w:bCs/>
        </w:rPr>
      </w:pPr>
      <w:r>
        <w:rPr>
          <w:b/>
          <w:bCs/>
        </w:rPr>
        <w:t xml:space="preserve">                                             -Serviciul Contabilitate și Analiză Economică</w:t>
      </w:r>
    </w:p>
    <w:p w14:paraId="3F1B1110" w14:textId="77777777" w:rsidR="00BE5F28" w:rsidRDefault="00BE5F28" w:rsidP="00BE5F28">
      <w:pPr>
        <w:spacing w:line="276" w:lineRule="auto"/>
        <w:ind w:left="158" w:right="7"/>
        <w:rPr>
          <w:b/>
          <w:bCs/>
        </w:rPr>
      </w:pPr>
      <w:r>
        <w:rPr>
          <w:b/>
          <w:bCs/>
        </w:rPr>
        <w:t xml:space="preserve">                                      Compartimentul Control Financiar Preventiv Propriu</w:t>
      </w:r>
    </w:p>
    <w:p w14:paraId="0C6A7AE4" w14:textId="77777777" w:rsidR="00BE5F28" w:rsidRDefault="00BE5F28" w:rsidP="00BE5F28">
      <w:pPr>
        <w:spacing w:line="276" w:lineRule="auto"/>
        <w:ind w:left="17" w:right="274"/>
        <w:jc w:val="center"/>
        <w:rPr>
          <w:b/>
          <w:bCs/>
        </w:rPr>
      </w:pPr>
      <w:r>
        <w:rPr>
          <w:b/>
          <w:bCs/>
        </w:rPr>
        <w:t xml:space="preserve">   - Compartimentul Financiar B.V.C. Tarife</w:t>
      </w:r>
    </w:p>
    <w:p w14:paraId="6BF93BC4" w14:textId="77777777" w:rsidR="00BE5F28" w:rsidRDefault="00BE5F28" w:rsidP="00BE5F28">
      <w:pPr>
        <w:spacing w:after="235" w:line="276" w:lineRule="auto"/>
        <w:ind w:firstLineChars="1350" w:firstLine="3253"/>
        <w:jc w:val="both"/>
        <w:rPr>
          <w:b/>
          <w:bCs/>
        </w:rPr>
      </w:pPr>
      <w:r>
        <w:rPr>
          <w:b/>
          <w:bCs/>
        </w:rPr>
        <w:t>- Compartimentul Achiziții Publice</w:t>
      </w:r>
    </w:p>
    <w:p w14:paraId="5376BE38" w14:textId="2B881DC2" w:rsidR="00BE5F28" w:rsidRPr="00BF5ADA" w:rsidRDefault="00BF5ADA" w:rsidP="00BE5F28">
      <w:pPr>
        <w:pStyle w:val="Heading1"/>
        <w:spacing w:after="0" w:line="276" w:lineRule="auto"/>
        <w:ind w:right="14"/>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                                                     </w:t>
      </w:r>
      <w:r w:rsidR="00BE5F28" w:rsidRPr="00BF5ADA">
        <w:rPr>
          <w:rFonts w:ascii="Times New Roman" w:hAnsi="Times New Roman" w:cs="Times New Roman"/>
          <w:b/>
          <w:bCs/>
          <w:color w:val="auto"/>
          <w:sz w:val="24"/>
          <w:szCs w:val="24"/>
        </w:rPr>
        <w:t>Serviciul Resurse Umane</w:t>
      </w:r>
    </w:p>
    <w:p w14:paraId="0D6C5977" w14:textId="77777777" w:rsidR="00BE5F28" w:rsidRDefault="00BE5F28" w:rsidP="00BE5F28">
      <w:pPr>
        <w:spacing w:line="276" w:lineRule="auto"/>
        <w:ind w:left="151" w:right="4"/>
        <w:rPr>
          <w:b/>
          <w:bCs/>
        </w:rPr>
      </w:pPr>
      <w:r>
        <w:rPr>
          <w:b/>
          <w:bCs/>
        </w:rPr>
        <w:t xml:space="preserve">                                       Compartimentul Calitate și Formare Profesională</w:t>
      </w:r>
    </w:p>
    <w:p w14:paraId="10B0EC05" w14:textId="77777777" w:rsidR="00BE5F28" w:rsidRDefault="00BE5F28" w:rsidP="00BE5F28">
      <w:pPr>
        <w:spacing w:line="276" w:lineRule="auto"/>
        <w:ind w:left="151" w:right="4"/>
        <w:rPr>
          <w:b/>
          <w:bCs/>
        </w:rPr>
      </w:pPr>
      <w:r>
        <w:rPr>
          <w:b/>
          <w:bCs/>
        </w:rPr>
        <w:t xml:space="preserve">                                Compartimentul Securitatea Muncii Și Situații de Urgență</w:t>
      </w:r>
    </w:p>
    <w:p w14:paraId="6E5B41B9" w14:textId="77777777" w:rsidR="00BE5F28" w:rsidRDefault="00BE5F28" w:rsidP="00BE5F28">
      <w:pPr>
        <w:spacing w:line="276" w:lineRule="auto"/>
        <w:ind w:left="17" w:right="-7"/>
        <w:jc w:val="center"/>
        <w:rPr>
          <w:b/>
          <w:bCs/>
        </w:rPr>
      </w:pPr>
    </w:p>
    <w:p w14:paraId="3DF5421B" w14:textId="77777777" w:rsidR="00BE5F28" w:rsidRDefault="00BE5F28" w:rsidP="00BE5F28">
      <w:pPr>
        <w:spacing w:line="276" w:lineRule="auto"/>
        <w:ind w:left="17" w:right="-7"/>
        <w:jc w:val="center"/>
        <w:rPr>
          <w:b/>
          <w:bCs/>
        </w:rPr>
      </w:pPr>
      <w:r>
        <w:rPr>
          <w:b/>
          <w:bCs/>
        </w:rPr>
        <w:t xml:space="preserve">   -Compartimentul Inspecție Generală și Anticorupție</w:t>
      </w:r>
    </w:p>
    <w:p w14:paraId="04F5CEDE" w14:textId="77777777" w:rsidR="00BE5F28" w:rsidRDefault="00BE5F28" w:rsidP="00BE5F28">
      <w:pPr>
        <w:spacing w:line="276" w:lineRule="auto"/>
        <w:ind w:left="2177" w:right="-7" w:firstLine="703"/>
        <w:rPr>
          <w:b/>
          <w:bCs/>
        </w:rPr>
      </w:pPr>
      <w:r>
        <w:rPr>
          <w:b/>
          <w:bCs/>
        </w:rPr>
        <w:t xml:space="preserve">   -Compartimentul Audit Public Intern </w:t>
      </w:r>
    </w:p>
    <w:p w14:paraId="650DD1F2" w14:textId="77777777" w:rsidR="00BE5F28" w:rsidRDefault="00BE5F28" w:rsidP="00BE5F28">
      <w:pPr>
        <w:spacing w:line="276" w:lineRule="auto"/>
        <w:ind w:left="17" w:right="-7"/>
        <w:rPr>
          <w:b/>
          <w:bCs/>
        </w:rPr>
      </w:pPr>
      <w:r>
        <w:rPr>
          <w:b/>
          <w:bCs/>
        </w:rPr>
        <w:t xml:space="preserve">                                                     -Compartimentul Consilieri</w:t>
      </w:r>
    </w:p>
    <w:p w14:paraId="5E3C0CB3" w14:textId="77777777" w:rsidR="00BE5F28" w:rsidRDefault="00BE5F28" w:rsidP="00BE5F28">
      <w:pPr>
        <w:spacing w:line="276" w:lineRule="auto"/>
        <w:ind w:right="359"/>
        <w:rPr>
          <w:b/>
          <w:bCs/>
        </w:rPr>
      </w:pPr>
    </w:p>
    <w:p w14:paraId="40C01C6C" w14:textId="77777777" w:rsidR="00BE5F28" w:rsidRDefault="00BE5F28" w:rsidP="00BE5F28">
      <w:pPr>
        <w:spacing w:line="276" w:lineRule="auto"/>
        <w:ind w:right="359"/>
        <w:rPr>
          <w:b/>
          <w:bCs/>
        </w:rPr>
      </w:pPr>
    </w:p>
    <w:p w14:paraId="250F3C91" w14:textId="77777777" w:rsidR="00BE5F28" w:rsidRDefault="00BE5F28" w:rsidP="00BE5F28">
      <w:pPr>
        <w:spacing w:line="276" w:lineRule="auto"/>
        <w:ind w:right="359"/>
        <w:jc w:val="center"/>
        <w:rPr>
          <w:b/>
          <w:bCs/>
        </w:rPr>
      </w:pPr>
      <w:r>
        <w:rPr>
          <w:b/>
          <w:bCs/>
        </w:rPr>
        <w:t>DIRECȚIA LICENȚIERE AUTORIZARE SI ATESTARE</w:t>
      </w:r>
    </w:p>
    <w:p w14:paraId="54935EA4" w14:textId="77777777" w:rsidR="00BE5F28" w:rsidRDefault="00BE5F28" w:rsidP="00BE5F28">
      <w:pPr>
        <w:spacing w:line="276" w:lineRule="auto"/>
        <w:jc w:val="center"/>
      </w:pPr>
    </w:p>
    <w:p w14:paraId="34A29CDC" w14:textId="77777777" w:rsidR="00BE5F28" w:rsidRDefault="00BE5F28" w:rsidP="00BE5F28">
      <w:pPr>
        <w:spacing w:line="276" w:lineRule="auto"/>
        <w:jc w:val="both"/>
        <w:rPr>
          <w:b/>
        </w:rPr>
      </w:pPr>
      <w:r>
        <w:rPr>
          <w:b/>
        </w:rPr>
        <w:t>Direcția Licențiere Autorizare și Atestare are următoarea structură organizatorică:</w:t>
      </w:r>
    </w:p>
    <w:p w14:paraId="5D68713F" w14:textId="77777777" w:rsidR="00BE5F28" w:rsidRDefault="00BE5F28" w:rsidP="00BE5F28">
      <w:pPr>
        <w:spacing w:line="276" w:lineRule="auto"/>
        <w:ind w:left="720" w:right="7"/>
        <w:jc w:val="both"/>
        <w:rPr>
          <w:b/>
          <w:bCs/>
        </w:rPr>
      </w:pPr>
      <w:r>
        <w:rPr>
          <w:b/>
          <w:bCs/>
        </w:rPr>
        <w:t xml:space="preserve">         </w:t>
      </w:r>
    </w:p>
    <w:p w14:paraId="0ACD691D" w14:textId="77777777" w:rsidR="00BE5F28" w:rsidRDefault="00BE5F28" w:rsidP="00BE5F28">
      <w:pPr>
        <w:spacing w:line="276" w:lineRule="auto"/>
        <w:ind w:right="7"/>
        <w:jc w:val="both"/>
        <w:rPr>
          <w:b/>
          <w:bCs/>
        </w:rPr>
      </w:pPr>
      <w:r>
        <w:rPr>
          <w:b/>
          <w:bCs/>
        </w:rPr>
        <w:t>S</w:t>
      </w:r>
      <w:proofErr w:type="spellStart"/>
      <w:r>
        <w:rPr>
          <w:b/>
          <w:bCs/>
          <w:lang w:val="en-US"/>
        </w:rPr>
        <w:t>erviciul</w:t>
      </w:r>
      <w:proofErr w:type="spellEnd"/>
      <w:r>
        <w:rPr>
          <w:b/>
          <w:bCs/>
        </w:rPr>
        <w:t xml:space="preserve"> Licențiere și Autorizare</w:t>
      </w:r>
    </w:p>
    <w:p w14:paraId="05462E3E" w14:textId="77777777" w:rsidR="00BE5F28" w:rsidRDefault="00BE5F28" w:rsidP="00BE5F28">
      <w:pPr>
        <w:spacing w:line="276" w:lineRule="auto"/>
        <w:jc w:val="both"/>
        <w:rPr>
          <w:bCs/>
        </w:rPr>
      </w:pPr>
      <w:r>
        <w:rPr>
          <w:b/>
          <w:bCs/>
        </w:rPr>
        <w:t xml:space="preserve">     </w:t>
      </w:r>
      <w:r>
        <w:rPr>
          <w:bCs/>
        </w:rPr>
        <w:t>-</w:t>
      </w:r>
      <w:r>
        <w:rPr>
          <w:bCs/>
          <w:lang w:val="en-US"/>
        </w:rPr>
        <w:t xml:space="preserve">  </w:t>
      </w:r>
      <w:r>
        <w:rPr>
          <w:bCs/>
        </w:rPr>
        <w:t>Compartimentul Autorizări Școli De Conducători Auto</w:t>
      </w:r>
    </w:p>
    <w:p w14:paraId="7068B68B" w14:textId="77777777" w:rsidR="00BE5F28" w:rsidRDefault="00BE5F28" w:rsidP="00BE5F28">
      <w:pPr>
        <w:spacing w:line="276" w:lineRule="auto"/>
        <w:ind w:right="7"/>
        <w:jc w:val="both"/>
        <w:rPr>
          <w:b/>
          <w:bCs/>
        </w:rPr>
      </w:pPr>
      <w:r>
        <w:rPr>
          <w:b/>
          <w:bCs/>
        </w:rPr>
        <w:t>Serviciul Organizare și Planificare</w:t>
      </w:r>
    </w:p>
    <w:p w14:paraId="7C2FF145" w14:textId="77777777" w:rsidR="00BE5F28" w:rsidRDefault="00BE5F28" w:rsidP="00BE5F28">
      <w:pPr>
        <w:spacing w:line="276" w:lineRule="auto"/>
        <w:ind w:left="1084" w:right="7" w:hangingChars="450" w:hanging="1084"/>
        <w:jc w:val="both"/>
        <w:rPr>
          <w:bCs/>
        </w:rPr>
      </w:pPr>
      <w:r>
        <w:rPr>
          <w:b/>
          <w:bCs/>
        </w:rPr>
        <w:t xml:space="preserve">    </w:t>
      </w:r>
      <w:r>
        <w:rPr>
          <w:bCs/>
        </w:rPr>
        <w:t xml:space="preserve">  - Compartimentul Registrul Național al Personalului din Domeniul Transporturilor Rutiere </w:t>
      </w:r>
    </w:p>
    <w:p w14:paraId="5647F128" w14:textId="77777777" w:rsidR="00BE5F28" w:rsidRDefault="00BE5F28" w:rsidP="00BE5F28">
      <w:pPr>
        <w:spacing w:line="276" w:lineRule="auto"/>
        <w:ind w:right="7"/>
        <w:jc w:val="both"/>
        <w:rPr>
          <w:b/>
          <w:bCs/>
        </w:rPr>
      </w:pPr>
      <w:r>
        <w:rPr>
          <w:b/>
          <w:bCs/>
        </w:rPr>
        <w:t>Serviciul Atestare și Certificare</w:t>
      </w:r>
    </w:p>
    <w:p w14:paraId="20FB6692" w14:textId="77777777" w:rsidR="00BE5F28" w:rsidRDefault="00BE5F28" w:rsidP="00BE5F28">
      <w:pPr>
        <w:spacing w:line="276" w:lineRule="auto"/>
        <w:ind w:left="7" w:right="7"/>
        <w:jc w:val="both"/>
        <w:rPr>
          <w:bCs/>
        </w:rPr>
      </w:pPr>
      <w:r>
        <w:rPr>
          <w:bCs/>
        </w:rPr>
        <w:t xml:space="preserve">       - Compartimentul Eliberare Carduri</w:t>
      </w:r>
    </w:p>
    <w:p w14:paraId="679ABD1D" w14:textId="77777777" w:rsidR="00BE5F28" w:rsidRDefault="00BE5F28" w:rsidP="00BE5F28">
      <w:pPr>
        <w:spacing w:line="276" w:lineRule="auto"/>
        <w:ind w:left="7" w:right="7"/>
        <w:jc w:val="both"/>
        <w:rPr>
          <w:bCs/>
        </w:rPr>
      </w:pPr>
      <w:r>
        <w:rPr>
          <w:bCs/>
        </w:rPr>
        <w:t xml:space="preserve">       - Compartimentul GDPR</w:t>
      </w:r>
    </w:p>
    <w:p w14:paraId="3655E5B7" w14:textId="77777777" w:rsidR="00BE5F28" w:rsidRDefault="00BE5F28" w:rsidP="00BE5F28">
      <w:pPr>
        <w:spacing w:line="276" w:lineRule="auto"/>
        <w:ind w:right="6"/>
        <w:jc w:val="both"/>
        <w:rPr>
          <w:b/>
          <w:bCs/>
        </w:rPr>
      </w:pPr>
      <w:r>
        <w:rPr>
          <w:b/>
          <w:bCs/>
        </w:rPr>
        <w:t xml:space="preserve"> Serviciul Interoperabilitate Sisteme Informatice</w:t>
      </w:r>
    </w:p>
    <w:p w14:paraId="185A71B4" w14:textId="77777777" w:rsidR="00BE5F28" w:rsidRDefault="00BE5F28" w:rsidP="00BE5F28">
      <w:pPr>
        <w:spacing w:line="276" w:lineRule="auto"/>
        <w:ind w:right="6" w:firstLineChars="200" w:firstLine="480"/>
        <w:jc w:val="both"/>
        <w:rPr>
          <w:bCs/>
        </w:rPr>
      </w:pPr>
      <w:r>
        <w:rPr>
          <w:bCs/>
        </w:rPr>
        <w:t>- Compartimentul Informatizare</w:t>
      </w:r>
    </w:p>
    <w:p w14:paraId="60C8C029" w14:textId="77777777" w:rsidR="00BE5F28" w:rsidRPr="00B20666" w:rsidRDefault="00BE5F28" w:rsidP="00BE5F28">
      <w:pPr>
        <w:pStyle w:val="al"/>
        <w:spacing w:line="360" w:lineRule="auto"/>
        <w:ind w:firstLine="720"/>
        <w:jc w:val="both"/>
        <w:rPr>
          <w:lang w:val="ro-RO"/>
        </w:rPr>
      </w:pPr>
      <w:r>
        <w:rPr>
          <w:lang w:val="ro-RO"/>
        </w:rPr>
        <w:t xml:space="preserve">În conformitate cu prevederile H.G. nr.625/1998 privind organizarea și funcționarea Autorității Rutiere Române – A.R.R. precum și în conformitate cu prevederile Regulamentului Intern de Organizare și Funcționare, Direcția Licențiere, Autorizare și Atestare a avut ca obiective principale </w:t>
      </w:r>
      <w:r w:rsidRPr="00B20666">
        <w:rPr>
          <w:lang w:val="ro-RO"/>
        </w:rPr>
        <w:t>îndeplinirea atribuțiilor instituției pe linia:</w:t>
      </w:r>
    </w:p>
    <w:p w14:paraId="1080C076" w14:textId="77777777" w:rsidR="00BE5F28" w:rsidRPr="00B20666" w:rsidRDefault="00BE5F28" w:rsidP="00BE5F28">
      <w:pPr>
        <w:pStyle w:val="Frspaiere1"/>
        <w:spacing w:line="360" w:lineRule="auto"/>
        <w:jc w:val="both"/>
        <w:rPr>
          <w:rFonts w:ascii="Times New Roman" w:hAnsi="Times New Roman"/>
          <w:sz w:val="24"/>
          <w:szCs w:val="24"/>
        </w:rPr>
      </w:pPr>
      <w:r w:rsidRPr="00B20666">
        <w:rPr>
          <w:rFonts w:ascii="Times New Roman" w:hAnsi="Times New Roman"/>
          <w:sz w:val="24"/>
          <w:szCs w:val="24"/>
        </w:rPr>
        <w:t>a) licențierii/certificării operatorilor/întreprinderilor de transport rutier;</w:t>
      </w:r>
    </w:p>
    <w:p w14:paraId="366420FF" w14:textId="77777777" w:rsidR="00BE5F28" w:rsidRPr="00B20666" w:rsidRDefault="00BE5F28" w:rsidP="00BE5F28">
      <w:pPr>
        <w:pStyle w:val="Frspaiere1"/>
        <w:spacing w:line="360" w:lineRule="auto"/>
        <w:jc w:val="both"/>
        <w:rPr>
          <w:rFonts w:ascii="Times New Roman" w:hAnsi="Times New Roman"/>
          <w:sz w:val="24"/>
          <w:szCs w:val="24"/>
        </w:rPr>
      </w:pPr>
      <w:r w:rsidRPr="00B20666">
        <w:rPr>
          <w:rFonts w:ascii="Times New Roman" w:hAnsi="Times New Roman"/>
          <w:sz w:val="24"/>
          <w:szCs w:val="24"/>
        </w:rPr>
        <w:t>b) licențierea operatorilor economici care efectuează activități conexe transportului rutier;</w:t>
      </w:r>
    </w:p>
    <w:p w14:paraId="3A529DF8" w14:textId="77777777" w:rsidR="00BE5F28" w:rsidRPr="00B20666" w:rsidRDefault="00BE5F28" w:rsidP="00BE5F28">
      <w:pPr>
        <w:pStyle w:val="Frspaiere1"/>
        <w:spacing w:line="360" w:lineRule="auto"/>
        <w:jc w:val="both"/>
        <w:rPr>
          <w:rFonts w:ascii="Times New Roman" w:hAnsi="Times New Roman"/>
          <w:sz w:val="24"/>
          <w:szCs w:val="24"/>
        </w:rPr>
      </w:pPr>
      <w:r w:rsidRPr="00B20666">
        <w:rPr>
          <w:rFonts w:ascii="Times New Roman" w:hAnsi="Times New Roman"/>
          <w:sz w:val="24"/>
          <w:szCs w:val="24"/>
        </w:rPr>
        <w:t>c) eliberarea licențelor de traseu operatorilor de transport rutier care efectuează transport rutier de persoane prin servicii regulate și servicii regulate speciale;</w:t>
      </w:r>
    </w:p>
    <w:p w14:paraId="0E8309F0" w14:textId="77777777" w:rsidR="00BE5F28" w:rsidRPr="00B20666" w:rsidRDefault="00BE5F28" w:rsidP="00BE5F28">
      <w:pPr>
        <w:pStyle w:val="Frspaiere1"/>
        <w:spacing w:line="360" w:lineRule="auto"/>
        <w:jc w:val="both"/>
        <w:rPr>
          <w:rFonts w:ascii="Times New Roman" w:hAnsi="Times New Roman"/>
          <w:sz w:val="24"/>
          <w:szCs w:val="24"/>
        </w:rPr>
      </w:pPr>
      <w:r w:rsidRPr="00B20666">
        <w:rPr>
          <w:rFonts w:ascii="Times New Roman" w:hAnsi="Times New Roman"/>
          <w:sz w:val="24"/>
          <w:szCs w:val="24"/>
        </w:rPr>
        <w:t>d) autorizarea școlilor de conducători auto;</w:t>
      </w:r>
    </w:p>
    <w:p w14:paraId="542103AB" w14:textId="77777777" w:rsidR="00BE5F28" w:rsidRPr="00B20666" w:rsidRDefault="00BE5F28" w:rsidP="00BE5F28">
      <w:pPr>
        <w:pStyle w:val="Frspaiere1"/>
        <w:spacing w:line="360" w:lineRule="auto"/>
        <w:jc w:val="both"/>
        <w:rPr>
          <w:rFonts w:ascii="Times New Roman" w:hAnsi="Times New Roman"/>
          <w:sz w:val="24"/>
          <w:szCs w:val="24"/>
        </w:rPr>
      </w:pPr>
      <w:r w:rsidRPr="00B20666">
        <w:rPr>
          <w:rFonts w:ascii="Times New Roman" w:hAnsi="Times New Roman"/>
          <w:sz w:val="24"/>
          <w:szCs w:val="24"/>
        </w:rPr>
        <w:t>e) autorizarea transportatorilor care efectuează transport de persoane în regim de închiriere sau transport alternativ;</w:t>
      </w:r>
    </w:p>
    <w:p w14:paraId="11969BE7" w14:textId="77777777" w:rsidR="00BE5F28" w:rsidRPr="00B20666" w:rsidRDefault="00BE5F28" w:rsidP="00BE5F28">
      <w:pPr>
        <w:pStyle w:val="Frspaiere1"/>
        <w:spacing w:line="360" w:lineRule="auto"/>
        <w:jc w:val="both"/>
        <w:rPr>
          <w:rFonts w:ascii="Times New Roman" w:hAnsi="Times New Roman"/>
          <w:sz w:val="24"/>
          <w:szCs w:val="24"/>
        </w:rPr>
      </w:pPr>
      <w:r w:rsidRPr="00B20666">
        <w:rPr>
          <w:rFonts w:ascii="Times New Roman" w:hAnsi="Times New Roman"/>
          <w:sz w:val="24"/>
          <w:szCs w:val="24"/>
        </w:rPr>
        <w:t>f) eliberarea certificatelor/atestatelor profesionale pentru personalul de specialitate din domeniul transporturilor rutiere;</w:t>
      </w:r>
    </w:p>
    <w:p w14:paraId="59E7AC28" w14:textId="77777777" w:rsidR="00BE5F28" w:rsidRPr="00B20666" w:rsidRDefault="00BE5F28" w:rsidP="00BE5F28">
      <w:pPr>
        <w:pStyle w:val="Frspaiere1"/>
        <w:spacing w:line="360" w:lineRule="auto"/>
        <w:jc w:val="both"/>
        <w:rPr>
          <w:rFonts w:ascii="Times New Roman" w:hAnsi="Times New Roman"/>
          <w:sz w:val="24"/>
          <w:szCs w:val="24"/>
        </w:rPr>
      </w:pPr>
      <w:r w:rsidRPr="00B20666">
        <w:rPr>
          <w:rFonts w:ascii="Times New Roman" w:hAnsi="Times New Roman"/>
          <w:sz w:val="24"/>
          <w:szCs w:val="24"/>
        </w:rPr>
        <w:t>g) eliberarea cardurilor tahograf pentru conducători auto, întreprinderi și personalului abilitat cu efectuarea controlului privind respectarea prevederilor Ordonanței Guvernului nr.37/2007 privind stabilirea cadrului de aplicare a regulilor privind perioadele de conducere, pauzele și perioadele de odihnă ale conducătorilor auto și utilizarea aparatelor de înregistrare a activității acestora;</w:t>
      </w:r>
    </w:p>
    <w:p w14:paraId="27C46010" w14:textId="77777777" w:rsidR="00BE5F28" w:rsidRPr="00B20666" w:rsidRDefault="00BE5F28" w:rsidP="00BE5F28">
      <w:pPr>
        <w:pStyle w:val="Frspaiere1"/>
        <w:spacing w:line="360" w:lineRule="auto"/>
        <w:jc w:val="both"/>
        <w:rPr>
          <w:rFonts w:ascii="Times New Roman" w:hAnsi="Times New Roman"/>
          <w:sz w:val="24"/>
          <w:szCs w:val="24"/>
        </w:rPr>
      </w:pPr>
      <w:r w:rsidRPr="00B20666">
        <w:rPr>
          <w:rFonts w:ascii="Times New Roman" w:hAnsi="Times New Roman"/>
          <w:sz w:val="24"/>
          <w:szCs w:val="24"/>
        </w:rPr>
        <w:t xml:space="preserve">h)  </w:t>
      </w:r>
      <w:r w:rsidRPr="00B20666">
        <w:rPr>
          <w:rFonts w:ascii="Times New Roman" w:hAnsi="Times New Roman"/>
          <w:color w:val="000000"/>
          <w:sz w:val="24"/>
          <w:szCs w:val="24"/>
        </w:rPr>
        <w:t>administrării schemei de ajutor de stat prevăzută de H.G. nr.667/2022 privind instituirea unei scheme de ajutor de stat pentru compensarea creșterii prețului la combustibil pentru alimentarea motoarelor;</w:t>
      </w:r>
    </w:p>
    <w:p w14:paraId="33A5FE03" w14:textId="77777777" w:rsidR="00BE5F28" w:rsidRPr="00B20666" w:rsidRDefault="00BE5F28" w:rsidP="00BE5F28">
      <w:pPr>
        <w:pStyle w:val="Frspaiere1"/>
        <w:spacing w:line="360" w:lineRule="auto"/>
        <w:ind w:firstLine="720"/>
        <w:jc w:val="both"/>
        <w:rPr>
          <w:rFonts w:ascii="Times New Roman" w:hAnsi="Times New Roman"/>
          <w:sz w:val="24"/>
          <w:szCs w:val="24"/>
        </w:rPr>
      </w:pPr>
      <w:r w:rsidRPr="00B20666">
        <w:rPr>
          <w:rFonts w:ascii="Times New Roman" w:hAnsi="Times New Roman"/>
          <w:sz w:val="24"/>
          <w:szCs w:val="24"/>
        </w:rPr>
        <w:t>În mod suplimentar, pentru anul 2024 au fost stabilite o serie de priorități legate în special de:</w:t>
      </w:r>
    </w:p>
    <w:p w14:paraId="020E7569" w14:textId="77777777" w:rsidR="00BE5F28" w:rsidRPr="00B20666" w:rsidRDefault="00BE5F28" w:rsidP="00BE5F28">
      <w:pPr>
        <w:pStyle w:val="Frspaiere1"/>
        <w:spacing w:line="360" w:lineRule="auto"/>
        <w:jc w:val="both"/>
        <w:rPr>
          <w:rFonts w:ascii="Times New Roman" w:hAnsi="Times New Roman"/>
          <w:sz w:val="24"/>
          <w:szCs w:val="24"/>
        </w:rPr>
      </w:pPr>
      <w:r>
        <w:rPr>
          <w:rFonts w:ascii="Times New Roman" w:hAnsi="Times New Roman"/>
          <w:sz w:val="24"/>
          <w:szCs w:val="24"/>
        </w:rPr>
        <w:lastRenderedPageBreak/>
        <w:t xml:space="preserve">a) </w:t>
      </w:r>
      <w:r w:rsidRPr="00B20666">
        <w:rPr>
          <w:rFonts w:ascii="Times New Roman" w:hAnsi="Times New Roman"/>
          <w:sz w:val="24"/>
          <w:szCs w:val="24"/>
        </w:rPr>
        <w:t>digitalizarea activităților pentru a oferi acces la informații, proceduri și la servicii de asistență, de tratare și soluționare a cererilor de eliberare a documentelor;</w:t>
      </w:r>
    </w:p>
    <w:p w14:paraId="7FBAF915" w14:textId="77777777" w:rsidR="00BE5F28" w:rsidRPr="00B20666" w:rsidRDefault="00BE5F28" w:rsidP="00BE5F28">
      <w:pPr>
        <w:pStyle w:val="Frspaiere1"/>
        <w:spacing w:line="360" w:lineRule="auto"/>
        <w:jc w:val="both"/>
        <w:rPr>
          <w:rFonts w:ascii="Times New Roman" w:hAnsi="Times New Roman"/>
          <w:sz w:val="24"/>
          <w:szCs w:val="24"/>
        </w:rPr>
      </w:pPr>
      <w:r w:rsidRPr="00B20666">
        <w:rPr>
          <w:rFonts w:ascii="Times New Roman" w:hAnsi="Times New Roman"/>
          <w:sz w:val="24"/>
          <w:szCs w:val="24"/>
        </w:rPr>
        <w:t>b) implementarea unei soluții informatice de planificare, organizare și gestionare a activității de examinare practică în vederea obținerii certificatelor de pregătire profesională de tip CPI.</w:t>
      </w:r>
    </w:p>
    <w:p w14:paraId="42F2A6D2" w14:textId="77777777" w:rsidR="00BE5F28" w:rsidRPr="00B20666" w:rsidRDefault="00BE5F28" w:rsidP="00BE5F28">
      <w:pPr>
        <w:pStyle w:val="Frspaiere1"/>
        <w:spacing w:line="360" w:lineRule="auto"/>
        <w:jc w:val="both"/>
        <w:rPr>
          <w:rFonts w:ascii="Times New Roman" w:hAnsi="Times New Roman"/>
          <w:sz w:val="24"/>
          <w:szCs w:val="24"/>
        </w:rPr>
      </w:pPr>
      <w:r w:rsidRPr="00B20666">
        <w:rPr>
          <w:rFonts w:ascii="Times New Roman" w:hAnsi="Times New Roman"/>
          <w:sz w:val="24"/>
          <w:szCs w:val="24"/>
        </w:rPr>
        <w:t>c) implementarea unui sistem de depunere online a cererilor în vederea emiterii certificatelor de pregătire profesională marfă/persoane, certificatelor ADR și a cardurilor tahograf.</w:t>
      </w:r>
    </w:p>
    <w:p w14:paraId="71F6B15C" w14:textId="77777777" w:rsidR="00BE5F28" w:rsidRDefault="00BE5F28" w:rsidP="00BE5F28">
      <w:pPr>
        <w:spacing w:line="276" w:lineRule="auto"/>
        <w:ind w:firstLine="720"/>
        <w:jc w:val="both"/>
      </w:pPr>
      <w:r>
        <w:t>Pentru fiecare structură componentă din cadrul Direcției Licențiere, Autorizare și Atestare, precizăm mai jos, atât realizările din anul 2024, precum și prioritățile pentru anul 2025:</w:t>
      </w:r>
    </w:p>
    <w:p w14:paraId="1FFF05EB" w14:textId="77777777" w:rsidR="00BE5F28" w:rsidRDefault="00BE5F28" w:rsidP="00BE5F28">
      <w:pPr>
        <w:spacing w:line="276" w:lineRule="auto"/>
        <w:jc w:val="both"/>
      </w:pPr>
    </w:p>
    <w:p w14:paraId="1592C6A4" w14:textId="77777777" w:rsidR="00BE5F28" w:rsidRDefault="00BE5F28" w:rsidP="00BE5F28">
      <w:pPr>
        <w:pStyle w:val="ListParagraph"/>
        <w:ind w:left="0"/>
        <w:jc w:val="center"/>
        <w:rPr>
          <w:b/>
        </w:rPr>
      </w:pPr>
      <w:r>
        <w:rPr>
          <w:b/>
        </w:rPr>
        <w:t>Serviciul Licențiere și Autorizare</w:t>
      </w:r>
    </w:p>
    <w:p w14:paraId="3ADB32E2" w14:textId="77777777" w:rsidR="00BE5F28" w:rsidRDefault="00BE5F28" w:rsidP="00BE5F28">
      <w:pPr>
        <w:spacing w:line="276" w:lineRule="auto"/>
        <w:ind w:firstLine="720"/>
        <w:jc w:val="both"/>
      </w:pPr>
      <w:r>
        <w:t xml:space="preserve">În anul 2024, Serviciul Licențiere și Autorizare a analizat și întocmit răspunsuri pentru un număr de 762 adrese din partea agențiilor teritoriale, cât și a operatorilor de transport, federațiilor de operatori de transport, diverșilor agenți economici, persoane fizice și juridice, diverselor instituții. </w:t>
      </w:r>
    </w:p>
    <w:p w14:paraId="063BCF83" w14:textId="77777777" w:rsidR="00BE5F28" w:rsidRDefault="00BE5F28" w:rsidP="00BE5F28">
      <w:pPr>
        <w:spacing w:line="276" w:lineRule="auto"/>
        <w:ind w:firstLine="720"/>
        <w:jc w:val="both"/>
      </w:pPr>
      <w:r>
        <w:t xml:space="preserve">Urmare cererilor de renunțare primite din partea unor operatori de transport deținători de licențe de traseu declarați câștigători la egalitate de puncte în urma ședințelor de atribuire electronice au fost modificate și transmise la agențiile teritoriale graficele de circulație și anexele la graficele de circulație privind modul de efectuare al curselor. </w:t>
      </w:r>
    </w:p>
    <w:p w14:paraId="3F948C0A" w14:textId="77777777" w:rsidR="00BE5F28" w:rsidRDefault="00BE5F28" w:rsidP="00BE5F28">
      <w:pPr>
        <w:spacing w:line="276" w:lineRule="auto"/>
        <w:ind w:firstLine="720"/>
        <w:jc w:val="both"/>
      </w:pPr>
      <w:r>
        <w:t>În urma declarării pierderii sau deteriorării licențelor de traseu și a graficelor de circulație aferente acestora, au fost transmise agențiilor teritoriale graficele de circulație și anexele la graficele de circulație privind modul de efectuare al curselor în vederea eliberării altor licențe de traseu, respectiv înlocuirii graficelor de circulație.</w:t>
      </w:r>
    </w:p>
    <w:p w14:paraId="40CD1EFE" w14:textId="77777777" w:rsidR="00BE5F28" w:rsidRDefault="00BE5F28" w:rsidP="00BE5F28">
      <w:pPr>
        <w:spacing w:line="276" w:lineRule="auto"/>
        <w:ind w:firstLine="720"/>
        <w:jc w:val="both"/>
      </w:pPr>
      <w:r>
        <w:t>În urma aporturilor în natură de la un operator de transport la alt operator de transport au fost transmise la agențiile teritoriale graficele de circulație și anexele la graficele de circulație privind modul de efectuare al curselor pentru operatorii de transport care au preluat cursele, cât și pentru operatorii de transport deținători de licențe de traseu declarați câștigători la egalitate de puncte în urma ședințelor de atribuire electronice.</w:t>
      </w:r>
    </w:p>
    <w:p w14:paraId="182ADB6E" w14:textId="77777777" w:rsidR="00BE5F28" w:rsidRDefault="00BE5F28" w:rsidP="00BE5F28">
      <w:pPr>
        <w:spacing w:line="276" w:lineRule="auto"/>
        <w:ind w:firstLine="720"/>
        <w:jc w:val="both"/>
      </w:pPr>
      <w:r>
        <w:t>Au fost actualizate graficele de circulație în urma eliberării licențelor de activități conexe – activități desfășurate de autogară în localitățile în care au existat autogări licențiate la data întocmirii programului de transport interjudețean, dar în cazul cărora agenții economici au predat licențele, fiind transmise la agențiile teritoriale graficele de circulație modificate.</w:t>
      </w:r>
    </w:p>
    <w:p w14:paraId="3F30C6AE" w14:textId="77777777" w:rsidR="00BE5F28" w:rsidRDefault="00BE5F28" w:rsidP="00BE5F28">
      <w:pPr>
        <w:spacing w:line="276" w:lineRule="auto"/>
        <w:ind w:firstLine="720"/>
        <w:jc w:val="both"/>
      </w:pPr>
      <w:r>
        <w:t xml:space="preserve">În cadrul </w:t>
      </w:r>
      <w:r>
        <w:rPr>
          <w:bCs/>
        </w:rPr>
        <w:t>modificării trimestriale din anul 2024</w:t>
      </w:r>
      <w:r>
        <w:rPr>
          <w:b/>
        </w:rPr>
        <w:t xml:space="preserve"> </w:t>
      </w:r>
      <w:r>
        <w:t>au fost desfășurate activități legate de primirea, inventarierea, sortarea și analizarea unui număr de 33 solicitări ale operatorilor de transport în conformitate cu prevederile art.61 alin.(1) din O.M.T.I. nr.980/2011, cu modificările și completările ulterioare, precum și realizarea modificărilor aprobate în programul de transport interjudețean și transmiterea graficelor de circulație modificate.</w:t>
      </w:r>
    </w:p>
    <w:p w14:paraId="4D42D222" w14:textId="77777777" w:rsidR="00BE5F28" w:rsidRDefault="00BE5F28" w:rsidP="00BE5F28">
      <w:pPr>
        <w:spacing w:line="276" w:lineRule="auto"/>
        <w:jc w:val="both"/>
        <w:rPr>
          <w:shd w:val="clear" w:color="auto" w:fill="FFFFFF"/>
        </w:rPr>
      </w:pPr>
      <w:r>
        <w:t xml:space="preserve"> </w:t>
      </w:r>
      <w:r>
        <w:tab/>
        <w:t xml:space="preserve">Urmare publicării </w:t>
      </w:r>
      <w:r>
        <w:rPr>
          <w:shd w:val="clear" w:color="auto" w:fill="FFFFFF"/>
        </w:rPr>
        <w:t>O.M.T.I. nr.</w:t>
      </w:r>
      <w:r>
        <w:rPr>
          <w:rStyle w:val="Emphasis"/>
          <w:i w:val="0"/>
          <w:iCs w:val="0"/>
          <w:shd w:val="clear" w:color="auto" w:fill="FFFFFF"/>
        </w:rPr>
        <w:t>1129/2024</w:t>
      </w:r>
      <w:r>
        <w:rPr>
          <w:shd w:val="clear" w:color="auto" w:fill="FFFFFF"/>
        </w:rPr>
        <w:t xml:space="preserve"> pentru prelungirea valabilității programului de transport interjudețean și a licențelor de traseu s-a procedat la întocmirea și publicarea pe site-ul </w:t>
      </w:r>
      <w:r>
        <w:fldChar w:fldCharType="begin"/>
      </w:r>
      <w:r>
        <w:instrText>HYPERLINK "http://www.arr.ro"</w:instrText>
      </w:r>
      <w:r>
        <w:fldChar w:fldCharType="separate"/>
      </w:r>
      <w:r>
        <w:rPr>
          <w:rStyle w:val="Hyperlink"/>
          <w:color w:val="auto"/>
          <w:shd w:val="clear" w:color="auto" w:fill="FFFFFF"/>
        </w:rPr>
        <w:t>www.arr.ro</w:t>
      </w:r>
      <w:r>
        <w:fldChar w:fldCharType="end"/>
      </w:r>
      <w:r>
        <w:rPr>
          <w:shd w:val="clear" w:color="auto" w:fill="FFFFFF"/>
        </w:rPr>
        <w:t xml:space="preserve"> a procedurii de prelungire, până la data de 31.12.2024, a valabilității licențelor de traseu aferente curselor din programul de transport interjudețean.</w:t>
      </w:r>
    </w:p>
    <w:p w14:paraId="178442C9" w14:textId="77777777" w:rsidR="00BE5F28" w:rsidRDefault="00BE5F28" w:rsidP="00BE5F28">
      <w:pPr>
        <w:spacing w:line="276" w:lineRule="auto"/>
        <w:ind w:firstLine="720"/>
        <w:jc w:val="both"/>
        <w:rPr>
          <w:shd w:val="clear" w:color="auto" w:fill="FFFFFF"/>
        </w:rPr>
      </w:pPr>
      <w:r>
        <w:t xml:space="preserve">Totodată, au fost transmise agențiilor teritoriale graficele de circulație și/ sau anexele la graficele de circulație privind modul de efectuare al curselor în cazurile în care unul/ mai mulți operatori de transport nu au solicitat prelungirea licențelor de traseu </w:t>
      </w:r>
      <w:r>
        <w:rPr>
          <w:shd w:val="clear" w:color="auto" w:fill="FFFFFF"/>
        </w:rPr>
        <w:t>valabile.</w:t>
      </w:r>
    </w:p>
    <w:p w14:paraId="4802EA17" w14:textId="77777777" w:rsidR="00BE5F28" w:rsidRDefault="00BE5F28" w:rsidP="00BE5F28">
      <w:pPr>
        <w:spacing w:line="276" w:lineRule="auto"/>
        <w:ind w:firstLine="720"/>
        <w:jc w:val="both"/>
        <w:rPr>
          <w:shd w:val="clear" w:color="auto" w:fill="FFFFFF"/>
        </w:rPr>
      </w:pPr>
      <w:r>
        <w:t xml:space="preserve"> Urmare apariției </w:t>
      </w:r>
      <w:r>
        <w:rPr>
          <w:shd w:val="clear" w:color="auto" w:fill="FFFFFF"/>
        </w:rPr>
        <w:t>O.U.G. nr.</w:t>
      </w:r>
      <w:r>
        <w:rPr>
          <w:rStyle w:val="Emphasis"/>
          <w:i w:val="0"/>
          <w:iCs w:val="0"/>
          <w:shd w:val="clear" w:color="auto" w:fill="FFFFFF"/>
        </w:rPr>
        <w:t>141/2024</w:t>
      </w:r>
      <w:r>
        <w:rPr>
          <w:shd w:val="clear" w:color="auto" w:fill="FFFFFF"/>
        </w:rPr>
        <w:t xml:space="preserve"> pentru modificarea și completarea O.G. nr.27/2011 privind transporturile rutiere, în conformitate cu prevederile art. II, </w:t>
      </w:r>
      <w:r>
        <w:t>au fost transmise la agențiile teritoriale graficele de circulație și anexele la graficele de circulație privind modul de efectuare al curselor pentru operatorii de transport deținători de licențe de traseu declarați câștigători la egalitate de puncte în urma ședințelor de atribuire electronice pentru perioada 01.01.2025 – 30.06.2025.</w:t>
      </w:r>
    </w:p>
    <w:p w14:paraId="32DB62BA" w14:textId="77777777" w:rsidR="00BE5F28" w:rsidRDefault="00BE5F28" w:rsidP="00BE5F28">
      <w:pPr>
        <w:spacing w:line="276" w:lineRule="auto"/>
        <w:ind w:firstLine="720"/>
        <w:jc w:val="both"/>
      </w:pPr>
      <w:r>
        <w:lastRenderedPageBreak/>
        <w:t>S-au efectuat demersurile în vederea încheierii contractelor subsecvente nr. 3 și 4 la acordul cadru pentru asigurarea imprimatelor necesare activității de licențiere/ certificare/ autorizare, inclusiv transformarea unor poziții din acordurile cadru datorită dinamicii eliberării de către agențiile teritoriale a anumitor imprimate.</w:t>
      </w:r>
    </w:p>
    <w:p w14:paraId="25674267" w14:textId="77777777" w:rsidR="00BE5F28" w:rsidRDefault="00BE5F28" w:rsidP="00BE5F28">
      <w:pPr>
        <w:spacing w:line="276" w:lineRule="auto"/>
        <w:ind w:firstLine="720"/>
        <w:jc w:val="both"/>
      </w:pPr>
      <w:r>
        <w:t xml:space="preserve">De asemenea, au fost efectuate demersurile necesare pentru achiziția unei aplicații software privind gestionarea rețelei de mobilitate națională pentru punerea în aplicare a prevederilor OUG nr. 141/2024 </w:t>
      </w:r>
      <w:r>
        <w:rPr>
          <w:shd w:val="clear" w:color="auto" w:fill="FFFFFF"/>
        </w:rPr>
        <w:t>pentru modificarea și completarea O.G. nr.27/2011 privind transporturile rutiere</w:t>
      </w:r>
      <w:r>
        <w:t>.</w:t>
      </w:r>
    </w:p>
    <w:p w14:paraId="056B322D" w14:textId="77777777" w:rsidR="00BE5F28" w:rsidRDefault="00BE5F28" w:rsidP="00BE5F28">
      <w:pPr>
        <w:spacing w:line="276" w:lineRule="auto"/>
        <w:ind w:firstLine="720"/>
        <w:jc w:val="both"/>
      </w:pPr>
      <w:r>
        <w:t>Pentru anul 2025, obiectivele Serviciului Licențiere și Autorizare sunt:</w:t>
      </w:r>
    </w:p>
    <w:p w14:paraId="7C70AA22" w14:textId="77777777" w:rsidR="00BE5F28" w:rsidRDefault="00BE5F28" w:rsidP="00BE5F28">
      <w:pPr>
        <w:spacing w:line="276" w:lineRule="auto"/>
        <w:ind w:firstLine="720"/>
        <w:jc w:val="both"/>
      </w:pPr>
      <w:r>
        <w:t>- în cazul cererilor de renunțare primite până la data de 30.06.2025 din partea unor operatori de transport deținători de licențe de traseu declarați câștigători la egalitate de puncte în urma ședințelor de atribuire electronice vor fi modificate și transmise la agențiile teritoriale graficele de circulație și anexele la graficele de circulație privind modul de efectuare al curselor;</w:t>
      </w:r>
    </w:p>
    <w:p w14:paraId="093BC6A0" w14:textId="77777777" w:rsidR="00BE5F28" w:rsidRDefault="00BE5F28" w:rsidP="00BE5F28">
      <w:pPr>
        <w:spacing w:line="276" w:lineRule="auto"/>
        <w:ind w:firstLine="720"/>
        <w:jc w:val="both"/>
      </w:pPr>
      <w:r>
        <w:t>- actualizarea graficelor de circulație în ceea ce privește nominalizarea autogărilor având în vedere dinamica desființării/înființării acestora, cât și solicitările operatorilor de transport privind modificarea graficelor de circulație prin înlocuirea de autogări în localitățile prevăzute în graficele de circulație ;</w:t>
      </w:r>
    </w:p>
    <w:p w14:paraId="553FADBB" w14:textId="77777777" w:rsidR="00BE5F28" w:rsidRDefault="00BE5F28" w:rsidP="00BE5F28">
      <w:pPr>
        <w:spacing w:line="276" w:lineRule="auto"/>
        <w:ind w:firstLine="720"/>
        <w:jc w:val="both"/>
      </w:pPr>
      <w:r>
        <w:t>- implementarea O.U.G. nr.141/2024 și a Normelor de aplicare privind gestionarea rețelei de mobilitate națională;</w:t>
      </w:r>
    </w:p>
    <w:p w14:paraId="06F8D553" w14:textId="77777777" w:rsidR="00BE5F28" w:rsidRDefault="00BE5F28" w:rsidP="00BE5F28">
      <w:pPr>
        <w:spacing w:line="276" w:lineRule="auto"/>
        <w:ind w:firstLine="720"/>
        <w:jc w:val="both"/>
      </w:pPr>
      <w:r>
        <w:t>- stabilirea specificațiilor tehnice și a tirajului pentru achiziția de imprimate și imprimate cu regim special necesare desfășurării activităților de licențiere/autorizare, în vederea desfășurării procedurii de achiziție publică;</w:t>
      </w:r>
    </w:p>
    <w:p w14:paraId="131C8455" w14:textId="77777777" w:rsidR="00BE5F28" w:rsidRDefault="00BE5F28" w:rsidP="00BE5F28">
      <w:pPr>
        <w:spacing w:line="276" w:lineRule="auto"/>
        <w:jc w:val="both"/>
      </w:pPr>
    </w:p>
    <w:p w14:paraId="480D66AD" w14:textId="77777777" w:rsidR="00BE5F28" w:rsidRDefault="00BE5F28" w:rsidP="00BE5F28">
      <w:pPr>
        <w:pStyle w:val="ListParagraph"/>
        <w:jc w:val="center"/>
        <w:rPr>
          <w:b/>
          <w:bCs/>
          <w:iCs/>
        </w:rPr>
      </w:pPr>
      <w:r>
        <w:rPr>
          <w:b/>
          <w:bCs/>
          <w:i/>
        </w:rPr>
        <w:t>Compartimentul Autorizări Școli de Conducători Auto</w:t>
      </w:r>
    </w:p>
    <w:p w14:paraId="4528E4B9" w14:textId="77777777" w:rsidR="00BE5F28" w:rsidRDefault="00BE5F28" w:rsidP="00BE5F28">
      <w:pPr>
        <w:spacing w:line="276" w:lineRule="auto"/>
        <w:ind w:firstLine="720"/>
        <w:jc w:val="both"/>
      </w:pPr>
      <w:r>
        <w:t xml:space="preserve">Compartimentul Autorizări Școli Conducători Auto are ca principală activitate autorizarea școlilor de conducători auto, această componentă fiind evidențiată prin verificarea dosarelor trimise de către școlile de conducători auto prin intermediul Agențiilor A.R.R. Teritoriale, tipărirea autorizației și/sau formularea refuzului motivat, după caz. </w:t>
      </w:r>
    </w:p>
    <w:p w14:paraId="4CDB59EF" w14:textId="77777777" w:rsidR="00BE5F28" w:rsidRDefault="00BE5F28" w:rsidP="00BE5F28">
      <w:pPr>
        <w:spacing w:line="276" w:lineRule="auto"/>
        <w:ind w:firstLine="720"/>
      </w:pPr>
      <w:r>
        <w:t xml:space="preserve">Astfel, această activitate implică: </w:t>
      </w:r>
    </w:p>
    <w:p w14:paraId="1615FFAB" w14:textId="77777777" w:rsidR="00BE5F28" w:rsidRDefault="00BE5F28" w:rsidP="00BE5F28">
      <w:pPr>
        <w:spacing w:line="276" w:lineRule="auto"/>
        <w:ind w:firstLine="720"/>
      </w:pPr>
      <w:r>
        <w:t xml:space="preserve">- autorizarea noilor școli de conducători auto; </w:t>
      </w:r>
    </w:p>
    <w:p w14:paraId="64FDEE6D" w14:textId="77777777" w:rsidR="00BE5F28" w:rsidRDefault="00BE5F28" w:rsidP="00BE5F28">
      <w:pPr>
        <w:spacing w:line="276" w:lineRule="auto"/>
        <w:ind w:firstLine="720"/>
      </w:pPr>
      <w:r>
        <w:t xml:space="preserve">- schimbarea adresei/denumirii școlilor de conducători auto care sunt autorizate; </w:t>
      </w:r>
    </w:p>
    <w:p w14:paraId="7CB0CB59" w14:textId="77777777" w:rsidR="00BE5F28" w:rsidRDefault="00BE5F28" w:rsidP="00BE5F28">
      <w:pPr>
        <w:spacing w:line="276" w:lineRule="auto"/>
        <w:ind w:firstLine="720"/>
        <w:jc w:val="both"/>
      </w:pPr>
      <w:r>
        <w:t xml:space="preserve">- adăugarea/renunțarea de categorii la școlile de conducători auto care dețin autorizații de funcționare; </w:t>
      </w:r>
    </w:p>
    <w:p w14:paraId="257609EC" w14:textId="77777777" w:rsidR="00BE5F28" w:rsidRDefault="00BE5F28" w:rsidP="00BE5F28">
      <w:pPr>
        <w:spacing w:line="276" w:lineRule="auto"/>
        <w:ind w:firstLine="720"/>
        <w:jc w:val="both"/>
      </w:pPr>
      <w:r>
        <w:t>- anularea/renunțarea/suspendarea de autorizație, așa cum ne sunt specificate aceste aspecte de către instituțiile cu atribuții în acest sens;</w:t>
      </w:r>
    </w:p>
    <w:p w14:paraId="3C676E7D" w14:textId="77777777" w:rsidR="00BE5F28" w:rsidRDefault="00BE5F28" w:rsidP="00BE5F28">
      <w:pPr>
        <w:spacing w:line="276" w:lineRule="auto"/>
        <w:ind w:firstLine="720"/>
        <w:jc w:val="both"/>
      </w:pPr>
      <w:r>
        <w:t>- autorizarea poligoanelor auto în care școlile de conducători auto pregătesc persoanele care solicită obținerea permisului de conducere pentru cel puțin una din categoriile AM, A1, A2 și A;</w:t>
      </w:r>
    </w:p>
    <w:p w14:paraId="67067D63" w14:textId="77777777" w:rsidR="00BE5F28" w:rsidRDefault="00BE5F28" w:rsidP="00BE5F28">
      <w:pPr>
        <w:spacing w:line="276" w:lineRule="auto"/>
        <w:ind w:firstLine="720"/>
        <w:jc w:val="both"/>
      </w:pPr>
      <w:r>
        <w:t>De asemenea, în cadrul Serviciului Autorizări Școli Conducători Auto au fost întocmite răspunsuri sau au fost inițiate adrese pentru asociațiile sindicale/patronale reprezentative din domeniul pregătirii necesare obținerii permisului de conducere, diverși agenți economici, persoane fizice și juridice, diverse instituții sau Agențiile A.R.R. Teritoriale, conform criteriilor stabilite prin actele normative în vigoare.</w:t>
      </w:r>
    </w:p>
    <w:p w14:paraId="7F051FD8" w14:textId="77777777" w:rsidR="00BE5F28" w:rsidRDefault="00BE5F28" w:rsidP="00BE5F28">
      <w:pPr>
        <w:pStyle w:val="NormalWeb"/>
        <w:spacing w:before="0" w:beforeAutospacing="0" w:after="0" w:line="276" w:lineRule="auto"/>
        <w:ind w:firstLine="720"/>
        <w:rPr>
          <w:rFonts w:ascii="Times New Roman" w:hAnsi="Times New Roman"/>
        </w:rPr>
      </w:pPr>
      <w:proofErr w:type="spellStart"/>
      <w:r>
        <w:rPr>
          <w:rFonts w:ascii="Times New Roman" w:hAnsi="Times New Roman"/>
        </w:rPr>
        <w:t>Totodată</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serviciului</w:t>
      </w:r>
      <w:proofErr w:type="spellEnd"/>
      <w:r>
        <w:rPr>
          <w:rFonts w:ascii="Times New Roman" w:hAnsi="Times New Roman"/>
        </w:rPr>
        <w:t xml:space="preserve"> a </w:t>
      </w:r>
      <w:proofErr w:type="spellStart"/>
      <w:r>
        <w:rPr>
          <w:rFonts w:ascii="Times New Roman" w:hAnsi="Times New Roman"/>
        </w:rPr>
        <w:t>asigurat</w:t>
      </w:r>
      <w:proofErr w:type="spellEnd"/>
      <w:r>
        <w:rPr>
          <w:rFonts w:ascii="Times New Roman" w:hAnsi="Times New Roman"/>
        </w:rPr>
        <w:t xml:space="preserve"> </w:t>
      </w:r>
      <w:proofErr w:type="spellStart"/>
      <w:r>
        <w:rPr>
          <w:rFonts w:ascii="Times New Roman" w:hAnsi="Times New Roman"/>
        </w:rPr>
        <w:t>implementarea</w:t>
      </w:r>
      <w:proofErr w:type="spellEnd"/>
      <w:r>
        <w:rPr>
          <w:rFonts w:ascii="Times New Roman" w:hAnsi="Times New Roman"/>
        </w:rPr>
        <w:t>/</w:t>
      </w:r>
      <w:proofErr w:type="spellStart"/>
      <w:r>
        <w:rPr>
          <w:rFonts w:ascii="Times New Roman" w:hAnsi="Times New Roman"/>
        </w:rPr>
        <w:t>mentenanța</w:t>
      </w:r>
      <w:proofErr w:type="spellEnd"/>
      <w:r>
        <w:rPr>
          <w:rFonts w:ascii="Times New Roman" w:hAnsi="Times New Roman"/>
        </w:rPr>
        <w:t xml:space="preserve"> </w:t>
      </w:r>
      <w:proofErr w:type="spellStart"/>
      <w:r>
        <w:rPr>
          <w:rFonts w:ascii="Times New Roman" w:hAnsi="Times New Roman"/>
        </w:rPr>
        <w:t>Registrului</w:t>
      </w:r>
      <w:proofErr w:type="spellEnd"/>
      <w:r>
        <w:rPr>
          <w:rFonts w:ascii="Times New Roman" w:hAnsi="Times New Roman"/>
        </w:rPr>
        <w:t xml:space="preserve"> </w:t>
      </w:r>
      <w:proofErr w:type="spellStart"/>
      <w:r>
        <w:rPr>
          <w:rFonts w:ascii="Times New Roman" w:hAnsi="Times New Roman"/>
        </w:rPr>
        <w:t>Național</w:t>
      </w:r>
      <w:proofErr w:type="spellEnd"/>
      <w:r>
        <w:rPr>
          <w:rFonts w:ascii="Times New Roman" w:hAnsi="Times New Roman"/>
        </w:rPr>
        <w:t xml:space="preserve"> al </w:t>
      </w:r>
      <w:proofErr w:type="spellStart"/>
      <w:r>
        <w:rPr>
          <w:rFonts w:ascii="Times New Roman" w:hAnsi="Times New Roman"/>
        </w:rPr>
        <w:t>Cursanților</w:t>
      </w:r>
      <w:proofErr w:type="spellEnd"/>
      <w:r>
        <w:rPr>
          <w:rFonts w:ascii="Times New Roman" w:hAnsi="Times New Roman"/>
        </w:rPr>
        <w:t xml:space="preserve">, </w:t>
      </w:r>
      <w:proofErr w:type="spellStart"/>
      <w:r>
        <w:rPr>
          <w:rFonts w:ascii="Times New Roman" w:hAnsi="Times New Roman"/>
        </w:rPr>
        <w:t>aplicație</w:t>
      </w:r>
      <w:proofErr w:type="spellEnd"/>
      <w:r>
        <w:rPr>
          <w:rFonts w:ascii="Times New Roman" w:hAnsi="Times New Roman"/>
        </w:rPr>
        <w:t xml:space="preserve"> </w:t>
      </w:r>
      <w:proofErr w:type="spellStart"/>
      <w:r>
        <w:rPr>
          <w:rFonts w:ascii="Times New Roman" w:hAnsi="Times New Roman"/>
        </w:rPr>
        <w:t>informatică</w:t>
      </w:r>
      <w:proofErr w:type="spellEnd"/>
      <w:r>
        <w:rPr>
          <w:rFonts w:ascii="Times New Roman" w:hAnsi="Times New Roman"/>
        </w:rPr>
        <w:t xml:space="preserve"> a </w:t>
      </w:r>
      <w:proofErr w:type="spellStart"/>
      <w:r>
        <w:rPr>
          <w:rFonts w:ascii="Times New Roman" w:hAnsi="Times New Roman"/>
        </w:rPr>
        <w:t>Autorității</w:t>
      </w:r>
      <w:proofErr w:type="spellEnd"/>
      <w:r>
        <w:rPr>
          <w:rFonts w:ascii="Times New Roman" w:hAnsi="Times New Roman"/>
        </w:rPr>
        <w:t xml:space="preserve"> </w:t>
      </w:r>
      <w:proofErr w:type="spellStart"/>
      <w:r>
        <w:rPr>
          <w:rFonts w:ascii="Times New Roman" w:hAnsi="Times New Roman"/>
        </w:rPr>
        <w:t>Rutiere</w:t>
      </w:r>
      <w:proofErr w:type="spellEnd"/>
      <w:r>
        <w:rPr>
          <w:rFonts w:ascii="Times New Roman" w:hAnsi="Times New Roman"/>
        </w:rPr>
        <w:t xml:space="preserve"> </w:t>
      </w:r>
      <w:proofErr w:type="spellStart"/>
      <w:r>
        <w:rPr>
          <w:rFonts w:ascii="Times New Roman" w:hAnsi="Times New Roman"/>
        </w:rPr>
        <w:t>Române</w:t>
      </w:r>
      <w:proofErr w:type="spellEnd"/>
      <w:r>
        <w:rPr>
          <w:rFonts w:ascii="Times New Roman" w:hAnsi="Times New Roman"/>
        </w:rPr>
        <w:t xml:space="preserve"> – A.R.R. care </w:t>
      </w:r>
      <w:proofErr w:type="spellStart"/>
      <w:r>
        <w:rPr>
          <w:rFonts w:ascii="Times New Roman" w:hAnsi="Times New Roman"/>
        </w:rPr>
        <w:t>conține</w:t>
      </w:r>
      <w:proofErr w:type="spellEnd"/>
      <w:r>
        <w:rPr>
          <w:rFonts w:ascii="Times New Roman" w:hAnsi="Times New Roman"/>
        </w:rPr>
        <w:t xml:space="preserve"> date </w:t>
      </w:r>
      <w:proofErr w:type="spellStart"/>
      <w:r>
        <w:rPr>
          <w:rFonts w:ascii="Times New Roman" w:hAnsi="Times New Roman"/>
        </w:rPr>
        <w:t>referitoare</w:t>
      </w:r>
      <w:proofErr w:type="spellEnd"/>
      <w:r>
        <w:rPr>
          <w:rFonts w:ascii="Times New Roman" w:hAnsi="Times New Roman"/>
        </w:rPr>
        <w:t xml:space="preserve"> la </w:t>
      </w:r>
      <w:proofErr w:type="spellStart"/>
      <w:r>
        <w:rPr>
          <w:rFonts w:ascii="Times New Roman" w:hAnsi="Times New Roman"/>
        </w:rPr>
        <w:t>pregătirea</w:t>
      </w:r>
      <w:proofErr w:type="spellEnd"/>
      <w:r>
        <w:rPr>
          <w:rFonts w:ascii="Times New Roman" w:hAnsi="Times New Roman"/>
        </w:rPr>
        <w:t xml:space="preserve">  </w:t>
      </w:r>
      <w:proofErr w:type="spellStart"/>
      <w:r>
        <w:rPr>
          <w:rFonts w:ascii="Times New Roman" w:hAnsi="Times New Roman"/>
        </w:rPr>
        <w:t>persoanelor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obținerii</w:t>
      </w:r>
      <w:proofErr w:type="spellEnd"/>
      <w:r>
        <w:rPr>
          <w:rFonts w:ascii="Times New Roman" w:hAnsi="Times New Roman"/>
        </w:rPr>
        <w:t xml:space="preserve"> </w:t>
      </w:r>
      <w:proofErr w:type="spellStart"/>
      <w:r>
        <w:rPr>
          <w:rFonts w:ascii="Times New Roman" w:hAnsi="Times New Roman"/>
        </w:rPr>
        <w:t>permisului</w:t>
      </w:r>
      <w:proofErr w:type="spellEnd"/>
      <w:r>
        <w:rPr>
          <w:rFonts w:ascii="Times New Roman" w:hAnsi="Times New Roman"/>
        </w:rPr>
        <w:t xml:space="preserve"> de </w:t>
      </w:r>
      <w:proofErr w:type="spellStart"/>
      <w:r>
        <w:rPr>
          <w:rFonts w:ascii="Times New Roman" w:hAnsi="Times New Roman"/>
        </w:rPr>
        <w:t>conducere</w:t>
      </w:r>
      <w:proofErr w:type="spellEnd"/>
      <w:r>
        <w:rPr>
          <w:rFonts w:ascii="Times New Roman" w:hAnsi="Times New Roman"/>
        </w:rPr>
        <w:t xml:space="preserve">, date generale </w:t>
      </w:r>
      <w:proofErr w:type="spellStart"/>
      <w:r>
        <w:rPr>
          <w:rFonts w:ascii="Times New Roman" w:hAnsi="Times New Roman"/>
        </w:rPr>
        <w:t>despre</w:t>
      </w:r>
      <w:proofErr w:type="spellEnd"/>
      <w:r>
        <w:rPr>
          <w:rFonts w:ascii="Times New Roman" w:hAnsi="Times New Roman"/>
        </w:rPr>
        <w:t xml:space="preserve"> </w:t>
      </w:r>
      <w:proofErr w:type="spellStart"/>
      <w:r>
        <w:rPr>
          <w:rFonts w:ascii="Times New Roman" w:hAnsi="Times New Roman"/>
        </w:rPr>
        <w:t>școlile</w:t>
      </w:r>
      <w:proofErr w:type="spellEnd"/>
      <w:r>
        <w:rPr>
          <w:rFonts w:ascii="Times New Roman" w:hAnsi="Times New Roman"/>
        </w:rPr>
        <w:t xml:space="preserve"> de </w:t>
      </w:r>
      <w:proofErr w:type="spellStart"/>
      <w:r>
        <w:rPr>
          <w:rFonts w:ascii="Times New Roman" w:hAnsi="Times New Roman"/>
        </w:rPr>
        <w:t>conducători</w:t>
      </w:r>
      <w:proofErr w:type="spellEnd"/>
      <w:r>
        <w:rPr>
          <w:rFonts w:ascii="Times New Roman" w:hAnsi="Times New Roman"/>
        </w:rPr>
        <w:t xml:space="preserve"> auto, </w:t>
      </w:r>
      <w:proofErr w:type="spellStart"/>
      <w:r>
        <w:rPr>
          <w:rFonts w:ascii="Times New Roman" w:hAnsi="Times New Roman"/>
        </w:rPr>
        <w:t>personalul</w:t>
      </w:r>
      <w:proofErr w:type="spellEnd"/>
      <w:r>
        <w:rPr>
          <w:rFonts w:ascii="Times New Roman" w:hAnsi="Times New Roman"/>
        </w:rPr>
        <w:t xml:space="preserve"> de </w:t>
      </w:r>
      <w:proofErr w:type="spellStart"/>
      <w:r>
        <w:rPr>
          <w:rFonts w:ascii="Times New Roman" w:hAnsi="Times New Roman"/>
        </w:rPr>
        <w:t>specialitate</w:t>
      </w:r>
      <w:proofErr w:type="spellEnd"/>
      <w:r>
        <w:rPr>
          <w:rFonts w:ascii="Times New Roman" w:hAnsi="Times New Roman"/>
        </w:rPr>
        <w:t xml:space="preserve"> cu care se </w:t>
      </w:r>
      <w:proofErr w:type="spellStart"/>
      <w:r>
        <w:rPr>
          <w:rFonts w:ascii="Times New Roman" w:hAnsi="Times New Roman"/>
        </w:rPr>
        <w:t>efectuează</w:t>
      </w:r>
      <w:proofErr w:type="spellEnd"/>
      <w:r>
        <w:rPr>
          <w:rFonts w:ascii="Times New Roman" w:hAnsi="Times New Roman"/>
        </w:rPr>
        <w:t xml:space="preserve"> </w:t>
      </w:r>
      <w:proofErr w:type="spellStart"/>
      <w:r>
        <w:rPr>
          <w:rFonts w:ascii="Times New Roman" w:hAnsi="Times New Roman"/>
        </w:rPr>
        <w:t>pregătirea</w:t>
      </w:r>
      <w:proofErr w:type="spellEnd"/>
      <w:r>
        <w:rPr>
          <w:rFonts w:ascii="Times New Roman" w:hAnsi="Times New Roman"/>
        </w:rPr>
        <w:t xml:space="preserve"> </w:t>
      </w:r>
      <w:proofErr w:type="spellStart"/>
      <w:r>
        <w:rPr>
          <w:rFonts w:ascii="Times New Roman" w:hAnsi="Times New Roman"/>
        </w:rPr>
        <w:t>cursanților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obținerii</w:t>
      </w:r>
      <w:proofErr w:type="spellEnd"/>
      <w:r>
        <w:rPr>
          <w:rFonts w:ascii="Times New Roman" w:hAnsi="Times New Roman"/>
        </w:rPr>
        <w:t xml:space="preserve"> </w:t>
      </w:r>
      <w:proofErr w:type="spellStart"/>
      <w:r>
        <w:rPr>
          <w:rFonts w:ascii="Times New Roman" w:hAnsi="Times New Roman"/>
        </w:rPr>
        <w:t>permisului</w:t>
      </w:r>
      <w:proofErr w:type="spellEnd"/>
      <w:r>
        <w:rPr>
          <w:rFonts w:ascii="Times New Roman" w:hAnsi="Times New Roman"/>
        </w:rPr>
        <w:t xml:space="preserve"> de </w:t>
      </w:r>
      <w:proofErr w:type="spellStart"/>
      <w:r>
        <w:rPr>
          <w:rFonts w:ascii="Times New Roman" w:hAnsi="Times New Roman"/>
        </w:rPr>
        <w:t>conducere</w:t>
      </w:r>
      <w:proofErr w:type="spellEnd"/>
      <w:r>
        <w:rPr>
          <w:rFonts w:ascii="Times New Roman" w:hAnsi="Times New Roman"/>
        </w:rPr>
        <w:t xml:space="preserve"> (</w:t>
      </w:r>
      <w:proofErr w:type="spellStart"/>
      <w:r>
        <w:rPr>
          <w:rFonts w:ascii="Times New Roman" w:hAnsi="Times New Roman"/>
        </w:rPr>
        <w:t>profesori</w:t>
      </w:r>
      <w:proofErr w:type="spellEnd"/>
      <w:r>
        <w:rPr>
          <w:rFonts w:ascii="Times New Roman" w:hAnsi="Times New Roman"/>
        </w:rPr>
        <w:t xml:space="preserve"> de </w:t>
      </w:r>
      <w:proofErr w:type="spellStart"/>
      <w:r>
        <w:rPr>
          <w:rFonts w:ascii="Times New Roman" w:hAnsi="Times New Roman"/>
        </w:rPr>
        <w:t>legislație</w:t>
      </w:r>
      <w:proofErr w:type="spellEnd"/>
      <w:r>
        <w:rPr>
          <w:rFonts w:ascii="Times New Roman" w:hAnsi="Times New Roman"/>
        </w:rPr>
        <w:t xml:space="preserve"> </w:t>
      </w:r>
      <w:proofErr w:type="spellStart"/>
      <w:r>
        <w:rPr>
          <w:rFonts w:ascii="Times New Roman" w:hAnsi="Times New Roman"/>
        </w:rPr>
        <w:t>rutieră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instructori</w:t>
      </w:r>
      <w:proofErr w:type="spellEnd"/>
      <w:r>
        <w:rPr>
          <w:rFonts w:ascii="Times New Roman" w:hAnsi="Times New Roman"/>
        </w:rPr>
        <w:t xml:space="preserve"> auto) precum </w:t>
      </w:r>
      <w:proofErr w:type="spellStart"/>
      <w:r>
        <w:rPr>
          <w:rFonts w:ascii="Times New Roman" w:hAnsi="Times New Roman"/>
        </w:rPr>
        <w:t>și</w:t>
      </w:r>
      <w:proofErr w:type="spellEnd"/>
      <w:r>
        <w:rPr>
          <w:rFonts w:ascii="Times New Roman" w:hAnsi="Times New Roman"/>
        </w:rPr>
        <w:t xml:space="preserve"> date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vehiculele</w:t>
      </w:r>
      <w:proofErr w:type="spellEnd"/>
      <w:r>
        <w:rPr>
          <w:rFonts w:ascii="Times New Roman" w:hAnsi="Times New Roman"/>
        </w:rPr>
        <w:t xml:space="preserve"> </w:t>
      </w:r>
      <w:proofErr w:type="spellStart"/>
      <w:r>
        <w:rPr>
          <w:rFonts w:ascii="Times New Roman" w:hAnsi="Times New Roman"/>
        </w:rPr>
        <w:t>utilizate</w:t>
      </w:r>
      <w:proofErr w:type="spellEnd"/>
      <w:r>
        <w:rPr>
          <w:rFonts w:ascii="Times New Roman" w:hAnsi="Times New Roman"/>
        </w:rPr>
        <w:t xml:space="preserve"> la </w:t>
      </w:r>
      <w:proofErr w:type="spellStart"/>
      <w:r>
        <w:rPr>
          <w:rFonts w:ascii="Times New Roman" w:hAnsi="Times New Roman"/>
        </w:rPr>
        <w:t>efectuarea</w:t>
      </w:r>
      <w:proofErr w:type="spellEnd"/>
      <w:r>
        <w:rPr>
          <w:rFonts w:ascii="Times New Roman" w:hAnsi="Times New Roman"/>
        </w:rPr>
        <w:t xml:space="preserve"> </w:t>
      </w:r>
      <w:proofErr w:type="spellStart"/>
      <w:r>
        <w:rPr>
          <w:rFonts w:ascii="Times New Roman" w:hAnsi="Times New Roman"/>
        </w:rPr>
        <w:t>acestei</w:t>
      </w:r>
      <w:proofErr w:type="spellEnd"/>
      <w:r>
        <w:rPr>
          <w:rFonts w:ascii="Times New Roman" w:hAnsi="Times New Roman"/>
        </w:rPr>
        <w:t xml:space="preserve"> </w:t>
      </w:r>
      <w:proofErr w:type="spellStart"/>
      <w:r>
        <w:rPr>
          <w:rFonts w:ascii="Times New Roman" w:hAnsi="Times New Roman"/>
        </w:rPr>
        <w:t>pregătiri</w:t>
      </w:r>
      <w:proofErr w:type="spellEnd"/>
      <w:r>
        <w:rPr>
          <w:rFonts w:ascii="Times New Roman" w:hAnsi="Times New Roman"/>
        </w:rPr>
        <w:t xml:space="preserve">. </w:t>
      </w:r>
      <w:proofErr w:type="spellStart"/>
      <w:r>
        <w:rPr>
          <w:rFonts w:ascii="Times New Roman" w:hAnsi="Times New Roman"/>
        </w:rPr>
        <w:t>Implementarea</w:t>
      </w:r>
      <w:proofErr w:type="spellEnd"/>
      <w:r>
        <w:rPr>
          <w:rFonts w:ascii="Times New Roman" w:hAnsi="Times New Roman"/>
        </w:rPr>
        <w:t>/</w:t>
      </w:r>
      <w:proofErr w:type="spellStart"/>
      <w:r>
        <w:rPr>
          <w:rFonts w:ascii="Times New Roman" w:hAnsi="Times New Roman"/>
        </w:rPr>
        <w:t>mentenanța</w:t>
      </w:r>
      <w:proofErr w:type="spellEnd"/>
      <w:r>
        <w:rPr>
          <w:rFonts w:ascii="Times New Roman" w:hAnsi="Times New Roman"/>
        </w:rPr>
        <w:t xml:space="preserve"> </w:t>
      </w:r>
      <w:proofErr w:type="spellStart"/>
      <w:r>
        <w:rPr>
          <w:rFonts w:ascii="Times New Roman" w:hAnsi="Times New Roman"/>
        </w:rPr>
        <w:t>Registrului</w:t>
      </w:r>
      <w:proofErr w:type="spellEnd"/>
      <w:r>
        <w:rPr>
          <w:rFonts w:ascii="Times New Roman" w:hAnsi="Times New Roman"/>
        </w:rPr>
        <w:t xml:space="preserve"> </w:t>
      </w:r>
      <w:proofErr w:type="spellStart"/>
      <w:r>
        <w:rPr>
          <w:rFonts w:ascii="Times New Roman" w:hAnsi="Times New Roman"/>
        </w:rPr>
        <w:t>Național</w:t>
      </w:r>
      <w:proofErr w:type="spellEnd"/>
      <w:r>
        <w:rPr>
          <w:rFonts w:ascii="Times New Roman" w:hAnsi="Times New Roman"/>
        </w:rPr>
        <w:t xml:space="preserve"> al </w:t>
      </w:r>
      <w:proofErr w:type="spellStart"/>
      <w:r>
        <w:rPr>
          <w:rFonts w:ascii="Times New Roman" w:hAnsi="Times New Roman"/>
        </w:rPr>
        <w:t>Cursanților</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asigurată</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gestionarea</w:t>
      </w:r>
      <w:proofErr w:type="spellEnd"/>
      <w:r>
        <w:rPr>
          <w:rFonts w:ascii="Times New Roman" w:hAnsi="Times New Roman"/>
        </w:rPr>
        <w:t xml:space="preserve"> </w:t>
      </w:r>
      <w:proofErr w:type="spellStart"/>
      <w:r>
        <w:rPr>
          <w:rFonts w:ascii="Times New Roman" w:hAnsi="Times New Roman"/>
        </w:rPr>
        <w:t>solicitărilor</w:t>
      </w:r>
      <w:proofErr w:type="spellEnd"/>
      <w:r>
        <w:rPr>
          <w:rFonts w:ascii="Times New Roman" w:hAnsi="Times New Roman"/>
        </w:rPr>
        <w:t xml:space="preserve"> </w:t>
      </w:r>
      <w:proofErr w:type="spellStart"/>
      <w:r>
        <w:rPr>
          <w:rFonts w:ascii="Times New Roman" w:hAnsi="Times New Roman"/>
        </w:rPr>
        <w:t>primite</w:t>
      </w:r>
      <w:proofErr w:type="spellEnd"/>
      <w:r>
        <w:rPr>
          <w:rFonts w:ascii="Times New Roman" w:hAnsi="Times New Roman"/>
        </w:rPr>
        <w:t xml:space="preserve"> din </w:t>
      </w:r>
      <w:proofErr w:type="spellStart"/>
      <w:r>
        <w:rPr>
          <w:rFonts w:ascii="Times New Roman" w:hAnsi="Times New Roman"/>
        </w:rPr>
        <w:t>partea</w:t>
      </w:r>
      <w:proofErr w:type="spellEnd"/>
      <w:r>
        <w:rPr>
          <w:rFonts w:ascii="Times New Roman" w:hAnsi="Times New Roman"/>
        </w:rPr>
        <w:t xml:space="preserve"> </w:t>
      </w:r>
      <w:proofErr w:type="spellStart"/>
      <w:r>
        <w:rPr>
          <w:rFonts w:ascii="Times New Roman" w:hAnsi="Times New Roman"/>
        </w:rPr>
        <w:t>școlilor</w:t>
      </w:r>
      <w:proofErr w:type="spellEnd"/>
      <w:r>
        <w:rPr>
          <w:rFonts w:ascii="Times New Roman" w:hAnsi="Times New Roman"/>
        </w:rPr>
        <w:t xml:space="preserve"> de </w:t>
      </w:r>
      <w:proofErr w:type="spellStart"/>
      <w:r>
        <w:rPr>
          <w:rFonts w:ascii="Times New Roman" w:hAnsi="Times New Roman"/>
        </w:rPr>
        <w:t>conducători</w:t>
      </w:r>
      <w:proofErr w:type="spellEnd"/>
      <w:r>
        <w:rPr>
          <w:rFonts w:ascii="Times New Roman" w:hAnsi="Times New Roman"/>
        </w:rPr>
        <w:t xml:space="preserve"> auto pe </w:t>
      </w:r>
      <w:proofErr w:type="spellStart"/>
      <w:r>
        <w:rPr>
          <w:rFonts w:ascii="Times New Roman" w:hAnsi="Times New Roman"/>
        </w:rPr>
        <w:t>adresa</w:t>
      </w:r>
      <w:proofErr w:type="spellEnd"/>
      <w:r>
        <w:rPr>
          <w:rFonts w:ascii="Times New Roman" w:hAnsi="Times New Roman"/>
        </w:rPr>
        <w:t xml:space="preserve"> de e-mail </w:t>
      </w:r>
      <w:proofErr w:type="spellStart"/>
      <w:r>
        <w:rPr>
          <w:rFonts w:ascii="Times New Roman" w:hAnsi="Times New Roman"/>
        </w:rPr>
        <w:t>dedicată</w:t>
      </w:r>
      <w:proofErr w:type="spellEnd"/>
      <w:r>
        <w:rPr>
          <w:rFonts w:ascii="Times New Roman" w:hAnsi="Times New Roman"/>
        </w:rPr>
        <w:t xml:space="preserve"> </w:t>
      </w:r>
      <w:proofErr w:type="spellStart"/>
      <w:r>
        <w:rPr>
          <w:rFonts w:ascii="Times New Roman" w:hAnsi="Times New Roman"/>
        </w:rPr>
        <w:t>acestei</w:t>
      </w:r>
      <w:proofErr w:type="spellEnd"/>
      <w:r>
        <w:rPr>
          <w:rFonts w:ascii="Times New Roman" w:hAnsi="Times New Roman"/>
        </w:rPr>
        <w:t xml:space="preserve"> </w:t>
      </w:r>
      <w:proofErr w:type="spellStart"/>
      <w:r>
        <w:rPr>
          <w:rFonts w:ascii="Times New Roman" w:hAnsi="Times New Roman"/>
        </w:rPr>
        <w:t>aplicații</w:t>
      </w:r>
      <w:proofErr w:type="spellEnd"/>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w:t>
      </w:r>
      <w:hyperlink r:id="rId15" w:history="1">
        <w:r>
          <w:rPr>
            <w:rStyle w:val="Hyperlink"/>
            <w:rFonts w:ascii="Times New Roman" w:hAnsi="Times New Roman"/>
            <w:color w:val="auto"/>
          </w:rPr>
          <w:t>rnc@arr.ro</w:t>
        </w:r>
      </w:hyperlink>
      <w:r>
        <w:rPr>
          <w:rFonts w:ascii="Times New Roman" w:hAnsi="Times New Roman"/>
        </w:rPr>
        <w:t xml:space="preserve">.     </w:t>
      </w:r>
    </w:p>
    <w:p w14:paraId="02A39C5B" w14:textId="77777777" w:rsidR="00BE5F28" w:rsidRDefault="00BE5F28" w:rsidP="00BE5F28">
      <w:pPr>
        <w:spacing w:line="276" w:lineRule="auto"/>
        <w:ind w:firstLine="720"/>
        <w:jc w:val="both"/>
      </w:pPr>
      <w:r>
        <w:t xml:space="preserve">Asigurarea unui flux continuu și unitar al informațiilor din procesul prin care o persoană obține permisul de conducere, proces în care sunt implicate Autoritatea Rutieră Română – A.R.R. (în ceea ce </w:t>
      </w:r>
      <w:r>
        <w:lastRenderedPageBreak/>
        <w:t>privește pregătirea) și Direcția Generală Permise de Conducere și Înmatriculări (în ceea ce privește examinarea), a necesitat ca personalul serviciului să participe la numeroase ședințe de lucru cu reprezentanții acestei direcții, în urma cărora au fost aduse îmbunătățiri interconectării sistemelor informatice ale celor două instituții.</w:t>
      </w:r>
    </w:p>
    <w:p w14:paraId="59B1FE56" w14:textId="77777777" w:rsidR="00BE5F28" w:rsidRDefault="00BE5F28" w:rsidP="00BE5F28">
      <w:pPr>
        <w:spacing w:line="276" w:lineRule="auto"/>
        <w:ind w:firstLine="720"/>
        <w:jc w:val="both"/>
      </w:pPr>
      <w:r>
        <w:t>Totodată, prin legiferarea posibilității ca o persoană să poată conduce anumite motociclete din categoria A1 în condiții specifice de valabilitate a permisului de conducere dar și prin efectuarea unui curs de minim 10 ore în cadrul unei școli de conducători auto a fost necesară modificarea Registrului Național al Cursanților astfel încât să fie implementate noile modificări legislative.</w:t>
      </w:r>
    </w:p>
    <w:p w14:paraId="1C771AB0" w14:textId="77777777" w:rsidR="00BE5F28" w:rsidRDefault="00BE5F28" w:rsidP="00BE5F28">
      <w:pPr>
        <w:spacing w:line="276" w:lineRule="auto"/>
        <w:ind w:firstLine="720"/>
        <w:jc w:val="both"/>
      </w:pPr>
      <w:r>
        <w:t>Pentru anul 2025, se mențin ca priorități obiectivele anterior menționate, suplimentar punându-se accent pe gestionarea:</w:t>
      </w:r>
    </w:p>
    <w:p w14:paraId="20479C91" w14:textId="77777777" w:rsidR="00BE5F28" w:rsidRDefault="00BE5F28" w:rsidP="00BE5F28">
      <w:pPr>
        <w:spacing w:line="276" w:lineRule="auto"/>
        <w:ind w:firstLine="720"/>
        <w:jc w:val="both"/>
      </w:pPr>
      <w:r>
        <w:t>a) situației generată de apariția O.U.G. nr.1/2024 privind modificarea și completarea O.U.G. nr.195/2002 privind circulația pe drumurile publice, prin care este introdusă o nouă categorie de permis de conducere, respectiv categoria Tr1.</w:t>
      </w:r>
    </w:p>
    <w:p w14:paraId="764E3D37" w14:textId="77777777" w:rsidR="00BE5F28" w:rsidRDefault="00BE5F28" w:rsidP="00BE5F28">
      <w:pPr>
        <w:spacing w:line="276" w:lineRule="auto"/>
        <w:ind w:firstLine="720"/>
        <w:jc w:val="both"/>
      </w:pPr>
      <w:r>
        <w:t>b) situației generată de apariția Legii nr.20/2022 privind completarea O.U.G. nr.195/2002 privind circulația pe drumurile publice, prin care este legiferată apariția școlilor de conducători auto și a instructorilor de conducere auto în domeniul conducerii defensive, după emiterea, de către Ministerul Transporturilor și Infrastructurii a normelor de aplicare a respectivului act normativ.</w:t>
      </w:r>
    </w:p>
    <w:p w14:paraId="328F5F51" w14:textId="77777777" w:rsidR="00BE5F28" w:rsidRDefault="00BE5F28" w:rsidP="00BE5F28">
      <w:pPr>
        <w:spacing w:line="276" w:lineRule="auto"/>
        <w:ind w:firstLine="720"/>
        <w:jc w:val="center"/>
      </w:pPr>
    </w:p>
    <w:p w14:paraId="4148757A" w14:textId="77777777" w:rsidR="00BE5F28" w:rsidRDefault="00BE5F28" w:rsidP="00BE5F28">
      <w:pPr>
        <w:spacing w:line="276" w:lineRule="auto"/>
        <w:rPr>
          <w:b/>
          <w:bCs/>
        </w:rPr>
      </w:pPr>
    </w:p>
    <w:p w14:paraId="1D5BB36B" w14:textId="77777777" w:rsidR="00BF5ADA" w:rsidRDefault="00BF5ADA" w:rsidP="00BE5F28">
      <w:pPr>
        <w:spacing w:line="276" w:lineRule="auto"/>
        <w:rPr>
          <w:b/>
          <w:bCs/>
        </w:rPr>
      </w:pPr>
    </w:p>
    <w:p w14:paraId="13CF9500" w14:textId="77777777" w:rsidR="00BE5F28" w:rsidRDefault="00BE5F28" w:rsidP="00BE5F28">
      <w:pPr>
        <w:spacing w:line="276" w:lineRule="auto"/>
        <w:jc w:val="center"/>
        <w:rPr>
          <w:b/>
          <w:bCs/>
        </w:rPr>
      </w:pPr>
      <w:r>
        <w:rPr>
          <w:b/>
          <w:bCs/>
        </w:rPr>
        <w:t>Serviciul Organizare și Planificare</w:t>
      </w:r>
    </w:p>
    <w:p w14:paraId="1D93E603" w14:textId="77777777" w:rsidR="00BE5F28" w:rsidRDefault="00BE5F28" w:rsidP="00BE5F28">
      <w:pPr>
        <w:spacing w:line="276" w:lineRule="auto"/>
        <w:jc w:val="center"/>
        <w:rPr>
          <w:b/>
          <w:bCs/>
        </w:rPr>
      </w:pPr>
    </w:p>
    <w:p w14:paraId="4DEBBFBB" w14:textId="77777777" w:rsidR="00BE5F28" w:rsidRDefault="00BE5F28" w:rsidP="00BE5F28">
      <w:pPr>
        <w:pStyle w:val="BodyText"/>
        <w:tabs>
          <w:tab w:val="left" w:pos="8100"/>
        </w:tabs>
        <w:spacing w:line="276" w:lineRule="auto"/>
        <w:ind w:firstLineChars="300" w:firstLine="720"/>
        <w:rPr>
          <w:b w:val="0"/>
          <w:color w:val="000000"/>
          <w:sz w:val="24"/>
        </w:rPr>
      </w:pPr>
      <w:r>
        <w:rPr>
          <w:b w:val="0"/>
          <w:color w:val="000000"/>
          <w:sz w:val="24"/>
        </w:rPr>
        <w:t>În  decursul anului 2024, personalul Serviciului Organizare și Planificare  a desfășurat următoarele activități:</w:t>
      </w:r>
    </w:p>
    <w:p w14:paraId="68273D13" w14:textId="77777777" w:rsidR="00BE5F28" w:rsidRDefault="00BE5F28" w:rsidP="00BE5F28">
      <w:pPr>
        <w:pStyle w:val="BodyText"/>
        <w:tabs>
          <w:tab w:val="left" w:pos="8100"/>
        </w:tabs>
        <w:spacing w:line="276" w:lineRule="auto"/>
        <w:ind w:firstLineChars="300" w:firstLine="720"/>
        <w:rPr>
          <w:b w:val="0"/>
          <w:color w:val="000000"/>
          <w:sz w:val="24"/>
        </w:rPr>
      </w:pPr>
      <w:r>
        <w:rPr>
          <w:b w:val="0"/>
          <w:color w:val="000000"/>
          <w:sz w:val="24"/>
        </w:rPr>
        <w:t>- au fost înregistrate un număr de 886 documente reprezentând corespondența serviciului, atât internă, cât și externă (solicitările de informații sau consultanță ale persoanelor juridice sau fizice pe linia certificării/atestării personalului de specialitate din domeniul transporturilor rutiere, transportului rutier de mărfuri periculoase sau legislației sociale din domeniul transporturilor rutiere, etc.);</w:t>
      </w:r>
    </w:p>
    <w:p w14:paraId="445F016E" w14:textId="77777777" w:rsidR="00BE5F28" w:rsidRDefault="00BE5F28" w:rsidP="00BE5F28">
      <w:pPr>
        <w:pStyle w:val="BodyText"/>
        <w:tabs>
          <w:tab w:val="left" w:pos="8100"/>
        </w:tabs>
        <w:spacing w:line="276" w:lineRule="auto"/>
        <w:ind w:firstLineChars="300" w:firstLine="720"/>
        <w:rPr>
          <w:b w:val="0"/>
          <w:color w:val="000000"/>
          <w:sz w:val="24"/>
        </w:rPr>
      </w:pPr>
      <w:r>
        <w:rPr>
          <w:b w:val="0"/>
          <w:color w:val="000000"/>
          <w:sz w:val="24"/>
        </w:rPr>
        <w:t>- s-a asigurat administrarea sistemului informatic în vederea atestării profesionale a personalului de specialitate din domeniul transporturilor rutiere, precum și pentru eliberarea atestatelor/certificatelor profesionale, respectiv actualizarea datelor privind rezultatele examinării după fiecare sesiune, în sistemul informatic de licențiere/autorizare/atestare;</w:t>
      </w:r>
    </w:p>
    <w:p w14:paraId="0BC6B8A6" w14:textId="77777777" w:rsidR="00BE5F28" w:rsidRDefault="00BE5F28" w:rsidP="00BE5F28">
      <w:pPr>
        <w:pStyle w:val="BodyText"/>
        <w:tabs>
          <w:tab w:val="left" w:pos="8100"/>
        </w:tabs>
        <w:spacing w:line="276" w:lineRule="auto"/>
        <w:ind w:firstLineChars="300" w:firstLine="720"/>
        <w:rPr>
          <w:b w:val="0"/>
          <w:color w:val="000000"/>
          <w:sz w:val="24"/>
        </w:rPr>
      </w:pPr>
      <w:r>
        <w:rPr>
          <w:b w:val="0"/>
          <w:color w:val="000000"/>
          <w:sz w:val="24"/>
        </w:rPr>
        <w:t>- s-a asigurat actualizarea/publicarea datelor privind rezultatele examinării teoretice după fiecare sesiune, pe site-ul Autorității Rutiere Române – A.R.R;</w:t>
      </w:r>
    </w:p>
    <w:p w14:paraId="61A66A0E" w14:textId="77777777" w:rsidR="00BE5F28" w:rsidRDefault="00BE5F28" w:rsidP="00BE5F28">
      <w:pPr>
        <w:pStyle w:val="BodyText"/>
        <w:tabs>
          <w:tab w:val="left" w:pos="8100"/>
        </w:tabs>
        <w:spacing w:line="276" w:lineRule="auto"/>
        <w:ind w:firstLineChars="300" w:firstLine="720"/>
        <w:rPr>
          <w:b w:val="0"/>
          <w:color w:val="000000"/>
          <w:sz w:val="24"/>
        </w:rPr>
      </w:pPr>
      <w:r>
        <w:rPr>
          <w:b w:val="0"/>
          <w:color w:val="000000"/>
          <w:sz w:val="24"/>
        </w:rPr>
        <w:t>- s-a asigurat publicarea, în ziua de joi, înaintea fiecărei sesiuni de examinare a programului sesiunilor de examinare teoretica cu lista candidaților programați de către centrele de pregătire și perfecționare profesională a personalului de specialitate din domeniul transporturilor rutiere, pe site-ul Autorității Rutiere Române – A.R.R;</w:t>
      </w:r>
    </w:p>
    <w:p w14:paraId="483F8C4D" w14:textId="77777777" w:rsidR="00BE5F28" w:rsidRDefault="00BE5F28" w:rsidP="00BE5F28">
      <w:pPr>
        <w:pStyle w:val="BodyText"/>
        <w:tabs>
          <w:tab w:val="left" w:pos="8100"/>
        </w:tabs>
        <w:spacing w:line="276" w:lineRule="auto"/>
        <w:ind w:firstLineChars="300" w:firstLine="720"/>
        <w:rPr>
          <w:b w:val="0"/>
          <w:color w:val="000000"/>
          <w:sz w:val="24"/>
        </w:rPr>
      </w:pPr>
      <w:r>
        <w:rPr>
          <w:b w:val="0"/>
          <w:color w:val="000000"/>
          <w:sz w:val="24"/>
        </w:rPr>
        <w:t>- s-au întocmit planuri de activitate pentru desfășurarea de sesiuni de examinare la proba practica CPI, în vederea calificării profesionale inițiale a conducătorilor auto care efectuează transport rutier de mărfuri sau de persoane și a sesiunilor de examinare la proba practică organizate în vederea atestării profesionale a instructorilor de conducere auto;</w:t>
      </w:r>
    </w:p>
    <w:p w14:paraId="7E984DA2" w14:textId="77777777" w:rsidR="00BF5ADA" w:rsidRDefault="00BF5ADA" w:rsidP="00BE5F28">
      <w:pPr>
        <w:pStyle w:val="BodyText"/>
        <w:tabs>
          <w:tab w:val="left" w:pos="8100"/>
        </w:tabs>
        <w:spacing w:line="276" w:lineRule="auto"/>
        <w:ind w:firstLineChars="300" w:firstLine="720"/>
        <w:rPr>
          <w:b w:val="0"/>
          <w:color w:val="000000"/>
          <w:sz w:val="24"/>
        </w:rPr>
      </w:pPr>
    </w:p>
    <w:p w14:paraId="46EAC95A" w14:textId="77777777" w:rsidR="00BF5ADA" w:rsidRDefault="00BF5ADA" w:rsidP="00BE5F28">
      <w:pPr>
        <w:pStyle w:val="BodyText"/>
        <w:tabs>
          <w:tab w:val="left" w:pos="8100"/>
        </w:tabs>
        <w:spacing w:line="276" w:lineRule="auto"/>
        <w:ind w:firstLineChars="300" w:firstLine="720"/>
        <w:rPr>
          <w:b w:val="0"/>
          <w:color w:val="000000"/>
          <w:sz w:val="24"/>
        </w:rPr>
      </w:pPr>
    </w:p>
    <w:p w14:paraId="5B32E5E9" w14:textId="77777777" w:rsidR="00BF5ADA" w:rsidRDefault="00BF5ADA" w:rsidP="00BE5F28">
      <w:pPr>
        <w:pStyle w:val="BodyText"/>
        <w:tabs>
          <w:tab w:val="left" w:pos="8100"/>
        </w:tabs>
        <w:spacing w:line="276" w:lineRule="auto"/>
        <w:ind w:firstLineChars="300" w:firstLine="720"/>
        <w:rPr>
          <w:b w:val="0"/>
          <w:color w:val="000000"/>
          <w:sz w:val="24"/>
        </w:rPr>
      </w:pPr>
    </w:p>
    <w:p w14:paraId="48F6516B" w14:textId="383B6F8A" w:rsidR="00BE5F28" w:rsidRDefault="00BE5F28" w:rsidP="00BE5F28">
      <w:pPr>
        <w:pStyle w:val="BodyText"/>
        <w:tabs>
          <w:tab w:val="left" w:pos="8100"/>
        </w:tabs>
        <w:spacing w:line="276" w:lineRule="auto"/>
        <w:ind w:firstLineChars="300" w:firstLine="720"/>
        <w:rPr>
          <w:b w:val="0"/>
          <w:color w:val="000000"/>
          <w:sz w:val="24"/>
        </w:rPr>
      </w:pPr>
      <w:r>
        <w:rPr>
          <w:b w:val="0"/>
          <w:color w:val="000000"/>
          <w:sz w:val="24"/>
        </w:rPr>
        <w:t xml:space="preserve">- s-a asigurat colaborarea cu Comisia Națională pentru Controlul Activităților Nucleare și s-au  întocmit documentele necesare în vederea atestării profesionale a personalului implicat în transportul rutier al mărfurilor periculoase din  clasa 7 de pericol; </w:t>
      </w:r>
    </w:p>
    <w:p w14:paraId="2C9E61D8" w14:textId="77777777" w:rsidR="00BE5F28" w:rsidRDefault="00BE5F28" w:rsidP="00BE5F28">
      <w:pPr>
        <w:pStyle w:val="BodyText"/>
        <w:tabs>
          <w:tab w:val="left" w:pos="8100"/>
        </w:tabs>
        <w:spacing w:line="276" w:lineRule="auto"/>
        <w:ind w:firstLineChars="300" w:firstLine="720"/>
        <w:rPr>
          <w:b w:val="0"/>
          <w:color w:val="000000"/>
          <w:sz w:val="24"/>
        </w:rPr>
      </w:pPr>
      <w:r>
        <w:rPr>
          <w:b w:val="0"/>
          <w:color w:val="000000"/>
          <w:sz w:val="24"/>
        </w:rPr>
        <w:lastRenderedPageBreak/>
        <w:t>- s-a asigurat implementarea sistemului informatic necesar administrării schemei de ajutor de stat prevăzută de H.G. nr. 153/2024 pentru compensarea creșterii accizei la motorina utilizată drept combustibil pentru motor;</w:t>
      </w:r>
    </w:p>
    <w:p w14:paraId="531C6B7E" w14:textId="77777777" w:rsidR="00BE5F28" w:rsidRDefault="00BE5F28" w:rsidP="00BE5F28">
      <w:pPr>
        <w:pStyle w:val="BodyText"/>
        <w:tabs>
          <w:tab w:val="left" w:pos="8100"/>
        </w:tabs>
        <w:spacing w:line="276" w:lineRule="auto"/>
        <w:ind w:firstLineChars="300" w:firstLine="720"/>
        <w:rPr>
          <w:b w:val="0"/>
          <w:color w:val="000000"/>
          <w:sz w:val="24"/>
        </w:rPr>
      </w:pPr>
      <w:r>
        <w:rPr>
          <w:b w:val="0"/>
          <w:color w:val="000000"/>
          <w:sz w:val="24"/>
        </w:rPr>
        <w:t>- s-a asigurat suportul tehnic - tip call center pentru operatorii economici în vederea utilizării sistemului informatic pentru depunerea cererilor pentru compensarea creșterii prețului la combustibil;</w:t>
      </w:r>
    </w:p>
    <w:p w14:paraId="04549A51" w14:textId="77777777" w:rsidR="00BE5F28" w:rsidRDefault="00BE5F28" w:rsidP="00BE5F28">
      <w:pPr>
        <w:pStyle w:val="BodyText"/>
        <w:tabs>
          <w:tab w:val="left" w:pos="8100"/>
        </w:tabs>
        <w:spacing w:line="276" w:lineRule="auto"/>
        <w:ind w:firstLineChars="300" w:firstLine="720"/>
        <w:rPr>
          <w:b w:val="0"/>
          <w:color w:val="000000"/>
          <w:sz w:val="24"/>
        </w:rPr>
      </w:pPr>
      <w:r>
        <w:rPr>
          <w:b w:val="0"/>
          <w:color w:val="000000"/>
          <w:sz w:val="24"/>
        </w:rPr>
        <w:t>- s-au analizat 5144 dosare depuse de către operatorii economici pentru compensarea creșterii prețului la combustibil.</w:t>
      </w:r>
    </w:p>
    <w:p w14:paraId="3CB0CB3A" w14:textId="77777777" w:rsidR="00BE5F28" w:rsidRDefault="00BE5F28" w:rsidP="00BE5F28">
      <w:pPr>
        <w:pStyle w:val="BodyText"/>
        <w:spacing w:line="276" w:lineRule="auto"/>
        <w:ind w:firstLine="720"/>
        <w:rPr>
          <w:b w:val="0"/>
          <w:color w:val="000000"/>
          <w:sz w:val="24"/>
        </w:rPr>
      </w:pPr>
      <w:r>
        <w:rPr>
          <w:b w:val="0"/>
          <w:color w:val="000000"/>
          <w:sz w:val="24"/>
        </w:rPr>
        <w:t>Prioritățile pentru anul 2025 sunt reprezentate de următoarele demersuri:</w:t>
      </w:r>
    </w:p>
    <w:p w14:paraId="65713394" w14:textId="77777777" w:rsidR="00BE5F28" w:rsidRDefault="00BE5F28" w:rsidP="00BE5F28">
      <w:pPr>
        <w:pStyle w:val="BodyText"/>
        <w:numPr>
          <w:ilvl w:val="0"/>
          <w:numId w:val="3"/>
        </w:numPr>
        <w:spacing w:line="276" w:lineRule="auto"/>
        <w:ind w:firstLine="720"/>
        <w:rPr>
          <w:b w:val="0"/>
          <w:color w:val="000000"/>
          <w:sz w:val="24"/>
        </w:rPr>
      </w:pPr>
      <w:r>
        <w:rPr>
          <w:b w:val="0"/>
          <w:color w:val="000000"/>
          <w:sz w:val="24"/>
        </w:rPr>
        <w:t>publicarea sub formă de chestionare, pe platforma online testare.arr.ro, a bazei de întrebări în limba engleză pentru obținerea certificatelor CPI marfă/persoane, CPI scurt marfă/persoane, conducător auto taxi/conducător auto în regim de închiriere, precum și viză taxi/viză închiriere, în scopul de a asigura transparența procesului de examinare teoretică, de a familiariza potențialii candidați în ceea ce privește interfața, chestionarele electronice și metodologia, aplicabile desfășurării probelor teoretice pentru obținerea acestor certificate de competență profesională;</w:t>
      </w:r>
    </w:p>
    <w:p w14:paraId="42D4A7DB" w14:textId="77777777" w:rsidR="00BE5F28" w:rsidRDefault="00BE5F28" w:rsidP="00BE5F28">
      <w:pPr>
        <w:pStyle w:val="BodyText"/>
        <w:numPr>
          <w:ilvl w:val="0"/>
          <w:numId w:val="3"/>
        </w:numPr>
        <w:spacing w:line="276" w:lineRule="auto"/>
        <w:ind w:firstLine="720"/>
        <w:rPr>
          <w:b w:val="0"/>
          <w:color w:val="000000"/>
          <w:sz w:val="24"/>
        </w:rPr>
      </w:pPr>
      <w:r>
        <w:rPr>
          <w:b w:val="0"/>
          <w:bCs w:val="0"/>
          <w:sz w:val="24"/>
        </w:rPr>
        <w:t>posibilitatea</w:t>
      </w:r>
      <w:r>
        <w:rPr>
          <w:sz w:val="24"/>
        </w:rPr>
        <w:t xml:space="preserve"> </w:t>
      </w:r>
      <w:r>
        <w:rPr>
          <w:b w:val="0"/>
          <w:bCs w:val="0"/>
          <w:sz w:val="24"/>
        </w:rPr>
        <w:t>susținerii</w:t>
      </w:r>
      <w:r>
        <w:rPr>
          <w:sz w:val="24"/>
        </w:rPr>
        <w:t xml:space="preserve"> </w:t>
      </w:r>
      <w:r>
        <w:rPr>
          <w:b w:val="0"/>
          <w:color w:val="000000"/>
          <w:sz w:val="24"/>
        </w:rPr>
        <w:t>examinării teoretice în sistemul informatic, pentru obținerea certificatelor CPI marfă/persoane, CPI scurt marfă/persoane, conducător auto taxi/conducător auto în regim de închiriere, precum și viză taxi/viză închiriere, aceasta organizându-se în limba română și în limba engleză, iar candidații înscriși pentru obținerea acestor certificate au posibilitatea de a susține examenele în limba în care aceștia au urmat cursul de pregătire profesională periodică (română sau engleză).</w:t>
      </w:r>
    </w:p>
    <w:p w14:paraId="73385665" w14:textId="77777777" w:rsidR="00BE5F28" w:rsidRDefault="00BE5F28" w:rsidP="00BE5F28">
      <w:pPr>
        <w:pStyle w:val="BodyText"/>
        <w:spacing w:line="276" w:lineRule="auto"/>
        <w:ind w:firstLineChars="200" w:firstLine="480"/>
        <w:rPr>
          <w:b w:val="0"/>
          <w:color w:val="000000"/>
          <w:sz w:val="24"/>
        </w:rPr>
      </w:pPr>
    </w:p>
    <w:p w14:paraId="535758BA" w14:textId="77777777" w:rsidR="00BE5F28" w:rsidRDefault="00BE5F28" w:rsidP="00BE5F28">
      <w:pPr>
        <w:pStyle w:val="BodyText"/>
        <w:spacing w:line="276" w:lineRule="auto"/>
        <w:rPr>
          <w:b w:val="0"/>
          <w:color w:val="000000"/>
          <w:sz w:val="24"/>
        </w:rPr>
      </w:pPr>
    </w:p>
    <w:p w14:paraId="58F3B11C" w14:textId="77777777" w:rsidR="00BE5F28" w:rsidRDefault="00BE5F28" w:rsidP="00BE5F28">
      <w:pPr>
        <w:spacing w:line="276" w:lineRule="auto"/>
        <w:jc w:val="center"/>
        <w:rPr>
          <w:b/>
          <w:bCs/>
        </w:rPr>
      </w:pPr>
      <w:r>
        <w:rPr>
          <w:b/>
          <w:bCs/>
        </w:rPr>
        <w:t>Serviciul Atestare și Certificare</w:t>
      </w:r>
    </w:p>
    <w:p w14:paraId="064E16DC" w14:textId="77777777" w:rsidR="00BF5ADA" w:rsidRDefault="00BF5ADA" w:rsidP="00BE5F28">
      <w:pPr>
        <w:spacing w:line="276" w:lineRule="auto"/>
        <w:jc w:val="center"/>
        <w:rPr>
          <w:b/>
          <w:bCs/>
        </w:rPr>
      </w:pPr>
    </w:p>
    <w:p w14:paraId="4862B5C1" w14:textId="77777777" w:rsidR="00BE5F28" w:rsidRDefault="00BE5F28" w:rsidP="00BE5F28">
      <w:pPr>
        <w:tabs>
          <w:tab w:val="left" w:pos="360"/>
        </w:tabs>
        <w:spacing w:line="276" w:lineRule="auto"/>
        <w:jc w:val="both"/>
      </w:pPr>
      <w:bookmarkStart w:id="6" w:name="_Hlk92367788"/>
      <w:r>
        <w:rPr>
          <w:lang w:val="en-US"/>
        </w:rPr>
        <w:tab/>
      </w:r>
      <w:r>
        <w:tab/>
        <w:t>Având în vedere obiectivele și prioritățile pentru anul 2024 la nivelul Serviciului Atestare și Certificare au fost desfășurate următoarele activități:</w:t>
      </w:r>
    </w:p>
    <w:p w14:paraId="0DE379D8" w14:textId="77777777" w:rsidR="00BE5F28" w:rsidRDefault="00BE5F28" w:rsidP="00BE5F28">
      <w:pPr>
        <w:tabs>
          <w:tab w:val="left" w:pos="360"/>
        </w:tabs>
        <w:spacing w:line="276" w:lineRule="auto"/>
        <w:jc w:val="both"/>
      </w:pPr>
      <w:r>
        <w:rPr>
          <w:bCs/>
        </w:rPr>
        <w:tab/>
      </w:r>
      <w:r>
        <w:rPr>
          <w:bCs/>
        </w:rPr>
        <w:tab/>
        <w:t>- au fost revizuite în vederea actualizării/îmbunătățirii bazele de întrebări utilizate la examenele susținute în vederea obținerii certificatelor/atestatelor de competență profesională pentru manageri de transport de mărfuri/persoane, consilieri de siguranță pentru transportul rutier al mărfurilor periculoase, instructori de conducere auto și profesori de legislație rutieră, conducători auto care efectuează transport rutier de mărfuri sau de persoane, manageri de transport în regim de taxi și închiriere, conducători auto care efectuează transport de persoane în regim de taxi și respectiv de închiriere.</w:t>
      </w:r>
    </w:p>
    <w:p w14:paraId="6AC606F1" w14:textId="77777777" w:rsidR="00BE5F28" w:rsidRDefault="00BE5F28" w:rsidP="00BE5F28">
      <w:pPr>
        <w:spacing w:line="276" w:lineRule="auto"/>
        <w:ind w:firstLine="720"/>
        <w:jc w:val="both"/>
      </w:pPr>
      <w:r>
        <w:t>- au fost tratate și soluționate solicitările repartizate serviciului pe linia recunoașterii calificărilor profesionale obținute în alte state membre al Uniunii Europene sau din Spațiului Economic European sau în Confederația Elvețiană</w:t>
      </w:r>
      <w:r>
        <w:rPr>
          <w:iCs/>
        </w:rPr>
        <w:t xml:space="preserve"> privind profesiile reglementate în România pentru care Autoritatea Rutieră Română – A.R.R. este desemnată autoritate competentă</w:t>
      </w:r>
      <w:r>
        <w:t xml:space="preserve">; </w:t>
      </w:r>
    </w:p>
    <w:p w14:paraId="4A054396" w14:textId="77777777" w:rsidR="00BE5F28" w:rsidRDefault="00BE5F28" w:rsidP="00BE5F28">
      <w:pPr>
        <w:spacing w:line="276" w:lineRule="auto"/>
        <w:ind w:firstLine="720"/>
        <w:jc w:val="both"/>
      </w:pPr>
      <w:r>
        <w:t>- s-a colaborat cu Centrul Național de Recunoaștere și Echivalare a Diplomelor pe linia aplicării legislației naționale și europene privind recunoașterea calificărilor profesionale în cazul profesiilor reglementate pentru care Autoritatea Rutieră Română – A.R.R. este desemnată autoritate competentă;</w:t>
      </w:r>
    </w:p>
    <w:p w14:paraId="46FEAB08" w14:textId="77777777" w:rsidR="00BE5F28" w:rsidRDefault="00BE5F28" w:rsidP="00BE5F28">
      <w:pPr>
        <w:spacing w:line="276" w:lineRule="auto"/>
        <w:ind w:firstLine="720"/>
        <w:jc w:val="both"/>
      </w:pPr>
      <w:r>
        <w:t>- au fost soluționate contestațiile privind rezultatele la probele scrise ale examenelor susținute în vederea atestării profesionale a personalului de specialitate din domeniul transporturilor rutiere și au fost redactate răspunsurile la solicitările de informații sau consultanță ale persoanelor juridice sau fizice pe linia pregătirii, atestării și accesului la profesie pentru personalul de specialitate din domeniul transporturilor rutiere;</w:t>
      </w:r>
    </w:p>
    <w:p w14:paraId="46E7511D" w14:textId="77777777" w:rsidR="00BF5ADA" w:rsidRDefault="00BE5F28" w:rsidP="00BE5F28">
      <w:pPr>
        <w:spacing w:line="276" w:lineRule="auto"/>
        <w:ind w:firstLine="720"/>
        <w:jc w:val="both"/>
      </w:pPr>
      <w:r>
        <w:t xml:space="preserve">- la solicitarea Companiei Naționale de Administrare a Infrastructurii Rutiere, personalul serviciului a participat în comisiile de examinare în vederea atestării personalului specializat care desfășoară activitatea de însoțire a vehiculelor rutiere cu mase și/sau dimensiuni ce depășesc masele </w:t>
      </w:r>
    </w:p>
    <w:p w14:paraId="32F42E12" w14:textId="7CCFB1DC" w:rsidR="00BE5F28" w:rsidRDefault="00BE5F28" w:rsidP="00BF5ADA">
      <w:pPr>
        <w:spacing w:line="276" w:lineRule="auto"/>
        <w:jc w:val="both"/>
      </w:pPr>
      <w:r>
        <w:t>și/sau dimensiunile maxime admise prevăzute în O.G. nr.43/1997 privind regimul drumurilor, republicată, cu modificările și completările ulterioare;</w:t>
      </w:r>
    </w:p>
    <w:p w14:paraId="5C982C0C" w14:textId="77777777" w:rsidR="00BE5F28" w:rsidRDefault="00BE5F28" w:rsidP="00BE5F28">
      <w:pPr>
        <w:spacing w:line="276" w:lineRule="auto"/>
        <w:ind w:firstLine="720"/>
        <w:jc w:val="both"/>
      </w:pPr>
      <w:r>
        <w:lastRenderedPageBreak/>
        <w:t>- s-a participat la examinarea candidaților la probele practice ale examenelor susținute în vederea  atestării  profesionale inițiale a conducătorilor auto care efectuează transport rutier de mărfuri sau de persoane și a instructorilor de conducere auto.</w:t>
      </w:r>
    </w:p>
    <w:p w14:paraId="54DEBB73" w14:textId="77777777" w:rsidR="00BE5F28" w:rsidRDefault="00BE5F28" w:rsidP="00BE5F28">
      <w:pPr>
        <w:spacing w:line="276" w:lineRule="auto"/>
        <w:ind w:firstLine="720"/>
        <w:jc w:val="both"/>
      </w:pPr>
      <w:r>
        <w:t>Pentru anul 2025 se mențin ca priorități obiectivele ce decurg din atribuțiile Autorității Rutiere Române – A.R.R. pe linia atestării profesionale a personalului de specialitate din domeniul transporturilor rutiere prin asigurarea bazelor de întrebări și a studiilor de caz utilizate în procesul de examinare asistată de calculator în vederea obținerii certificatelor/atestatelor de pregătire profesională pentru personalul de specialitate din  domeniul transporturilor rutiere, recunoașterea calificărilor profesionale obținute în alte state membre al Uniunii Europene, din Spațiul Economic European sau din Confederația Elvețiană privind profesiile reglementate în România pentru care A.R.R. este desemnată autoritate competentă și asigurarea soluționării contestațiilor privind rezultatele obținute la examene, în conformitate cu reglementările specifice în vigoare.</w:t>
      </w:r>
    </w:p>
    <w:p w14:paraId="7FCA049D" w14:textId="77777777" w:rsidR="00BE5F28" w:rsidRDefault="00BE5F28" w:rsidP="00BE5F28">
      <w:pPr>
        <w:spacing w:line="276" w:lineRule="auto"/>
        <w:jc w:val="both"/>
      </w:pPr>
    </w:p>
    <w:bookmarkEnd w:id="6"/>
    <w:p w14:paraId="041FF313" w14:textId="77777777" w:rsidR="00BE5F28" w:rsidRPr="00B742E1" w:rsidRDefault="00BE5F28" w:rsidP="00BE5F28">
      <w:pPr>
        <w:spacing w:line="276" w:lineRule="auto"/>
        <w:jc w:val="center"/>
        <w:rPr>
          <w:b/>
          <w:i/>
        </w:rPr>
      </w:pPr>
      <w:r w:rsidRPr="00B742E1">
        <w:rPr>
          <w:b/>
          <w:i/>
        </w:rPr>
        <w:t>Compartimentul Eliberare Carduri</w:t>
      </w:r>
    </w:p>
    <w:p w14:paraId="58BCD314" w14:textId="77777777" w:rsidR="00BE5F28" w:rsidRPr="00B742E1" w:rsidRDefault="00BE5F28" w:rsidP="00BE5F28">
      <w:pPr>
        <w:spacing w:line="276" w:lineRule="auto"/>
        <w:jc w:val="center"/>
        <w:rPr>
          <w:b/>
        </w:rPr>
      </w:pPr>
    </w:p>
    <w:p w14:paraId="5EFA826D" w14:textId="77777777" w:rsidR="00BE5F28" w:rsidRDefault="00BE5F28" w:rsidP="00BE5F28">
      <w:pPr>
        <w:spacing w:line="276" w:lineRule="auto"/>
        <w:ind w:firstLine="720"/>
        <w:jc w:val="both"/>
      </w:pPr>
      <w:r>
        <w:t>În anul 2024, personalul compartimentului a desfășurat următoarele activității:</w:t>
      </w:r>
    </w:p>
    <w:p w14:paraId="4B6A7979" w14:textId="77777777" w:rsidR="00BE5F28" w:rsidRDefault="00BE5F28" w:rsidP="00BE5F28">
      <w:pPr>
        <w:spacing w:line="276" w:lineRule="auto"/>
        <w:ind w:firstLine="720"/>
        <w:jc w:val="both"/>
      </w:pPr>
      <w:r>
        <w:t xml:space="preserve">- au fost redactate un număr de 3628 răspunsuri la solicitările de informații privind recunoașterea și schimbarea stării certificatelor de pregătire profesionale, a cartelelor tahografice și a certificatelor de pregătire profesionale ADR emise de Autoritatea Rutieră Română – A.R.R. pentru conducătorii auto, la solicitarea organelor abilitate și a persoanelor fizice și juridice; </w:t>
      </w:r>
    </w:p>
    <w:p w14:paraId="4EC2E3AF" w14:textId="77777777" w:rsidR="00BE5F28" w:rsidRDefault="00BE5F28" w:rsidP="00BE5F28">
      <w:pPr>
        <w:spacing w:line="276" w:lineRule="auto"/>
        <w:ind w:firstLine="720"/>
        <w:jc w:val="both"/>
      </w:pPr>
      <w:r>
        <w:t>- în conformitate cu prevederile directivelor, regulamentelor și acordurilor europene care reglementează această activitate pentru diverse categorii de personal tehnic din domeniul transporturilor rutiere, au fost procesate și eliberate 11819 certificate ADR;</w:t>
      </w:r>
    </w:p>
    <w:p w14:paraId="25A58A6A" w14:textId="77777777" w:rsidR="00BE5F28" w:rsidRDefault="00BE5F28" w:rsidP="00BE5F28">
      <w:pPr>
        <w:spacing w:line="276" w:lineRule="auto"/>
        <w:ind w:firstLine="720"/>
        <w:jc w:val="both"/>
      </w:pPr>
      <w:r>
        <w:t>- au fost transmise datele de înregistrare ale solicitanților la RO-CP (Centrul de personalizare) în vederea emiterii cartelelor tahografice, certificatelor de pregătire profesionale marfă și persoane, cât și a certificatelor de pregătire profesionale ADR;</w:t>
      </w:r>
    </w:p>
    <w:p w14:paraId="5ABBD62E" w14:textId="77777777" w:rsidR="00BE5F28" w:rsidRDefault="00BE5F28" w:rsidP="00BE5F28">
      <w:pPr>
        <w:spacing w:line="276" w:lineRule="auto"/>
        <w:ind w:firstLine="720"/>
        <w:jc w:val="both"/>
      </w:pPr>
      <w:r>
        <w:t>- au fost gestionate datele furnizate de solicitanți în vederea obținerii cartelelor tahografice și a certificatelor de pregătire profesională ale conducătorilor auto;</w:t>
      </w:r>
    </w:p>
    <w:p w14:paraId="73147C19" w14:textId="77777777" w:rsidR="00BE5F28" w:rsidRDefault="00BE5F28" w:rsidP="00BE5F28">
      <w:pPr>
        <w:spacing w:line="276" w:lineRule="auto"/>
        <w:ind w:firstLine="720"/>
        <w:jc w:val="both"/>
      </w:pPr>
      <w:r>
        <w:t>- s-a asigurat interfața comunicării dintre A.R.R. și RO-CP prin utilizarea unei conexiuni securizate de transmitere automată a cererilor și a datelor necesare personalizării cartelor tahografice, precum și comunicarea dintre RO-CP și A.R.R. privind stadiul personalizării cartelelor tahografice;</w:t>
      </w:r>
    </w:p>
    <w:p w14:paraId="73E9BFAB" w14:textId="77777777" w:rsidR="00BE5F28" w:rsidRDefault="00BE5F28" w:rsidP="00BE5F28">
      <w:pPr>
        <w:spacing w:line="276" w:lineRule="auto"/>
        <w:ind w:firstLine="720"/>
        <w:jc w:val="both"/>
      </w:pPr>
      <w:r>
        <w:t>- au fost transmise prin serviciul poștal, la Agențiile Teritoriale – A.R.R., procesele verbale de predare a cartelelor tahografice, certificatelor de pregătire profesionale marfă și persoane, cât și a certificatelor de pregătire profesionale ADR, însoțite de plicurile nominale destinate persoanelor pentru care s-au eliberat documente de tipul celor menționate;</w:t>
      </w:r>
    </w:p>
    <w:p w14:paraId="696AF53C" w14:textId="77777777" w:rsidR="00BE5F28" w:rsidRDefault="00BE5F28" w:rsidP="00BE5F28">
      <w:pPr>
        <w:spacing w:line="276" w:lineRule="auto"/>
        <w:ind w:firstLine="720"/>
        <w:jc w:val="both"/>
      </w:pPr>
      <w:r>
        <w:t>- s-a participat la examinarea candidaților la probele practice ale examenelor susținute în vederea atestării profesionale inițiale a conducătorilor auto care efectuează transport rutier de mărfuri sau de persoane și a instructorilor de conducere auto.</w:t>
      </w:r>
    </w:p>
    <w:p w14:paraId="474EF136" w14:textId="77777777" w:rsidR="00BE5F28" w:rsidRDefault="00BE5F28" w:rsidP="00BE5F28">
      <w:pPr>
        <w:spacing w:line="276" w:lineRule="auto"/>
        <w:ind w:firstLine="720"/>
        <w:jc w:val="both"/>
        <w:rPr>
          <w:bCs/>
        </w:rPr>
      </w:pPr>
      <w:r>
        <w:rPr>
          <w:bCs/>
        </w:rPr>
        <w:t>Pentru anul 2025 se mențin prioritățile și obiectivele ce decurg din atribuțiile compartimentului, urmărindu-se:</w:t>
      </w:r>
    </w:p>
    <w:p w14:paraId="3A888C78" w14:textId="77777777" w:rsidR="00BE5F28" w:rsidRDefault="00BE5F28" w:rsidP="00BE5F28">
      <w:pPr>
        <w:spacing w:line="276" w:lineRule="auto"/>
        <w:ind w:firstLine="720"/>
        <w:jc w:val="both"/>
        <w:rPr>
          <w:lang w:val="en-US"/>
        </w:rPr>
      </w:pPr>
      <w:r>
        <w:t>a) finalizarea activităților privind implementarea unui sistem de preluare a fotografiei și semnăturii în vederea emiterii certificatelor de pregătire profesională marfă/persoane, certificatelor ADR și a cardurilor tahograf</w:t>
      </w:r>
      <w:r>
        <w:rPr>
          <w:lang w:val="en-US"/>
        </w:rPr>
        <w:t>;</w:t>
      </w:r>
    </w:p>
    <w:p w14:paraId="2381A7FE" w14:textId="77777777" w:rsidR="00BE5F28" w:rsidRDefault="00BE5F28" w:rsidP="00BE5F28">
      <w:pPr>
        <w:spacing w:line="276" w:lineRule="auto"/>
        <w:ind w:firstLine="720"/>
        <w:jc w:val="both"/>
      </w:pPr>
      <w:r>
        <w:t>b) implementarea unui sistem de depunere online în vederea emiterii certificatelor de pregătire profesională marfă/persoane, certificatelor ADR și a cardurilor tahograf.</w:t>
      </w:r>
    </w:p>
    <w:p w14:paraId="4016914B" w14:textId="77777777" w:rsidR="00BE5F28" w:rsidRDefault="00BE5F28" w:rsidP="00BE5F28">
      <w:pPr>
        <w:spacing w:line="276" w:lineRule="auto"/>
        <w:ind w:firstLine="720"/>
        <w:contextualSpacing/>
        <w:jc w:val="both"/>
      </w:pPr>
    </w:p>
    <w:p w14:paraId="3CD0B1CE" w14:textId="77777777" w:rsidR="00BE5F28" w:rsidRDefault="00BE5F28" w:rsidP="00BE5F28">
      <w:pPr>
        <w:spacing w:line="276" w:lineRule="auto"/>
        <w:contextualSpacing/>
        <w:jc w:val="center"/>
        <w:rPr>
          <w:b/>
          <w:i/>
        </w:rPr>
      </w:pPr>
    </w:p>
    <w:p w14:paraId="2D41F139" w14:textId="77777777" w:rsidR="00BE5F28" w:rsidRDefault="00BE5F28" w:rsidP="00BE5F28">
      <w:pPr>
        <w:spacing w:line="276" w:lineRule="auto"/>
        <w:contextualSpacing/>
        <w:jc w:val="center"/>
        <w:rPr>
          <w:b/>
          <w:i/>
        </w:rPr>
      </w:pPr>
    </w:p>
    <w:p w14:paraId="55CFD2D3" w14:textId="77777777" w:rsidR="00BE5F28" w:rsidRPr="00113D00" w:rsidRDefault="00BE5F28" w:rsidP="00BE5F28">
      <w:pPr>
        <w:spacing w:line="276" w:lineRule="auto"/>
        <w:contextualSpacing/>
        <w:jc w:val="center"/>
        <w:rPr>
          <w:b/>
          <w:i/>
        </w:rPr>
      </w:pPr>
      <w:r w:rsidRPr="00113D00">
        <w:rPr>
          <w:b/>
          <w:i/>
        </w:rPr>
        <w:t>Compartimentul GDPR</w:t>
      </w:r>
    </w:p>
    <w:p w14:paraId="20D7CE8F" w14:textId="77777777" w:rsidR="00BE5F28" w:rsidRDefault="00BE5F28" w:rsidP="00BE5F28">
      <w:pPr>
        <w:spacing w:line="276" w:lineRule="auto"/>
        <w:contextualSpacing/>
        <w:jc w:val="center"/>
        <w:rPr>
          <w:b/>
          <w:bCs/>
          <w:color w:val="FF0000"/>
        </w:rPr>
      </w:pPr>
    </w:p>
    <w:p w14:paraId="121BF8A0" w14:textId="77777777" w:rsidR="00BE5F28" w:rsidRDefault="00BE5F28" w:rsidP="00BE5F28">
      <w:pPr>
        <w:tabs>
          <w:tab w:val="left" w:pos="1701"/>
        </w:tabs>
        <w:spacing w:line="276" w:lineRule="auto"/>
        <w:ind w:firstLineChars="300" w:firstLine="720"/>
        <w:jc w:val="both"/>
      </w:pPr>
      <w:r>
        <w:rPr>
          <w:bCs/>
        </w:rPr>
        <w:lastRenderedPageBreak/>
        <w:t>Autoritatea Rutieră Română – A.R.R. este operator de date cu caracter personal</w:t>
      </w:r>
      <w:r>
        <w:t>, fiind înregistrată în Registrul de Evidență al Autorității Naționale de Supraveghere a Prelucrării Datelor cu Caracter Personal (ANSPDCP), așa cum prevede Regulamentul (UE) 2016/679 privind protecția persoanelor fizice în ceea ce privește prelucrarea datelor cu caracter personal și privind libera circulație a acestor date și de abrogare a Directivei 95/46/CE (”GDPR”).</w:t>
      </w:r>
    </w:p>
    <w:p w14:paraId="561DE033" w14:textId="77777777" w:rsidR="00BE5F28" w:rsidRDefault="00BE5F28" w:rsidP="00BE5F28">
      <w:pPr>
        <w:tabs>
          <w:tab w:val="left" w:pos="1701"/>
        </w:tabs>
        <w:spacing w:line="276" w:lineRule="auto"/>
        <w:ind w:firstLineChars="300" w:firstLine="720"/>
        <w:jc w:val="both"/>
      </w:pPr>
      <w:r>
        <w:t>În cadrul Compartimentului GDPR, compartiment funcțional al Autorității Rutiere Române – A.R.R. și care are în componență un salariat, au fost derulate în cursul anului 2024 următoarele activități:</w:t>
      </w:r>
    </w:p>
    <w:p w14:paraId="532EE8B5" w14:textId="77777777" w:rsidR="00BE5F28" w:rsidRDefault="00BE5F28" w:rsidP="00BE5F28">
      <w:pPr>
        <w:tabs>
          <w:tab w:val="left" w:pos="1701"/>
        </w:tabs>
        <w:spacing w:line="276" w:lineRule="auto"/>
        <w:ind w:firstLineChars="300" w:firstLine="720"/>
        <w:jc w:val="both"/>
      </w:pPr>
      <w:r>
        <w:t>- a informat și a consiliat angajatorul cu privire la obligațiile care revin Operatorului în temeiul Regulamentului (UE) 2016/679;</w:t>
      </w:r>
    </w:p>
    <w:p w14:paraId="49A23BF9" w14:textId="77777777" w:rsidR="00BE5F28" w:rsidRDefault="00BE5F28" w:rsidP="00BE5F28">
      <w:pPr>
        <w:tabs>
          <w:tab w:val="left" w:pos="1701"/>
        </w:tabs>
        <w:spacing w:line="276" w:lineRule="auto"/>
        <w:ind w:firstLineChars="300" w:firstLine="720"/>
        <w:jc w:val="both"/>
      </w:pPr>
      <w:r>
        <w:t>- a colaborat cu celelalte departamente, oferindu-le recomandări și sprijin concret în vederea respectării Regulamentului (UE) 2016/679;</w:t>
      </w:r>
    </w:p>
    <w:p w14:paraId="6FE39F96" w14:textId="77777777" w:rsidR="00BE5F28" w:rsidRDefault="00BE5F28" w:rsidP="00BE5F28">
      <w:pPr>
        <w:tabs>
          <w:tab w:val="left" w:pos="1701"/>
        </w:tabs>
        <w:spacing w:line="276" w:lineRule="auto"/>
        <w:ind w:firstLineChars="300" w:firstLine="720"/>
        <w:jc w:val="both"/>
      </w:pPr>
      <w:r>
        <w:t>- a desfășurat activitate de call-center pentru a răspunde la diverse solicitări, clarificări, în directă legătură cu GDPR, ale unor persoane vizate, operatori de transport, societăți comerciale, instituții ale statului, etc;</w:t>
      </w:r>
    </w:p>
    <w:p w14:paraId="0A6E3F6C" w14:textId="77777777" w:rsidR="00BE5F28" w:rsidRDefault="00BE5F28" w:rsidP="00BE5F28">
      <w:pPr>
        <w:tabs>
          <w:tab w:val="left" w:pos="1701"/>
        </w:tabs>
        <w:spacing w:line="276" w:lineRule="auto"/>
        <w:ind w:firstLineChars="300" w:firstLine="720"/>
        <w:jc w:val="both"/>
      </w:pPr>
      <w:r>
        <w:t>-  a gestionat Condica DPO (condica de intrări-ieșiri a Compartimentului GDPR);</w:t>
      </w:r>
    </w:p>
    <w:p w14:paraId="4283C483" w14:textId="77777777" w:rsidR="00BE5F28" w:rsidRDefault="00BE5F28" w:rsidP="00BE5F28">
      <w:pPr>
        <w:tabs>
          <w:tab w:val="left" w:pos="1701"/>
        </w:tabs>
        <w:spacing w:line="276" w:lineRule="auto"/>
        <w:ind w:firstLineChars="300" w:firstLine="720"/>
        <w:jc w:val="both"/>
      </w:pPr>
      <w:r>
        <w:t xml:space="preserve">- a monitorizat adresa oficială de email a Responsabilului cu Protecția Datelor Personale al A.R.R., respectiv </w:t>
      </w:r>
      <w:r>
        <w:fldChar w:fldCharType="begin"/>
      </w:r>
      <w:r>
        <w:instrText xml:space="preserve"> HYPERLINK "mailto:dpo@arr.ro" </w:instrText>
      </w:r>
      <w:r>
        <w:fldChar w:fldCharType="separate"/>
      </w:r>
      <w:r>
        <w:t>dpo@arr.ro</w:t>
      </w:r>
      <w:r>
        <w:fldChar w:fldCharType="end"/>
      </w:r>
      <w:r>
        <w:t xml:space="preserve">, utilizată pentru primirea solicitărilor, propunerilor, informărilor, notificărilor în directă legătură cu GDPR, ce au fost introduse în circuitul documentelor pentru a fi soluționate, conform legislației în vigoare. </w:t>
      </w:r>
    </w:p>
    <w:p w14:paraId="5416AADB" w14:textId="77777777" w:rsidR="00BE5F28" w:rsidRDefault="00BE5F28" w:rsidP="00BE5F28">
      <w:pPr>
        <w:spacing w:line="276" w:lineRule="auto"/>
        <w:jc w:val="both"/>
        <w:rPr>
          <w:color w:val="FF0000"/>
        </w:rPr>
      </w:pPr>
    </w:p>
    <w:p w14:paraId="04A58887" w14:textId="77777777" w:rsidR="00BE5F28" w:rsidRDefault="00BE5F28" w:rsidP="00BE5F28">
      <w:pPr>
        <w:spacing w:line="276" w:lineRule="auto"/>
        <w:jc w:val="center"/>
        <w:rPr>
          <w:b/>
          <w:bCs/>
        </w:rPr>
      </w:pPr>
      <w:r>
        <w:rPr>
          <w:b/>
          <w:bCs/>
        </w:rPr>
        <w:t>Serviciul Interoperabilitate Sisteme Informatice</w:t>
      </w:r>
    </w:p>
    <w:p w14:paraId="5D7344E9" w14:textId="77777777" w:rsidR="00BE5F28" w:rsidRDefault="00BE5F28" w:rsidP="00BE5F28">
      <w:pPr>
        <w:spacing w:line="276" w:lineRule="auto"/>
        <w:jc w:val="center"/>
        <w:rPr>
          <w:b/>
          <w:bCs/>
        </w:rPr>
      </w:pPr>
    </w:p>
    <w:p w14:paraId="2A277C62" w14:textId="77777777" w:rsidR="00BE5F28" w:rsidRDefault="00BE5F28" w:rsidP="00BE5F28">
      <w:pPr>
        <w:spacing w:line="276" w:lineRule="auto"/>
        <w:ind w:firstLine="720"/>
        <w:contextualSpacing/>
        <w:jc w:val="both"/>
      </w:pPr>
      <w:r>
        <w:t>Prin intermediul serviciului, la nivelul anului 2024, au fost transmise:</w:t>
      </w:r>
    </w:p>
    <w:p w14:paraId="47DB77FE" w14:textId="77777777" w:rsidR="00BE5F28" w:rsidRPr="00554E59" w:rsidRDefault="00BE5F28" w:rsidP="00BE5F28">
      <w:pPr>
        <w:spacing w:line="276" w:lineRule="auto"/>
        <w:ind w:firstLine="720"/>
        <w:contextualSpacing/>
        <w:jc w:val="both"/>
        <w:rPr>
          <w:lang w:val="en-US"/>
        </w:rPr>
      </w:pPr>
      <w:r>
        <w:t>- trimestrial, la Institutul Național de Statistică, informațiile cu privire la operatorii de transport și parcul auto al acestora pentru transportul rutier de mărfuri și persoane cu licența comunitară/certificate de transport în cont propriu și copii conforme ale acestora valabile, în conformitate cu protocolul încheiat între A.R.R. și I.N.S.</w:t>
      </w:r>
      <w:r>
        <w:rPr>
          <w:lang w:val="en-US"/>
        </w:rPr>
        <w:t>;</w:t>
      </w:r>
    </w:p>
    <w:p w14:paraId="4997348C" w14:textId="77777777" w:rsidR="00BE5F28" w:rsidRDefault="00BE5F28" w:rsidP="00BE5F28">
      <w:pPr>
        <w:spacing w:line="276" w:lineRule="auto"/>
        <w:ind w:firstLine="720"/>
        <w:contextualSpacing/>
        <w:jc w:val="both"/>
      </w:pPr>
      <w:r>
        <w:t>- semestrial, la Administrația Națională a Rezervelor de Stat și Probleme Speciale, informațiile cu privire la persoanele juridice care desfășoară activități de transport rutier, licențiate în conformitate cu legislația în vigoare, precum și structura parcului auto deținut și utilizat de acestea.</w:t>
      </w:r>
    </w:p>
    <w:p w14:paraId="48C7C091" w14:textId="77777777" w:rsidR="00BE5F28" w:rsidRDefault="00BE5F28" w:rsidP="00BE5F28">
      <w:pPr>
        <w:spacing w:line="276" w:lineRule="auto"/>
        <w:ind w:firstLine="720"/>
        <w:contextualSpacing/>
        <w:jc w:val="both"/>
      </w:pPr>
      <w:r>
        <w:t>În raport cu atribuțiile instituției legate de accesul la profesia de operator de transport rutier în anul 2024 au fost emise:</w:t>
      </w:r>
    </w:p>
    <w:p w14:paraId="32334F1F" w14:textId="77777777" w:rsidR="00BE5F28" w:rsidRDefault="00BE5F28" w:rsidP="00BE5F28">
      <w:pPr>
        <w:spacing w:line="276" w:lineRule="auto"/>
        <w:ind w:firstLine="720"/>
        <w:contextualSpacing/>
        <w:jc w:val="both"/>
      </w:pPr>
      <w:r>
        <w:t>-   482 certificate de transport în cont propriu;</w:t>
      </w:r>
    </w:p>
    <w:p w14:paraId="756F26EF" w14:textId="77777777" w:rsidR="00BE5F28" w:rsidRDefault="00BE5F28" w:rsidP="00BE5F28">
      <w:pPr>
        <w:spacing w:line="276" w:lineRule="auto"/>
        <w:ind w:firstLine="720"/>
        <w:contextualSpacing/>
        <w:jc w:val="both"/>
      </w:pPr>
      <w:r>
        <w:t xml:space="preserve">- 5917 copii conforme ale certificate de transport în cont propriu; </w:t>
      </w:r>
    </w:p>
    <w:p w14:paraId="44359463" w14:textId="77777777" w:rsidR="00BE5F28" w:rsidRDefault="00BE5F28" w:rsidP="00BE5F28">
      <w:pPr>
        <w:spacing w:line="276" w:lineRule="auto"/>
        <w:ind w:firstLine="720"/>
        <w:contextualSpacing/>
        <w:jc w:val="both"/>
      </w:pPr>
      <w:r>
        <w:t>- 8825 licențe comunitare pentru transport rutier contra cost de mărfuri și persoane;</w:t>
      </w:r>
    </w:p>
    <w:p w14:paraId="568A73A7" w14:textId="77777777" w:rsidR="00BE5F28" w:rsidRDefault="00BE5F28" w:rsidP="00BE5F28">
      <w:pPr>
        <w:spacing w:line="276" w:lineRule="auto"/>
        <w:ind w:firstLine="720"/>
        <w:contextualSpacing/>
        <w:jc w:val="both"/>
      </w:pPr>
      <w:r>
        <w:t>- 231021 copii conforme ale licențe comunitare pentru transport rutier contra cost de mărfuri/ persoane.</w:t>
      </w:r>
    </w:p>
    <w:p w14:paraId="1883B7C5" w14:textId="77777777" w:rsidR="00BE5F28" w:rsidRDefault="00BE5F28" w:rsidP="00BE5F28">
      <w:pPr>
        <w:spacing w:line="276" w:lineRule="auto"/>
        <w:ind w:firstLine="720"/>
        <w:contextualSpacing/>
        <w:jc w:val="both"/>
      </w:pPr>
      <w:r>
        <w:t>Astfel, în conformitate cu prevederile directivelor, regulamentelor și acordurilor europene care reglementează această activitate pentru diverse categorii de personal tehnic din domeniul transporturilor rutiere, au fost eliberate:</w:t>
      </w:r>
    </w:p>
    <w:p w14:paraId="102DBBD7" w14:textId="77777777" w:rsidR="00BE5F28" w:rsidRDefault="00BE5F28" w:rsidP="00BE5F28">
      <w:pPr>
        <w:spacing w:line="276" w:lineRule="auto"/>
        <w:ind w:firstLine="720"/>
        <w:contextualSpacing/>
        <w:jc w:val="both"/>
      </w:pPr>
      <w:r>
        <w:t>-  88903 certificate/atestate de competență profesională;</w:t>
      </w:r>
    </w:p>
    <w:p w14:paraId="458BCE38" w14:textId="77777777" w:rsidR="00BE5F28" w:rsidRDefault="00BE5F28" w:rsidP="00BE5F28">
      <w:pPr>
        <w:spacing w:line="276" w:lineRule="auto"/>
        <w:ind w:firstLine="720"/>
        <w:contextualSpacing/>
        <w:jc w:val="both"/>
      </w:pPr>
      <w:r>
        <w:t>- 89889 cartele tahografice conducătorilor auto, întreprinderilor sau personalului abilitat cu efectuarea controlului;</w:t>
      </w:r>
    </w:p>
    <w:p w14:paraId="1F730D24" w14:textId="77777777" w:rsidR="00BE5F28" w:rsidRDefault="00BE5F28" w:rsidP="00BE5F28">
      <w:pPr>
        <w:spacing w:line="276" w:lineRule="auto"/>
        <w:ind w:firstLine="720"/>
        <w:contextualSpacing/>
        <w:jc w:val="both"/>
        <w:rPr>
          <w:lang w:eastAsia="ro-RO"/>
        </w:rPr>
      </w:pPr>
      <w:r>
        <w:rPr>
          <w:lang w:eastAsia="ro-RO"/>
        </w:rPr>
        <w:t>- 14296 certificate de pregătire profesională prin aplicația de emitere online a atestatelor, aflată pe site-ul: atestate.arr.ro.;</w:t>
      </w:r>
    </w:p>
    <w:p w14:paraId="1BCBECE8" w14:textId="77777777" w:rsidR="00BE5F28" w:rsidRDefault="00BE5F28" w:rsidP="00BE5F28">
      <w:pPr>
        <w:spacing w:line="276" w:lineRule="auto"/>
        <w:ind w:firstLine="720"/>
        <w:contextualSpacing/>
        <w:jc w:val="both"/>
      </w:pPr>
      <w:r>
        <w:t>- 1625 de documente reprezentând corespondența serviciului atât internă cât și externă;</w:t>
      </w:r>
    </w:p>
    <w:p w14:paraId="794C370D" w14:textId="77777777" w:rsidR="00BE5F28" w:rsidRDefault="00BE5F28" w:rsidP="00BE5F28">
      <w:pPr>
        <w:spacing w:line="276" w:lineRule="auto"/>
        <w:ind w:firstLine="720"/>
        <w:contextualSpacing/>
        <w:jc w:val="both"/>
      </w:pPr>
      <w:r>
        <w:t>-   521 solicitări cu privire la verificarea certificatelor de conducător auto prin intermediul IMI;</w:t>
      </w:r>
    </w:p>
    <w:p w14:paraId="7BE8E574" w14:textId="77777777" w:rsidR="00BE5F28" w:rsidRDefault="00BE5F28" w:rsidP="00BE5F28">
      <w:pPr>
        <w:spacing w:line="276" w:lineRule="auto"/>
        <w:ind w:leftChars="300" w:left="960" w:hanging="240"/>
        <w:contextualSpacing/>
        <w:jc w:val="both"/>
      </w:pPr>
      <w:r>
        <w:t>-   502 solicitări cu privire la verificarea certificatelor de manager de transport prin intermediul ERRU;</w:t>
      </w:r>
    </w:p>
    <w:p w14:paraId="30B79D89" w14:textId="77777777" w:rsidR="00BE5F28" w:rsidRDefault="00BE5F28" w:rsidP="00BE5F28">
      <w:pPr>
        <w:spacing w:line="276" w:lineRule="auto"/>
        <w:ind w:firstLine="720"/>
        <w:contextualSpacing/>
        <w:jc w:val="both"/>
      </w:pPr>
      <w:r>
        <w:t>- 5621 noi conturi create în sistemul de raportări online;</w:t>
      </w:r>
    </w:p>
    <w:p w14:paraId="0F235721" w14:textId="77777777" w:rsidR="00BE5F28" w:rsidRDefault="00BE5F28" w:rsidP="00BE5F28">
      <w:pPr>
        <w:spacing w:line="276" w:lineRule="auto"/>
        <w:ind w:firstLine="720"/>
        <w:contextualSpacing/>
        <w:jc w:val="both"/>
      </w:pPr>
      <w:r>
        <w:lastRenderedPageBreak/>
        <w:t>- 21364 de conturi prelungite în sistemul de raportări online;</w:t>
      </w:r>
    </w:p>
    <w:p w14:paraId="59D255F8" w14:textId="77777777" w:rsidR="00BE5F28" w:rsidRDefault="00BE5F28" w:rsidP="00BE5F28">
      <w:pPr>
        <w:spacing w:line="276" w:lineRule="auto"/>
        <w:ind w:firstLine="720"/>
        <w:contextualSpacing/>
        <w:jc w:val="both"/>
      </w:pPr>
      <w:r>
        <w:t>- 10017 de cereri de recuperare date de conectare cont raportări în cursul anului 2024;</w:t>
      </w:r>
    </w:p>
    <w:p w14:paraId="7538E1C8" w14:textId="77777777" w:rsidR="00BE5F28" w:rsidRDefault="00BE5F28" w:rsidP="00BE5F28">
      <w:pPr>
        <w:spacing w:line="276" w:lineRule="auto"/>
        <w:ind w:firstLine="720"/>
        <w:contextualSpacing/>
        <w:jc w:val="both"/>
        <w:rPr>
          <w:bCs/>
        </w:rPr>
      </w:pPr>
      <w:r>
        <w:rPr>
          <w:bCs/>
        </w:rPr>
        <w:t>De asemenea, tot în cursul anului 2024 s-au mai efectuat următoarele activități:</w:t>
      </w:r>
    </w:p>
    <w:p w14:paraId="223ABBEE" w14:textId="77777777" w:rsidR="00BE5F28" w:rsidRDefault="00BE5F28" w:rsidP="00BE5F28">
      <w:pPr>
        <w:spacing w:line="276" w:lineRule="auto"/>
        <w:ind w:firstLine="720"/>
        <w:contextualSpacing/>
        <w:jc w:val="both"/>
      </w:pPr>
      <w:r>
        <w:t>- implementarea criptării TLS a e-mailurilor automate de trimitere a datelor de conectare la raportări online, reducând la zero numărul e-mailurilor nerecepționate din motive de securitate;</w:t>
      </w:r>
    </w:p>
    <w:p w14:paraId="4248601E" w14:textId="77777777" w:rsidR="00BE5F28" w:rsidRDefault="00BE5F28" w:rsidP="00BE5F28">
      <w:pPr>
        <w:spacing w:line="276" w:lineRule="auto"/>
        <w:ind w:firstLine="720"/>
        <w:contextualSpacing/>
        <w:jc w:val="both"/>
      </w:pPr>
      <w:r>
        <w:t xml:space="preserve">- punerea la dispoziție spre publicare pe site-ul </w:t>
      </w:r>
      <w:r>
        <w:fldChar w:fldCharType="begin"/>
      </w:r>
      <w:r>
        <w:instrText>HYPERLINK "http://www.arr.ro"</w:instrText>
      </w:r>
      <w:r>
        <w:fldChar w:fldCharType="separate"/>
      </w:r>
      <w:r>
        <w:rPr>
          <w:rStyle w:val="Hyperlink"/>
          <w:color w:val="000000"/>
        </w:rPr>
        <w:t>www.arr.ro</w:t>
      </w:r>
      <w:r>
        <w:fldChar w:fldCharType="end"/>
      </w:r>
      <w:r>
        <w:t xml:space="preserve"> a registrelor naționale electronice în format web ale: școlilor de conducători auto, întreprinderilor autorizate care desfășoară activitate de autogară, întreprinderilor autorizate care desfășoară activitate de intermediere;</w:t>
      </w:r>
    </w:p>
    <w:p w14:paraId="6D9C43C0" w14:textId="77777777" w:rsidR="00BE5F28" w:rsidRDefault="00BE5F28" w:rsidP="00BE5F28">
      <w:pPr>
        <w:spacing w:line="276" w:lineRule="auto"/>
        <w:ind w:firstLine="720"/>
        <w:contextualSpacing/>
        <w:jc w:val="both"/>
      </w:pPr>
      <w:r>
        <w:t>Pentru anul 2025, la nivelul Serviciului Interoperabilitate Sisteme Informatice se propun  următoarele masuri pentru dezvoltarea sistemelor informatice, astfel:</w:t>
      </w:r>
    </w:p>
    <w:p w14:paraId="1EE00953" w14:textId="77777777" w:rsidR="00BE5F28" w:rsidRDefault="00BE5F28" w:rsidP="00BE5F28">
      <w:pPr>
        <w:spacing w:line="276" w:lineRule="auto"/>
        <w:ind w:firstLine="720"/>
        <w:contextualSpacing/>
        <w:jc w:val="both"/>
      </w:pPr>
      <w:r>
        <w:t>- actualizarea Registrului European al întreprinderilor de transport rutier (ERRU) conform prevederilor  Regulamentului (CE) nr.1071/2009 al Parlamentului European și al Consiliului din 21 octombrie 2009 de stabilire a unor norme comune privind condițiile care trebuie îndeplinite pentru exercitarea ocupației de operator de transport rutier și de abrogare a Directivei 96/26/CE a Consiliului și  Regulamentului de punere în aplicare (UE) 2023/2381 al Comisiei din 29 septembrie 2023 de modificare a Regulamentului de punere în aplicare (UE) 2016/480 de stabilire a unor norme comune privind interconectarea registrelor electronice naționale ale întreprinderilor de transport rutier;</w:t>
      </w:r>
    </w:p>
    <w:p w14:paraId="13D27046" w14:textId="77777777" w:rsidR="00BE5F28" w:rsidRDefault="00BE5F28" w:rsidP="00BE5F28">
      <w:pPr>
        <w:spacing w:line="276" w:lineRule="auto"/>
        <w:ind w:firstLine="720"/>
        <w:contextualSpacing/>
        <w:jc w:val="both"/>
      </w:pPr>
      <w:r>
        <w:t>- actualizarea sistemului informatic pentru eliberarea licențelor/autorizațiilor/certificatelor de transport în cont propriu, a copiilor conforme ale acestora în ceea ce privește sistemul de operare și sistemul de gestiune a bazelor de date SGBD având scopul de a îmbunătății sistemul informatic pentru a asigura disponibilitate ridicată, scalabilitate și securitate;</w:t>
      </w:r>
    </w:p>
    <w:p w14:paraId="0B29ECF9" w14:textId="77777777" w:rsidR="00BE5F28" w:rsidRPr="0091084E" w:rsidRDefault="00BE5F28" w:rsidP="00BE5F28">
      <w:pPr>
        <w:spacing w:line="276" w:lineRule="auto"/>
        <w:ind w:firstLine="720"/>
        <w:contextualSpacing/>
        <w:jc w:val="both"/>
      </w:pPr>
      <w:r>
        <w:t>- actualizarea site-lui Autorității Rutiere Române – A.R.R, www.arr.ro, cu tehnologii de ultimă generație și alinierea acestuia cu cerințele actuale de design, securitate și accesibilitate.</w:t>
      </w:r>
    </w:p>
    <w:p w14:paraId="6274C121" w14:textId="77777777" w:rsidR="00BE5F28" w:rsidRDefault="00BE5F28" w:rsidP="00BE5F28">
      <w:pPr>
        <w:spacing w:line="276" w:lineRule="auto"/>
        <w:ind w:right="359"/>
        <w:jc w:val="both"/>
        <w:rPr>
          <w:b/>
          <w:bCs/>
        </w:rPr>
      </w:pPr>
    </w:p>
    <w:p w14:paraId="3422036E" w14:textId="77777777" w:rsidR="00BE5F28" w:rsidRDefault="00BE5F28" w:rsidP="00BE5F28">
      <w:pPr>
        <w:spacing w:line="276" w:lineRule="auto"/>
        <w:jc w:val="center"/>
        <w:rPr>
          <w:b/>
        </w:rPr>
      </w:pPr>
      <w:r>
        <w:rPr>
          <w:b/>
        </w:rPr>
        <w:t>DIRECȚIA SIGURANȚA INFRASTRUCTURII RUTIERE</w:t>
      </w:r>
    </w:p>
    <w:p w14:paraId="17EA50C8" w14:textId="77777777" w:rsidR="00BE5F28" w:rsidRDefault="00BE5F28" w:rsidP="00BE5F28">
      <w:pPr>
        <w:spacing w:line="276" w:lineRule="auto"/>
        <w:jc w:val="center"/>
        <w:rPr>
          <w:b/>
        </w:rPr>
      </w:pPr>
    </w:p>
    <w:p w14:paraId="1329B684" w14:textId="77777777" w:rsidR="00BE5F28" w:rsidRDefault="00BE5F28" w:rsidP="00BE5F28">
      <w:pPr>
        <w:spacing w:line="276" w:lineRule="auto"/>
        <w:ind w:firstLineChars="300" w:firstLine="723"/>
        <w:jc w:val="both"/>
        <w:rPr>
          <w:b/>
        </w:rPr>
      </w:pPr>
      <w:r>
        <w:rPr>
          <w:b/>
        </w:rPr>
        <w:t>Direcția Siguranța Infrastructurii Rutiere  are următoarea structură organizatorică:</w:t>
      </w:r>
    </w:p>
    <w:p w14:paraId="424B9FB9" w14:textId="77777777" w:rsidR="00BE5F28" w:rsidRDefault="00BE5F28" w:rsidP="00BE5F28">
      <w:pPr>
        <w:spacing w:line="276" w:lineRule="auto"/>
        <w:ind w:left="7" w:right="7" w:firstLineChars="300" w:firstLine="723"/>
        <w:jc w:val="both"/>
        <w:rPr>
          <w:b/>
          <w:bCs/>
        </w:rPr>
      </w:pPr>
      <w:r>
        <w:rPr>
          <w:b/>
          <w:bCs/>
        </w:rPr>
        <w:t xml:space="preserve">       </w:t>
      </w:r>
      <w:r>
        <w:rPr>
          <w:b/>
          <w:bCs/>
        </w:rPr>
        <w:tab/>
        <w:t xml:space="preserve"> </w:t>
      </w:r>
    </w:p>
    <w:p w14:paraId="6A3B57C4" w14:textId="77777777" w:rsidR="00BE5F28" w:rsidRDefault="00BE5F28" w:rsidP="00BE5F28">
      <w:pPr>
        <w:spacing w:line="276" w:lineRule="auto"/>
        <w:ind w:left="7" w:right="7" w:firstLineChars="300" w:firstLine="723"/>
        <w:jc w:val="both"/>
        <w:rPr>
          <w:b/>
          <w:bCs/>
        </w:rPr>
      </w:pPr>
      <w:r>
        <w:rPr>
          <w:b/>
          <w:bCs/>
        </w:rPr>
        <w:t xml:space="preserve">       Serviciul Evaluare Rețea Rutieră și Inspecție Specifică</w:t>
      </w:r>
    </w:p>
    <w:p w14:paraId="01A2F910" w14:textId="77777777" w:rsidR="00BE5F28" w:rsidRDefault="00BE5F28" w:rsidP="00BE5F28">
      <w:pPr>
        <w:spacing w:line="276" w:lineRule="auto"/>
        <w:ind w:left="7" w:right="7"/>
        <w:jc w:val="both"/>
        <w:rPr>
          <w:bCs/>
        </w:rPr>
      </w:pPr>
      <w:r>
        <w:rPr>
          <w:bCs/>
        </w:rPr>
        <w:t xml:space="preserve">                            - Compartimentul Evaluare Rețea Rutieră</w:t>
      </w:r>
    </w:p>
    <w:p w14:paraId="64397BC7" w14:textId="77777777" w:rsidR="00BE5F28" w:rsidRDefault="00BE5F28" w:rsidP="00BE5F28">
      <w:pPr>
        <w:spacing w:line="276" w:lineRule="auto"/>
        <w:ind w:left="7" w:right="7"/>
        <w:jc w:val="both"/>
        <w:rPr>
          <w:bCs/>
        </w:rPr>
      </w:pPr>
      <w:r>
        <w:rPr>
          <w:bCs/>
        </w:rPr>
        <w:t xml:space="preserve">                               - Compartimentul Inspecție Specifică</w:t>
      </w:r>
    </w:p>
    <w:p w14:paraId="0C4E7E81" w14:textId="77777777" w:rsidR="00BE5F28" w:rsidRDefault="00BE5F28" w:rsidP="00BE5F28">
      <w:pPr>
        <w:spacing w:line="276" w:lineRule="auto"/>
        <w:ind w:left="7" w:right="7"/>
        <w:jc w:val="both"/>
        <w:rPr>
          <w:b/>
          <w:bCs/>
        </w:rPr>
      </w:pPr>
      <w:r>
        <w:rPr>
          <w:b/>
          <w:bCs/>
        </w:rPr>
        <w:t xml:space="preserve">          </w:t>
      </w:r>
    </w:p>
    <w:p w14:paraId="3A57C772" w14:textId="77777777" w:rsidR="00BE5F28" w:rsidRDefault="00BE5F28" w:rsidP="00BE5F28">
      <w:pPr>
        <w:spacing w:line="276" w:lineRule="auto"/>
        <w:ind w:left="727" w:right="7" w:firstLine="713"/>
        <w:jc w:val="both"/>
        <w:rPr>
          <w:b/>
          <w:bCs/>
        </w:rPr>
      </w:pPr>
      <w:r>
        <w:rPr>
          <w:b/>
          <w:bCs/>
        </w:rPr>
        <w:t xml:space="preserve">   Serviciul Audit de Siguranță Rutieră și Inspecție Periodică</w:t>
      </w:r>
    </w:p>
    <w:p w14:paraId="548B3D2D" w14:textId="77777777" w:rsidR="00BE5F28" w:rsidRDefault="00BE5F28" w:rsidP="00BE5F28">
      <w:pPr>
        <w:spacing w:line="276" w:lineRule="auto"/>
        <w:ind w:left="7" w:right="7"/>
        <w:jc w:val="both"/>
        <w:rPr>
          <w:bCs/>
        </w:rPr>
      </w:pPr>
      <w:r>
        <w:rPr>
          <w:b/>
          <w:bCs/>
        </w:rPr>
        <w:t xml:space="preserve">               </w:t>
      </w:r>
      <w:r>
        <w:rPr>
          <w:b/>
          <w:bCs/>
        </w:rPr>
        <w:tab/>
        <w:t xml:space="preserve">   </w:t>
      </w:r>
      <w:r>
        <w:rPr>
          <w:bCs/>
        </w:rPr>
        <w:t>- Compartimentul Audit de Siguranță Rutieră</w:t>
      </w:r>
    </w:p>
    <w:p w14:paraId="7CB6BC3D" w14:textId="77777777" w:rsidR="00BE5F28" w:rsidRDefault="00BE5F28" w:rsidP="00BE5F28">
      <w:pPr>
        <w:spacing w:after="246" w:line="276" w:lineRule="auto"/>
        <w:ind w:left="7" w:right="7"/>
        <w:jc w:val="both"/>
        <w:rPr>
          <w:bCs/>
        </w:rPr>
      </w:pPr>
      <w:r>
        <w:rPr>
          <w:bCs/>
        </w:rPr>
        <w:t xml:space="preserve">               </w:t>
      </w:r>
      <w:r>
        <w:rPr>
          <w:bCs/>
        </w:rPr>
        <w:tab/>
        <w:t xml:space="preserve">      - Compartimentul Inspecție Periodică</w:t>
      </w:r>
    </w:p>
    <w:p w14:paraId="096068A6" w14:textId="77777777" w:rsidR="00BE5F28" w:rsidRDefault="00BE5F28" w:rsidP="00BE5F28">
      <w:pPr>
        <w:spacing w:line="360" w:lineRule="auto"/>
        <w:ind w:firstLine="720"/>
        <w:jc w:val="both"/>
        <w:rPr>
          <w:lang w:eastAsia="ar-SA"/>
        </w:rPr>
      </w:pPr>
      <w:r>
        <w:rPr>
          <w:lang w:eastAsia="ar-SA"/>
        </w:rPr>
        <w:t>În decursul anului 2024</w:t>
      </w:r>
      <w:r>
        <w:rPr>
          <w:rStyle w:val="HTMLCite"/>
          <w:bCs/>
          <w:i w:val="0"/>
        </w:rPr>
        <w:t>,</w:t>
      </w:r>
      <w:r>
        <w:t xml:space="preserve"> a</w:t>
      </w:r>
      <w:r>
        <w:rPr>
          <w:lang w:eastAsia="ar-SA"/>
        </w:rPr>
        <w:t xml:space="preserve">ctivitățile desfășurate </w:t>
      </w:r>
      <w:r>
        <w:t xml:space="preserve">de către </w:t>
      </w:r>
      <w:r>
        <w:rPr>
          <w:lang w:eastAsia="ar-SA"/>
        </w:rPr>
        <w:t xml:space="preserve">Direcţia Siguranţa Infrastructurii Rutiere (D.S.I.R.) prin cele două servicii </w:t>
      </w:r>
      <w:proofErr w:type="spellStart"/>
      <w:r>
        <w:rPr>
          <w:lang w:val="en-US" w:eastAsia="ar-SA"/>
        </w:rPr>
        <w:t>componente</w:t>
      </w:r>
      <w:proofErr w:type="spellEnd"/>
      <w:r>
        <w:rPr>
          <w:lang w:val="en-US" w:eastAsia="ar-SA"/>
        </w:rPr>
        <w:t xml:space="preserve">, </w:t>
      </w:r>
      <w:proofErr w:type="spellStart"/>
      <w:r>
        <w:rPr>
          <w:lang w:val="en-US" w:eastAsia="ar-SA"/>
        </w:rPr>
        <w:t>respectiv</w:t>
      </w:r>
      <w:proofErr w:type="spellEnd"/>
      <w:r>
        <w:rPr>
          <w:lang w:val="en-US" w:eastAsia="ar-SA"/>
        </w:rPr>
        <w:t xml:space="preserve"> </w:t>
      </w:r>
      <w:proofErr w:type="spellStart"/>
      <w:r>
        <w:rPr>
          <w:lang w:val="en-US" w:eastAsia="ar-SA"/>
        </w:rPr>
        <w:t>Serviciul</w:t>
      </w:r>
      <w:proofErr w:type="spellEnd"/>
      <w:r>
        <w:rPr>
          <w:lang w:val="en-US" w:eastAsia="ar-SA"/>
        </w:rPr>
        <w:t xml:space="preserve"> Audit </w:t>
      </w:r>
      <w:proofErr w:type="spellStart"/>
      <w:r>
        <w:rPr>
          <w:lang w:val="en-US" w:eastAsia="ar-SA"/>
        </w:rPr>
        <w:t>Siguranță</w:t>
      </w:r>
      <w:proofErr w:type="spellEnd"/>
      <w:r>
        <w:rPr>
          <w:lang w:val="en-US" w:eastAsia="ar-SA"/>
        </w:rPr>
        <w:t xml:space="preserve"> </w:t>
      </w:r>
      <w:proofErr w:type="spellStart"/>
      <w:r>
        <w:rPr>
          <w:lang w:val="en-US" w:eastAsia="ar-SA"/>
        </w:rPr>
        <w:t>Rutieră</w:t>
      </w:r>
      <w:proofErr w:type="spellEnd"/>
      <w:r>
        <w:rPr>
          <w:lang w:val="en-US" w:eastAsia="ar-SA"/>
        </w:rPr>
        <w:t xml:space="preserve"> </w:t>
      </w:r>
      <w:proofErr w:type="spellStart"/>
      <w:r>
        <w:rPr>
          <w:lang w:val="en-US" w:eastAsia="ar-SA"/>
        </w:rPr>
        <w:t>și</w:t>
      </w:r>
      <w:proofErr w:type="spellEnd"/>
      <w:r>
        <w:rPr>
          <w:lang w:val="en-US" w:eastAsia="ar-SA"/>
        </w:rPr>
        <w:t xml:space="preserve"> </w:t>
      </w:r>
      <w:proofErr w:type="spellStart"/>
      <w:r>
        <w:rPr>
          <w:lang w:val="en-US" w:eastAsia="ar-SA"/>
        </w:rPr>
        <w:t>Inspecție</w:t>
      </w:r>
      <w:proofErr w:type="spellEnd"/>
      <w:r>
        <w:rPr>
          <w:lang w:val="en-US" w:eastAsia="ar-SA"/>
        </w:rPr>
        <w:t xml:space="preserve"> </w:t>
      </w:r>
      <w:proofErr w:type="spellStart"/>
      <w:r>
        <w:rPr>
          <w:lang w:val="en-US" w:eastAsia="ar-SA"/>
        </w:rPr>
        <w:t>Periodică</w:t>
      </w:r>
      <w:proofErr w:type="spellEnd"/>
      <w:r>
        <w:rPr>
          <w:lang w:val="en-US" w:eastAsia="ar-SA"/>
        </w:rPr>
        <w:t xml:space="preserve"> (SASRIP) </w:t>
      </w:r>
      <w:proofErr w:type="spellStart"/>
      <w:r>
        <w:rPr>
          <w:lang w:val="en-US" w:eastAsia="ar-SA"/>
        </w:rPr>
        <w:t>și</w:t>
      </w:r>
      <w:proofErr w:type="spellEnd"/>
      <w:r>
        <w:rPr>
          <w:lang w:val="en-US" w:eastAsia="ar-SA"/>
        </w:rPr>
        <w:t xml:space="preserve"> </w:t>
      </w:r>
      <w:proofErr w:type="spellStart"/>
      <w:r>
        <w:rPr>
          <w:lang w:val="en-US" w:eastAsia="ar-SA"/>
        </w:rPr>
        <w:t>Serviciul</w:t>
      </w:r>
      <w:proofErr w:type="spellEnd"/>
      <w:r>
        <w:rPr>
          <w:lang w:val="en-US" w:eastAsia="ar-SA"/>
        </w:rPr>
        <w:t xml:space="preserve"> </w:t>
      </w:r>
      <w:proofErr w:type="spellStart"/>
      <w:r>
        <w:rPr>
          <w:lang w:val="en-US" w:eastAsia="ar-SA"/>
        </w:rPr>
        <w:t>Evaluare</w:t>
      </w:r>
      <w:proofErr w:type="spellEnd"/>
      <w:r>
        <w:rPr>
          <w:lang w:val="en-US" w:eastAsia="ar-SA"/>
        </w:rPr>
        <w:t xml:space="preserve"> </w:t>
      </w:r>
      <w:proofErr w:type="spellStart"/>
      <w:r>
        <w:rPr>
          <w:lang w:val="en-US" w:eastAsia="ar-SA"/>
        </w:rPr>
        <w:t>Rețea</w:t>
      </w:r>
      <w:proofErr w:type="spellEnd"/>
      <w:r>
        <w:rPr>
          <w:lang w:val="en-US" w:eastAsia="ar-SA"/>
        </w:rPr>
        <w:t xml:space="preserve"> </w:t>
      </w:r>
      <w:proofErr w:type="spellStart"/>
      <w:r>
        <w:rPr>
          <w:lang w:val="en-US" w:eastAsia="ar-SA"/>
        </w:rPr>
        <w:t>Rutieră</w:t>
      </w:r>
      <w:proofErr w:type="spellEnd"/>
      <w:r>
        <w:rPr>
          <w:lang w:val="en-US" w:eastAsia="ar-SA"/>
        </w:rPr>
        <w:t xml:space="preserve"> </w:t>
      </w:r>
      <w:proofErr w:type="spellStart"/>
      <w:r>
        <w:rPr>
          <w:lang w:val="en-US" w:eastAsia="ar-SA"/>
        </w:rPr>
        <w:t>și</w:t>
      </w:r>
      <w:proofErr w:type="spellEnd"/>
      <w:r>
        <w:rPr>
          <w:lang w:val="en-US" w:eastAsia="ar-SA"/>
        </w:rPr>
        <w:t xml:space="preserve"> </w:t>
      </w:r>
      <w:proofErr w:type="spellStart"/>
      <w:r>
        <w:rPr>
          <w:lang w:val="en-US" w:eastAsia="ar-SA"/>
        </w:rPr>
        <w:t>Inspecție</w:t>
      </w:r>
      <w:proofErr w:type="spellEnd"/>
      <w:r>
        <w:rPr>
          <w:lang w:val="en-US" w:eastAsia="ar-SA"/>
        </w:rPr>
        <w:t xml:space="preserve"> </w:t>
      </w:r>
      <w:proofErr w:type="spellStart"/>
      <w:r>
        <w:rPr>
          <w:lang w:val="en-US" w:eastAsia="ar-SA"/>
        </w:rPr>
        <w:t>Specifică</w:t>
      </w:r>
      <w:proofErr w:type="spellEnd"/>
      <w:r>
        <w:rPr>
          <w:lang w:val="en-US" w:eastAsia="ar-SA"/>
        </w:rPr>
        <w:t xml:space="preserve"> (SERRIS), au </w:t>
      </w:r>
      <w:proofErr w:type="spellStart"/>
      <w:r>
        <w:rPr>
          <w:lang w:val="en-US" w:eastAsia="ar-SA"/>
        </w:rPr>
        <w:t>urmărit</w:t>
      </w:r>
      <w:proofErr w:type="spellEnd"/>
      <w:r>
        <w:rPr>
          <w:lang w:val="en-US" w:eastAsia="ar-SA"/>
        </w:rPr>
        <w:t xml:space="preserve"> </w:t>
      </w:r>
      <w:proofErr w:type="spellStart"/>
      <w:r>
        <w:rPr>
          <w:lang w:val="en-US" w:eastAsia="ar-SA"/>
        </w:rPr>
        <w:t>îndeplinirea</w:t>
      </w:r>
      <w:proofErr w:type="spellEnd"/>
      <w:r>
        <w:rPr>
          <w:lang w:val="en-US" w:eastAsia="ar-SA"/>
        </w:rPr>
        <w:t xml:space="preserve"> </w:t>
      </w:r>
      <w:r>
        <w:rPr>
          <w:lang w:eastAsia="ar-SA"/>
        </w:rPr>
        <w:t xml:space="preserve">atribuțiilor prevăzute în Legea </w:t>
      </w:r>
      <w:r>
        <w:rPr>
          <w:lang w:val="en-US" w:eastAsia="ar-SA"/>
        </w:rPr>
        <w:t xml:space="preserve">nr.265/2008, cu </w:t>
      </w:r>
      <w:proofErr w:type="spellStart"/>
      <w:r>
        <w:rPr>
          <w:lang w:val="en-US" w:eastAsia="ar-SA"/>
        </w:rPr>
        <w:t>modificările</w:t>
      </w:r>
      <w:proofErr w:type="spellEnd"/>
      <w:r>
        <w:rPr>
          <w:lang w:val="en-US" w:eastAsia="ar-SA"/>
        </w:rPr>
        <w:t xml:space="preserve"> </w:t>
      </w:r>
      <w:proofErr w:type="spellStart"/>
      <w:r>
        <w:rPr>
          <w:lang w:val="en-US" w:eastAsia="ar-SA"/>
        </w:rPr>
        <w:t>și</w:t>
      </w:r>
      <w:proofErr w:type="spellEnd"/>
      <w:r>
        <w:rPr>
          <w:lang w:val="en-US" w:eastAsia="ar-SA"/>
        </w:rPr>
        <w:t xml:space="preserve"> </w:t>
      </w:r>
      <w:proofErr w:type="spellStart"/>
      <w:r>
        <w:rPr>
          <w:lang w:val="en-US" w:eastAsia="ar-SA"/>
        </w:rPr>
        <w:t>completările</w:t>
      </w:r>
      <w:proofErr w:type="spellEnd"/>
      <w:r>
        <w:rPr>
          <w:lang w:val="en-US" w:eastAsia="ar-SA"/>
        </w:rPr>
        <w:t xml:space="preserve"> </w:t>
      </w:r>
      <w:proofErr w:type="spellStart"/>
      <w:r>
        <w:rPr>
          <w:lang w:val="en-US" w:eastAsia="ar-SA"/>
        </w:rPr>
        <w:t>ulterioare</w:t>
      </w:r>
      <w:proofErr w:type="spellEnd"/>
      <w:r>
        <w:rPr>
          <w:lang w:val="en-US" w:eastAsia="ar-SA"/>
        </w:rPr>
        <w:t xml:space="preserve">, </w:t>
      </w:r>
      <w:proofErr w:type="spellStart"/>
      <w:r>
        <w:rPr>
          <w:lang w:val="en-US" w:eastAsia="ar-SA"/>
        </w:rPr>
        <w:t>respectiv</w:t>
      </w:r>
      <w:proofErr w:type="spellEnd"/>
      <w:r>
        <w:rPr>
          <w:lang w:val="en-US" w:eastAsia="ar-SA"/>
        </w:rPr>
        <w:t xml:space="preserve"> g</w:t>
      </w:r>
      <w:r>
        <w:rPr>
          <w:lang w:eastAsia="ar-SA"/>
        </w:rPr>
        <w:t>estionarea auditului de siguranță rutieră, a evaluării de impact asupra siguranței rutiere și a inspecției de siguranță periodică, f</w:t>
      </w:r>
      <w:r>
        <w:t>ormarea/perfecționarea profesională a auditorilor de siguranță rutieră, evaluarea siguranței rețelei rutiere și inspecția de siguranță rutieră specifică, precum și a</w:t>
      </w:r>
      <w:r>
        <w:rPr>
          <w:lang w:eastAsia="ar-SA"/>
        </w:rPr>
        <w:t>lte activităţi conexe acestora.</w:t>
      </w:r>
    </w:p>
    <w:p w14:paraId="529B5EC7" w14:textId="77777777" w:rsidR="00BE5F28" w:rsidRDefault="00BE5F28" w:rsidP="00BE5F28">
      <w:pPr>
        <w:spacing w:line="360" w:lineRule="auto"/>
        <w:ind w:firstLine="720"/>
        <w:jc w:val="both"/>
        <w:rPr>
          <w:lang w:eastAsia="ar-SA"/>
        </w:rPr>
      </w:pPr>
      <w:r>
        <w:rPr>
          <w:lang w:eastAsia="ar-SA"/>
        </w:rPr>
        <w:t>În acest sens:</w:t>
      </w:r>
    </w:p>
    <w:p w14:paraId="2D8FD428" w14:textId="77777777" w:rsidR="00BE5F28" w:rsidRDefault="00BE5F28" w:rsidP="00BE5F28">
      <w:pPr>
        <w:spacing w:line="276" w:lineRule="auto"/>
        <w:ind w:firstLine="720"/>
        <w:contextualSpacing/>
        <w:jc w:val="both"/>
        <w:rPr>
          <w:bCs/>
        </w:rPr>
      </w:pPr>
      <w:r>
        <w:rPr>
          <w:b/>
          <w:i/>
        </w:rPr>
        <w:t xml:space="preserve">1. În domeniul </w:t>
      </w:r>
      <w:r>
        <w:rPr>
          <w:b/>
          <w:i/>
          <w:lang w:eastAsia="ar-SA"/>
        </w:rPr>
        <w:t>auditului de siguranță rutieră și evaluării de impact asupra siguranței rutiere</w:t>
      </w:r>
      <w:r>
        <w:rPr>
          <w:i/>
          <w:lang w:eastAsia="ar-SA"/>
        </w:rPr>
        <w:t xml:space="preserve">, </w:t>
      </w:r>
      <w:r>
        <w:rPr>
          <w:lang w:eastAsia="ar-SA"/>
        </w:rPr>
        <w:t>s-a asigurat:</w:t>
      </w:r>
    </w:p>
    <w:p w14:paraId="01CAD089" w14:textId="77777777" w:rsidR="00BE5F28" w:rsidRDefault="00BE5F28" w:rsidP="00BE5F28">
      <w:pPr>
        <w:spacing w:line="360" w:lineRule="auto"/>
        <w:ind w:firstLine="720"/>
        <w:contextualSpacing/>
        <w:jc w:val="both"/>
        <w:rPr>
          <w:lang w:eastAsia="ar-SA"/>
        </w:rPr>
      </w:pPr>
      <w:bookmarkStart w:id="7" w:name="_Hlk189144793"/>
      <w:r>
        <w:rPr>
          <w:lang w:eastAsia="ar-SA"/>
        </w:rPr>
        <w:lastRenderedPageBreak/>
        <w:t xml:space="preserve">-  contractarea auditului de siguranță rutieră/evaluării de impact asupra siguranței rutiere, fiind </w:t>
      </w:r>
      <w:r>
        <w:rPr>
          <w:bCs/>
        </w:rPr>
        <w:t xml:space="preserve">încheiate </w:t>
      </w:r>
      <w:r>
        <w:rPr>
          <w:b/>
          <w:bCs/>
        </w:rPr>
        <w:t>152</w:t>
      </w:r>
      <w:r>
        <w:rPr>
          <w:bCs/>
        </w:rPr>
        <w:t xml:space="preserve"> contracte cu investitorii în valoare totală de </w:t>
      </w:r>
      <w:r>
        <w:rPr>
          <w:b/>
          <w:bCs/>
        </w:rPr>
        <w:t>5.503.656</w:t>
      </w:r>
      <w:r>
        <w:rPr>
          <w:bCs/>
        </w:rPr>
        <w:t xml:space="preserve"> lei, precum și </w:t>
      </w:r>
      <w:r>
        <w:rPr>
          <w:b/>
          <w:bCs/>
        </w:rPr>
        <w:t>194</w:t>
      </w:r>
      <w:r>
        <w:rPr>
          <w:bCs/>
        </w:rPr>
        <w:t xml:space="preserve"> contracte cu auditorii de siguranță rutieră în valoare totală de </w:t>
      </w:r>
      <w:r>
        <w:rPr>
          <w:b/>
          <w:bCs/>
        </w:rPr>
        <w:t>2.751.817,75 lei</w:t>
      </w:r>
      <w:r>
        <w:rPr>
          <w:b/>
          <w:spacing w:val="-4"/>
          <w:lang w:eastAsia="ar-SA"/>
        </w:rPr>
        <w:t xml:space="preserve">; </w:t>
      </w:r>
    </w:p>
    <w:p w14:paraId="5CAECE9E" w14:textId="77777777" w:rsidR="00BE5F28" w:rsidRDefault="00BE5F28" w:rsidP="00BE5F28">
      <w:pPr>
        <w:spacing w:line="360" w:lineRule="auto"/>
        <w:ind w:firstLine="720"/>
        <w:contextualSpacing/>
        <w:jc w:val="both"/>
        <w:rPr>
          <w:bCs/>
        </w:rPr>
      </w:pPr>
      <w:r>
        <w:rPr>
          <w:bCs/>
        </w:rPr>
        <w:t xml:space="preserve">-  optimizarea transparenței activității de contractare, urmărire în execuție și finalizare a contractelor încheiate prin perfecționarea aplicației informatice specifice care gestionează activitatea respectivă; </w:t>
      </w:r>
    </w:p>
    <w:p w14:paraId="39395BBE" w14:textId="77777777" w:rsidR="00BE5F28" w:rsidRDefault="00BE5F28" w:rsidP="00BE5F28">
      <w:pPr>
        <w:spacing w:line="360" w:lineRule="auto"/>
        <w:ind w:firstLine="720"/>
        <w:contextualSpacing/>
        <w:jc w:val="both"/>
        <w:rPr>
          <w:bCs/>
        </w:rPr>
      </w:pPr>
      <w:r>
        <w:rPr>
          <w:bCs/>
        </w:rPr>
        <w:t xml:space="preserve">-  asigurarea activității Secretariatului Comisiei de atestare, disciplină și soluționare a contestațiilor din Ministerul Transporturilor și Infrastructurii, în cadrul celor </w:t>
      </w:r>
      <w:r>
        <w:rPr>
          <w:b/>
          <w:bCs/>
        </w:rPr>
        <w:t xml:space="preserve">26 </w:t>
      </w:r>
      <w:r>
        <w:rPr>
          <w:bCs/>
        </w:rPr>
        <w:t xml:space="preserve">ședințe organizate fiind analizate și soluționate </w:t>
      </w:r>
      <w:r>
        <w:rPr>
          <w:b/>
          <w:bCs/>
        </w:rPr>
        <w:t>39</w:t>
      </w:r>
      <w:r>
        <w:rPr>
          <w:bCs/>
        </w:rPr>
        <w:t xml:space="preserve"> contestații prin emiterea a </w:t>
      </w:r>
      <w:r>
        <w:rPr>
          <w:b/>
          <w:bCs/>
        </w:rPr>
        <w:t xml:space="preserve">39 </w:t>
      </w:r>
      <w:r>
        <w:rPr>
          <w:bCs/>
        </w:rPr>
        <w:t xml:space="preserve">decizii; </w:t>
      </w:r>
    </w:p>
    <w:p w14:paraId="6881586B" w14:textId="77777777" w:rsidR="00BE5F28" w:rsidRDefault="00BE5F28" w:rsidP="00BE5F28">
      <w:pPr>
        <w:spacing w:line="360" w:lineRule="auto"/>
        <w:ind w:firstLine="720"/>
        <w:contextualSpacing/>
        <w:jc w:val="both"/>
      </w:pPr>
      <w:r>
        <w:rPr>
          <w:rStyle w:val="HTMLCite"/>
          <w:bCs/>
          <w:i w:val="0"/>
          <w:iCs w:val="0"/>
        </w:rPr>
        <w:t xml:space="preserve">-  efectuarea demersurilor pentru organizarea, </w:t>
      </w:r>
      <w:r>
        <w:t xml:space="preserve">în semestrul I 2025, a </w:t>
      </w:r>
      <w:r>
        <w:rPr>
          <w:rStyle w:val="HTMLCite"/>
          <w:bCs/>
          <w:i w:val="0"/>
          <w:iCs w:val="0"/>
        </w:rPr>
        <w:t xml:space="preserve">unui nou curs pentru </w:t>
      </w:r>
      <w:r>
        <w:t>formarea profesională de auditori de siguranță rutieră, cu sprijinul nemijlocit al Universității Tehnice de Construcții București (UTCB);</w:t>
      </w:r>
    </w:p>
    <w:p w14:paraId="4529FD41" w14:textId="77777777" w:rsidR="00BE5F28" w:rsidRDefault="00BE5F28" w:rsidP="00BE5F28">
      <w:pPr>
        <w:spacing w:line="360" w:lineRule="auto"/>
        <w:ind w:firstLine="720"/>
        <w:contextualSpacing/>
        <w:jc w:val="both"/>
      </w:pPr>
      <w:r>
        <w:t xml:space="preserve">-  perfecționarea profesională periodică a auditorilor de siguranță rutieră atestați, activitate organizată în colaborare cu Universitatea Tehnică de Construcții București, la care au participat </w:t>
      </w:r>
      <w:r>
        <w:rPr>
          <w:b/>
        </w:rPr>
        <w:t xml:space="preserve">45 </w:t>
      </w:r>
      <w:r>
        <w:t>auditori de siguranță rutieră.</w:t>
      </w:r>
    </w:p>
    <w:p w14:paraId="76E56E2B" w14:textId="77777777" w:rsidR="00BE5F28" w:rsidRDefault="00BE5F28" w:rsidP="00BE5F28">
      <w:pPr>
        <w:spacing w:line="360" w:lineRule="auto"/>
        <w:ind w:firstLine="720"/>
        <w:contextualSpacing/>
        <w:jc w:val="both"/>
        <w:rPr>
          <w:bCs/>
        </w:rPr>
      </w:pPr>
      <w:r>
        <w:rPr>
          <w:b/>
          <w:bCs/>
          <w:i/>
        </w:rPr>
        <w:t>2. În domeniul inspecției de siguranță rutieră periodică</w:t>
      </w:r>
      <w:r>
        <w:rPr>
          <w:b/>
          <w:bCs/>
        </w:rPr>
        <w:t xml:space="preserve"> </w:t>
      </w:r>
      <w:r>
        <w:rPr>
          <w:bCs/>
        </w:rPr>
        <w:t>s-au</w:t>
      </w:r>
      <w:r>
        <w:rPr>
          <w:b/>
          <w:bCs/>
        </w:rPr>
        <w:t xml:space="preserve"> </w:t>
      </w:r>
      <w:r>
        <w:rPr>
          <w:bCs/>
        </w:rPr>
        <w:t>desfășurat activități pentru contractarea și gestionarea inspecției pe drumuri județene, continuând derularea contractelor de prestări servicii pentru realizarea inspecției de siguranță rutieră periodică, încheiate de către Autoritatea Rutieră Română - A.R.R. cu administratorii acestor drumuri, respectiv Consiliile județene Alba, Bihor, Cluj, Dâmbovița, Hunedoara, Ialomița, Maramureș, Mureș, Sălaj, Sibiu și Timiș, Gorj, Vrancea, Olt, cu Primăria Municipiului Cluj, cu UAT Brașov, UAT Buzău, Primăria Orașului Beclean, precum și Compania Națională de Autostrăzi și Drumuri Naționale din România - C.N.A.I.R. S.A.</w:t>
      </w:r>
    </w:p>
    <w:p w14:paraId="5AC0535E" w14:textId="77777777" w:rsidR="00BE5F28" w:rsidRDefault="00BE5F28" w:rsidP="00BE5F28">
      <w:pPr>
        <w:spacing w:line="360" w:lineRule="auto"/>
        <w:ind w:firstLine="720"/>
        <w:jc w:val="both"/>
      </w:pPr>
      <w:r>
        <w:rPr>
          <w:spacing w:val="-4"/>
          <w:lang w:eastAsia="ar-SA"/>
        </w:rPr>
        <w:t xml:space="preserve">În urma desemnărilor desfășurate în această perioadă prin intermediul aplicației digitale care gestionează activitățile auditorilor de siguranță rutieră independenți, au fost încheiate de către A.R.R. cu auditorii de siguranță rutieră desemnați un număr de </w:t>
      </w:r>
      <w:r>
        <w:rPr>
          <w:b/>
          <w:spacing w:val="-4"/>
          <w:lang w:eastAsia="ar-SA"/>
        </w:rPr>
        <w:t xml:space="preserve">493 </w:t>
      </w:r>
      <w:r>
        <w:rPr>
          <w:spacing w:val="-4"/>
          <w:lang w:eastAsia="ar-SA"/>
        </w:rPr>
        <w:t xml:space="preserve">contracte de prestări servicii pentru inspecția de siguranță rutieră periodică a unui număr de </w:t>
      </w:r>
      <w:r>
        <w:rPr>
          <w:b/>
          <w:spacing w:val="-4"/>
          <w:lang w:eastAsia="ar-SA"/>
        </w:rPr>
        <w:t xml:space="preserve">243 </w:t>
      </w:r>
      <w:r>
        <w:rPr>
          <w:spacing w:val="-4"/>
          <w:lang w:eastAsia="ar-SA"/>
        </w:rPr>
        <w:t xml:space="preserve">tronsoane de drumuri  județene și </w:t>
      </w:r>
      <w:r>
        <w:rPr>
          <w:b/>
          <w:spacing w:val="-4"/>
          <w:lang w:eastAsia="ar-SA"/>
        </w:rPr>
        <w:t xml:space="preserve">240 </w:t>
      </w:r>
      <w:r>
        <w:rPr>
          <w:spacing w:val="-4"/>
          <w:lang w:eastAsia="ar-SA"/>
        </w:rPr>
        <w:t xml:space="preserve">drumuri naționale, </w:t>
      </w:r>
      <w:r>
        <w:rPr>
          <w:b/>
          <w:spacing w:val="-4"/>
          <w:lang w:eastAsia="ar-SA"/>
        </w:rPr>
        <w:t>2</w:t>
      </w:r>
      <w:r>
        <w:rPr>
          <w:spacing w:val="-4"/>
          <w:lang w:eastAsia="ar-SA"/>
        </w:rPr>
        <w:t xml:space="preserve"> autostrăzi și străzi de categoria I sau II, în valoare tarifată totală de </w:t>
      </w:r>
      <w:r>
        <w:rPr>
          <w:b/>
          <w:spacing w:val="-4"/>
          <w:lang w:eastAsia="ar-SA"/>
        </w:rPr>
        <w:t>11.102.110,84 lei</w:t>
      </w:r>
      <w:r>
        <w:rPr>
          <w:spacing w:val="-4"/>
          <w:lang w:eastAsia="ar-SA"/>
        </w:rPr>
        <w:t>.</w:t>
      </w:r>
    </w:p>
    <w:p w14:paraId="1F4B1EC8" w14:textId="77777777" w:rsidR="00BE5F28" w:rsidRDefault="00BE5F28" w:rsidP="00BE5F28">
      <w:pPr>
        <w:spacing w:line="360" w:lineRule="auto"/>
        <w:ind w:firstLine="720"/>
        <w:contextualSpacing/>
        <w:jc w:val="both"/>
        <w:rPr>
          <w:bCs/>
        </w:rPr>
      </w:pPr>
      <w:r>
        <w:t>Totodată, s-au efectuat demersuri pentru dezvoltarea ,,</w:t>
      </w:r>
      <w:r>
        <w:rPr>
          <w:i/>
        </w:rPr>
        <w:t>Aplicației software de gestionare a auditului de siguranță rutieră și evaluare de impact”</w:t>
      </w:r>
      <w:r>
        <w:t xml:space="preserve"> prin adăugarea unui nou modul destinat să asigure gestionarea contractelor de inspecție de siguranță rutieră periodică încheiate cu administratorii drumurilor și cu auditorii de siguranță rutieră desemnați, în condițiile procedurale cerute de legislația specifică.</w:t>
      </w:r>
    </w:p>
    <w:p w14:paraId="1FE8AC22" w14:textId="77777777" w:rsidR="00BE5F28" w:rsidRDefault="00BE5F28" w:rsidP="00BE5F28">
      <w:pPr>
        <w:spacing w:line="276" w:lineRule="auto"/>
        <w:ind w:firstLine="720"/>
        <w:jc w:val="both"/>
        <w:rPr>
          <w:b/>
        </w:rPr>
      </w:pPr>
    </w:p>
    <w:p w14:paraId="5E578160" w14:textId="77777777" w:rsidR="00BF5ADA" w:rsidRDefault="00BF5ADA" w:rsidP="00BE5F28">
      <w:pPr>
        <w:spacing w:line="276" w:lineRule="auto"/>
        <w:ind w:firstLine="720"/>
        <w:jc w:val="both"/>
        <w:rPr>
          <w:b/>
        </w:rPr>
      </w:pPr>
    </w:p>
    <w:bookmarkEnd w:id="7"/>
    <w:p w14:paraId="3C206726" w14:textId="77777777" w:rsidR="00BE5F28" w:rsidRDefault="00BE5F28" w:rsidP="00BE5F28">
      <w:pPr>
        <w:pStyle w:val="Frspaiere2"/>
        <w:spacing w:line="360" w:lineRule="auto"/>
        <w:ind w:firstLine="720"/>
        <w:rPr>
          <w:rFonts w:ascii="Times New Roman" w:hAnsi="Times New Roman" w:cs="Times New Roman"/>
          <w:sz w:val="24"/>
          <w:szCs w:val="24"/>
        </w:rPr>
      </w:pPr>
      <w:r>
        <w:rPr>
          <w:rFonts w:ascii="Times New Roman" w:hAnsi="Times New Roman" w:cs="Times New Roman"/>
          <w:b/>
          <w:i/>
          <w:sz w:val="24"/>
          <w:szCs w:val="24"/>
        </w:rPr>
        <w:t>3. În domeniul evaluării rețelei rutiere și inspecției specifice</w:t>
      </w:r>
      <w:r>
        <w:rPr>
          <w:rFonts w:ascii="Times New Roman" w:hAnsi="Times New Roman" w:cs="Times New Roman"/>
          <w:b/>
          <w:sz w:val="24"/>
          <w:szCs w:val="24"/>
        </w:rPr>
        <w:t xml:space="preserve"> -</w:t>
      </w:r>
      <w:r>
        <w:rPr>
          <w:rFonts w:ascii="Times New Roman" w:hAnsi="Times New Roman" w:cs="Times New Roman"/>
          <w:bCs/>
          <w:sz w:val="24"/>
          <w:szCs w:val="24"/>
        </w:rPr>
        <w:t xml:space="preserve"> s-a finalizat </w:t>
      </w:r>
      <w:r>
        <w:rPr>
          <w:rFonts w:ascii="Times New Roman" w:hAnsi="Times New Roman" w:cs="Times New Roman"/>
          <w:sz w:val="24"/>
          <w:szCs w:val="24"/>
        </w:rPr>
        <w:t xml:space="preserve">evaluarea siguranței rutiere a rețelei drumurilor județene pe tronsoane totalizând peste </w:t>
      </w:r>
      <w:r>
        <w:rPr>
          <w:rFonts w:ascii="Times New Roman" w:hAnsi="Times New Roman" w:cs="Times New Roman"/>
          <w:b/>
          <w:sz w:val="24"/>
          <w:szCs w:val="24"/>
        </w:rPr>
        <w:t>35.000 km,</w:t>
      </w:r>
      <w:r>
        <w:rPr>
          <w:rFonts w:ascii="Times New Roman" w:hAnsi="Times New Roman" w:cs="Times New Roman"/>
          <w:sz w:val="24"/>
          <w:szCs w:val="24"/>
        </w:rPr>
        <w:t xml:space="preserve"> la care a fost angrenat personalul compartimentelor de siguranță rutieră de la nivelul agențiilor teritoriale, precum și din cadrul celor două servicii componente ale DSIR;</w:t>
      </w:r>
    </w:p>
    <w:p w14:paraId="4221EBA1" w14:textId="77777777" w:rsidR="00BE5F28" w:rsidRDefault="00BE5F28" w:rsidP="00BE5F28">
      <w:pPr>
        <w:spacing w:line="360" w:lineRule="auto"/>
        <w:ind w:firstLine="720"/>
        <w:jc w:val="both"/>
        <w:rPr>
          <w:bCs/>
        </w:rPr>
      </w:pPr>
      <w:r>
        <w:lastRenderedPageBreak/>
        <w:t xml:space="preserve">-  a fost încheiat un Protocol de colaborare cu CESTRIN din cadrul C.N.A.I.R. S.A. pentru întocmirea </w:t>
      </w:r>
      <w:r>
        <w:rPr>
          <w:bCs/>
        </w:rPr>
        <w:t xml:space="preserve">hărții digitale a riscului rutier pentru rețeaua drumurilor naționale, pe cel puțin trei categorii de risc, </w:t>
      </w:r>
      <w:r>
        <w:t xml:space="preserve">pe baza rezultatelor obținute prin prelucrarea datelor rezultate din evaluarea rețelei de drumuri naționale din perioada 2022-2023, </w:t>
      </w:r>
      <w:r>
        <w:rPr>
          <w:bCs/>
        </w:rPr>
        <w:t>instrument de lucru interactiv care va furniza prioritățile privind efectuarea inspecțiilor de siguranță rutieră specifice;</w:t>
      </w:r>
    </w:p>
    <w:p w14:paraId="2A595CA0" w14:textId="77777777" w:rsidR="00BE5F28" w:rsidRDefault="00BE5F28" w:rsidP="00BE5F28">
      <w:pPr>
        <w:spacing w:line="360" w:lineRule="auto"/>
        <w:ind w:firstLine="720"/>
        <w:jc w:val="both"/>
      </w:pPr>
      <w:r>
        <w:rPr>
          <w:bCs/>
        </w:rPr>
        <w:t>-  s-a realizat d</w:t>
      </w:r>
      <w:r>
        <w:t xml:space="preserve">eterminarea costului social mediu al accidentului rutier soldat cu decesul unor persoane și, respectiv, al costului social mediu al accidentului rutier soldat cu rănirea gravă a unor persoane aferent perioadei 2019-2023, pe baza contractului încheiat cu Facultatea de Transporturi din cadrul Universității Naționale de Știință și Tehnologie ”POLITEHNICA” București, o informare privind costurile obținute fiind publicate pe pagina de internet a instituției; </w:t>
      </w:r>
    </w:p>
    <w:p w14:paraId="4143377F" w14:textId="77777777" w:rsidR="00BE5F28" w:rsidRDefault="00BE5F28" w:rsidP="00BE5F28">
      <w:pPr>
        <w:spacing w:line="360" w:lineRule="auto"/>
        <w:ind w:firstLine="720"/>
        <w:jc w:val="both"/>
      </w:pPr>
      <w:r>
        <w:t>-  a fost elaborat proiectul procedurii operaționale pentru efectuarea inspecției de siguranță rutieră specifică;</w:t>
      </w:r>
    </w:p>
    <w:p w14:paraId="4AB4E704" w14:textId="77777777" w:rsidR="00BE5F28" w:rsidRDefault="00BE5F28" w:rsidP="00BE5F28">
      <w:pPr>
        <w:pStyle w:val="NormalWeb"/>
        <w:shd w:val="clear" w:color="auto" w:fill="FFFFFF"/>
        <w:spacing w:before="0" w:beforeAutospacing="0" w:after="0" w:line="360" w:lineRule="auto"/>
        <w:ind w:firstLine="720"/>
        <w:textAlignment w:val="baseline"/>
        <w:rPr>
          <w:rFonts w:ascii="Times New Roman" w:hAnsi="Times New Roman"/>
        </w:rPr>
      </w:pPr>
      <w:r>
        <w:rPr>
          <w:rFonts w:ascii="Times New Roman" w:hAnsi="Times New Roman"/>
        </w:rPr>
        <w:t>-</w:t>
      </w:r>
      <w:r>
        <w:rPr>
          <w:rFonts w:ascii="Times New Roman" w:hAnsi="Times New Roman"/>
          <w:lang w:val="ro-RO"/>
        </w:rPr>
        <w:t xml:space="preserve">  </w:t>
      </w:r>
      <w:r>
        <w:rPr>
          <w:rFonts w:ascii="Times New Roman" w:hAnsi="Times New Roman"/>
        </w:rPr>
        <w:t xml:space="preserve">s-au </w:t>
      </w:r>
      <w:proofErr w:type="spellStart"/>
      <w:r>
        <w:rPr>
          <w:rFonts w:ascii="Times New Roman" w:hAnsi="Times New Roman"/>
        </w:rPr>
        <w:t>monitorizat</w:t>
      </w:r>
      <w:proofErr w:type="spellEnd"/>
      <w:r>
        <w:rPr>
          <w:rFonts w:ascii="Times New Roman" w:hAnsi="Times New Roman"/>
        </w:rPr>
        <w:t xml:space="preserve"> </w:t>
      </w:r>
      <w:proofErr w:type="spellStart"/>
      <w:r>
        <w:rPr>
          <w:rFonts w:ascii="Times New Roman" w:hAnsi="Times New Roman"/>
        </w:rPr>
        <w:t>activitățile</w:t>
      </w:r>
      <w:proofErr w:type="spellEnd"/>
      <w:r>
        <w:rPr>
          <w:rFonts w:ascii="Times New Roman" w:hAnsi="Times New Roman"/>
        </w:rPr>
        <w:t xml:space="preserve"> </w:t>
      </w:r>
      <w:proofErr w:type="spellStart"/>
      <w:r>
        <w:rPr>
          <w:rFonts w:ascii="Times New Roman" w:hAnsi="Times New Roman"/>
        </w:rPr>
        <w:t>specifice</w:t>
      </w:r>
      <w:proofErr w:type="spellEnd"/>
      <w:r>
        <w:rPr>
          <w:rFonts w:ascii="Times New Roman" w:hAnsi="Times New Roman"/>
        </w:rPr>
        <w:t xml:space="preserve"> </w:t>
      </w:r>
      <w:proofErr w:type="spellStart"/>
      <w:r>
        <w:rPr>
          <w:rFonts w:ascii="Times New Roman" w:hAnsi="Times New Roman"/>
        </w:rPr>
        <w:t>Regulamentului</w:t>
      </w:r>
      <w:proofErr w:type="spellEnd"/>
      <w:r>
        <w:rPr>
          <w:rFonts w:ascii="Times New Roman" w:hAnsi="Times New Roman"/>
        </w:rPr>
        <w:t xml:space="preserve"> </w:t>
      </w:r>
      <w:proofErr w:type="spellStart"/>
      <w:r>
        <w:rPr>
          <w:rFonts w:ascii="Times New Roman" w:hAnsi="Times New Roman"/>
        </w:rPr>
        <w:t>delegat</w:t>
      </w:r>
      <w:proofErr w:type="spellEnd"/>
      <w:r>
        <w:rPr>
          <w:rFonts w:ascii="Times New Roman" w:hAnsi="Times New Roman"/>
        </w:rPr>
        <w:t xml:space="preserve"> (UE) nr.885/2013 (</w:t>
      </w:r>
      <w:proofErr w:type="spellStart"/>
      <w:r>
        <w:rPr>
          <w:rFonts w:ascii="Times New Roman" w:hAnsi="Times New Roman"/>
        </w:rPr>
        <w:t>informații</w:t>
      </w:r>
      <w:proofErr w:type="spellEnd"/>
      <w:r>
        <w:rPr>
          <w:rFonts w:ascii="Times New Roman" w:hAnsi="Times New Roman"/>
        </w:rPr>
        <w:t xml:space="preserve"> </w:t>
      </w:r>
      <w:proofErr w:type="spellStart"/>
      <w:r>
        <w:rPr>
          <w:rFonts w:ascii="Times New Roman" w:hAnsi="Times New Roman"/>
        </w:rPr>
        <w:t>referitoare</w:t>
      </w:r>
      <w:proofErr w:type="spellEnd"/>
      <w:r>
        <w:rPr>
          <w:rFonts w:ascii="Times New Roman" w:hAnsi="Times New Roman"/>
        </w:rPr>
        <w:t xml:space="preserve"> la </w:t>
      </w:r>
      <w:proofErr w:type="spellStart"/>
      <w:r>
        <w:rPr>
          <w:rFonts w:ascii="Times New Roman" w:hAnsi="Times New Roman"/>
        </w:rPr>
        <w:t>locuri</w:t>
      </w:r>
      <w:proofErr w:type="spellEnd"/>
      <w:r>
        <w:rPr>
          <w:rFonts w:ascii="Times New Roman" w:hAnsi="Times New Roman"/>
        </w:rPr>
        <w:t xml:space="preserve"> de </w:t>
      </w:r>
      <w:proofErr w:type="spellStart"/>
      <w:r>
        <w:rPr>
          <w:rFonts w:ascii="Times New Roman" w:hAnsi="Times New Roman"/>
        </w:rPr>
        <w:t>parcare</w:t>
      </w:r>
      <w:proofErr w:type="spellEnd"/>
      <w:r>
        <w:rPr>
          <w:rFonts w:ascii="Times New Roman" w:hAnsi="Times New Roman"/>
        </w:rPr>
        <w:t xml:space="preserve"> </w:t>
      </w:r>
      <w:proofErr w:type="spellStart"/>
      <w:r>
        <w:rPr>
          <w:rFonts w:ascii="Times New Roman" w:hAnsi="Times New Roman"/>
        </w:rPr>
        <w:t>sigure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securizate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camioane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vehicule</w:t>
      </w:r>
      <w:proofErr w:type="spellEnd"/>
      <w:r>
        <w:rPr>
          <w:rFonts w:ascii="Times New Roman" w:hAnsi="Times New Roman"/>
        </w:rPr>
        <w:t xml:space="preserve"> </w:t>
      </w:r>
      <w:proofErr w:type="spellStart"/>
      <w:r>
        <w:rPr>
          <w:rFonts w:ascii="Times New Roman" w:hAnsi="Times New Roman"/>
        </w:rPr>
        <w:t>comerciale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a </w:t>
      </w:r>
      <w:proofErr w:type="spellStart"/>
      <w:r>
        <w:rPr>
          <w:rFonts w:ascii="Times New Roman" w:hAnsi="Times New Roman"/>
        </w:rPr>
        <w:t>Regulamentului</w:t>
      </w:r>
      <w:proofErr w:type="spellEnd"/>
      <w:r>
        <w:rPr>
          <w:rFonts w:ascii="Times New Roman" w:hAnsi="Times New Roman"/>
        </w:rPr>
        <w:t xml:space="preserve"> </w:t>
      </w:r>
      <w:proofErr w:type="spellStart"/>
      <w:r>
        <w:rPr>
          <w:rFonts w:ascii="Times New Roman" w:hAnsi="Times New Roman"/>
        </w:rPr>
        <w:t>delegat</w:t>
      </w:r>
      <w:proofErr w:type="spellEnd"/>
      <w:r>
        <w:rPr>
          <w:rFonts w:ascii="Times New Roman" w:hAnsi="Times New Roman"/>
        </w:rPr>
        <w:t xml:space="preserve"> (UE) nr.886/2013 (</w:t>
      </w:r>
      <w:proofErr w:type="spellStart"/>
      <w:r>
        <w:rPr>
          <w:rFonts w:ascii="Times New Roman" w:hAnsi="Times New Roman"/>
        </w:rPr>
        <w:t>informații</w:t>
      </w:r>
      <w:proofErr w:type="spellEnd"/>
      <w:r>
        <w:rPr>
          <w:rFonts w:ascii="Times New Roman" w:hAnsi="Times New Roman"/>
        </w:rPr>
        <w:t xml:space="preserve"> </w:t>
      </w:r>
      <w:proofErr w:type="spellStart"/>
      <w:r>
        <w:rPr>
          <w:rFonts w:ascii="Times New Roman" w:hAnsi="Times New Roman"/>
        </w:rPr>
        <w:t>universale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materie</w:t>
      </w:r>
      <w:proofErr w:type="spellEnd"/>
      <w:r>
        <w:rPr>
          <w:rFonts w:ascii="Times New Roman" w:hAnsi="Times New Roman"/>
        </w:rPr>
        <w:t xml:space="preserve"> de </w:t>
      </w:r>
      <w:proofErr w:type="spellStart"/>
      <w:r>
        <w:rPr>
          <w:rFonts w:ascii="Times New Roman" w:hAnsi="Times New Roman"/>
        </w:rPr>
        <w:t>trafic</w:t>
      </w:r>
      <w:proofErr w:type="spellEnd"/>
      <w:r>
        <w:rPr>
          <w:rFonts w:ascii="Times New Roman" w:hAnsi="Times New Roman"/>
        </w:rPr>
        <w:t xml:space="preserve"> </w:t>
      </w:r>
      <w:proofErr w:type="spellStart"/>
      <w:r>
        <w:rPr>
          <w:rFonts w:ascii="Times New Roman" w:hAnsi="Times New Roman"/>
        </w:rPr>
        <w:t>referitoare</w:t>
      </w:r>
      <w:proofErr w:type="spellEnd"/>
      <w:r>
        <w:rPr>
          <w:rFonts w:ascii="Times New Roman" w:hAnsi="Times New Roman"/>
        </w:rPr>
        <w:t xml:space="preserve"> la </w:t>
      </w:r>
      <w:proofErr w:type="spellStart"/>
      <w:r>
        <w:rPr>
          <w:rFonts w:ascii="Times New Roman" w:hAnsi="Times New Roman"/>
        </w:rPr>
        <w:t>siguranța</w:t>
      </w:r>
      <w:proofErr w:type="spellEnd"/>
      <w:r>
        <w:rPr>
          <w:rFonts w:ascii="Times New Roman" w:hAnsi="Times New Roman"/>
        </w:rPr>
        <w:t xml:space="preserve"> </w:t>
      </w:r>
      <w:proofErr w:type="spellStart"/>
      <w:r>
        <w:rPr>
          <w:rFonts w:ascii="Times New Roman" w:hAnsi="Times New Roman"/>
        </w:rPr>
        <w:t>rutieră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s-a </w:t>
      </w:r>
      <w:proofErr w:type="spellStart"/>
      <w:r>
        <w:rPr>
          <w:rFonts w:ascii="Times New Roman" w:hAnsi="Times New Roman"/>
        </w:rPr>
        <w:t>întocmit</w:t>
      </w:r>
      <w:proofErr w:type="spellEnd"/>
      <w:r>
        <w:rPr>
          <w:rFonts w:ascii="Times New Roman" w:hAnsi="Times New Roman"/>
        </w:rPr>
        <w:t xml:space="preserve"> </w:t>
      </w:r>
      <w:proofErr w:type="spellStart"/>
      <w:r>
        <w:rPr>
          <w:rFonts w:ascii="Times New Roman" w:hAnsi="Times New Roman"/>
        </w:rPr>
        <w:t>raportul</w:t>
      </w:r>
      <w:proofErr w:type="spellEnd"/>
      <w:r>
        <w:rPr>
          <w:rFonts w:ascii="Times New Roman" w:hAnsi="Times New Roman"/>
        </w:rPr>
        <w:t xml:space="preserve"> </w:t>
      </w:r>
      <w:proofErr w:type="spellStart"/>
      <w:r>
        <w:rPr>
          <w:rFonts w:ascii="Times New Roman" w:hAnsi="Times New Roman"/>
        </w:rPr>
        <w:t>anual</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declarațiile</w:t>
      </w:r>
      <w:proofErr w:type="spellEnd"/>
      <w:r>
        <w:rPr>
          <w:rFonts w:ascii="Times New Roman" w:hAnsi="Times New Roman"/>
        </w:rPr>
        <w:t xml:space="preserve"> </w:t>
      </w:r>
      <w:proofErr w:type="spellStart"/>
      <w:r>
        <w:rPr>
          <w:rFonts w:ascii="Times New Roman" w:hAnsi="Times New Roman"/>
        </w:rPr>
        <w:t>primite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rezultatele</w:t>
      </w:r>
      <w:proofErr w:type="spellEnd"/>
      <w:r>
        <w:rPr>
          <w:rFonts w:ascii="Times New Roman" w:hAnsi="Times New Roman"/>
        </w:rPr>
        <w:t xml:space="preserve"> </w:t>
      </w:r>
      <w:proofErr w:type="spellStart"/>
      <w:r>
        <w:rPr>
          <w:rFonts w:ascii="Times New Roman" w:hAnsi="Times New Roman"/>
        </w:rPr>
        <w:t>inspecțiilor</w:t>
      </w:r>
      <w:proofErr w:type="spellEnd"/>
      <w:r>
        <w:rPr>
          <w:rFonts w:ascii="Times New Roman" w:hAnsi="Times New Roman"/>
        </w:rPr>
        <w:t xml:space="preserve"> </w:t>
      </w:r>
      <w:proofErr w:type="spellStart"/>
      <w:r>
        <w:rPr>
          <w:rFonts w:ascii="Times New Roman" w:hAnsi="Times New Roman"/>
        </w:rPr>
        <w:t>efectuate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aleator</w:t>
      </w:r>
      <w:proofErr w:type="spellEnd"/>
      <w:r>
        <w:rPr>
          <w:rFonts w:ascii="Times New Roman" w:hAnsi="Times New Roman"/>
        </w:rPr>
        <w:t xml:space="preserve"> conform </w:t>
      </w:r>
      <w:proofErr w:type="spellStart"/>
      <w:r>
        <w:rPr>
          <w:rFonts w:ascii="Times New Roman" w:hAnsi="Times New Roman"/>
        </w:rPr>
        <w:t>celor</w:t>
      </w:r>
      <w:proofErr w:type="spellEnd"/>
      <w:r>
        <w:rPr>
          <w:rFonts w:ascii="Times New Roman" w:hAnsi="Times New Roman"/>
        </w:rPr>
        <w:t xml:space="preserve"> </w:t>
      </w:r>
      <w:proofErr w:type="spellStart"/>
      <w:r>
        <w:rPr>
          <w:rFonts w:ascii="Times New Roman" w:hAnsi="Times New Roman"/>
        </w:rPr>
        <w:t>două</w:t>
      </w:r>
      <w:proofErr w:type="spellEnd"/>
      <w:r>
        <w:rPr>
          <w:rFonts w:ascii="Times New Roman" w:hAnsi="Times New Roman"/>
        </w:rPr>
        <w:t xml:space="preserve"> </w:t>
      </w:r>
      <w:proofErr w:type="spellStart"/>
      <w:r>
        <w:rPr>
          <w:rFonts w:ascii="Times New Roman" w:hAnsi="Times New Roman"/>
        </w:rPr>
        <w:t>regulamente</w:t>
      </w:r>
      <w:proofErr w:type="spellEnd"/>
      <w:r>
        <w:rPr>
          <w:rFonts w:ascii="Times New Roman" w:hAnsi="Times New Roman"/>
        </w:rPr>
        <w:t xml:space="preserve"> </w:t>
      </w:r>
      <w:proofErr w:type="spellStart"/>
      <w:r>
        <w:rPr>
          <w:rFonts w:ascii="Times New Roman" w:hAnsi="Times New Roman"/>
        </w:rPr>
        <w:t>menționate</w:t>
      </w:r>
      <w:proofErr w:type="spellEnd"/>
      <w:r>
        <w:rPr>
          <w:rFonts w:ascii="Times New Roman" w:hAnsi="Times New Roman"/>
        </w:rPr>
        <w:t xml:space="preserve">.  </w:t>
      </w:r>
    </w:p>
    <w:p w14:paraId="190F632A" w14:textId="77777777" w:rsidR="00BE5F28" w:rsidRDefault="00BE5F28" w:rsidP="00BE5F28">
      <w:pPr>
        <w:suppressAutoHyphens/>
        <w:spacing w:line="360" w:lineRule="auto"/>
        <w:ind w:firstLine="720"/>
        <w:jc w:val="both"/>
      </w:pPr>
      <w:r>
        <w:t xml:space="preserve">-  au fost întocmite notele de fundamentare și referatele de necesitate pentru achiziția de servicii și produse necesare desfășurării optime a activităților specifice în anul 2025, respectiv: gestionarea digitală a datelor privind siguranța rețelei rutiere naționale evaluate, compatibile aplicației informatice ArcGIS, upgradarea aplicației software de gestionare a evaluării de impact și a auditului de siguranță rutieră cu componenta </w:t>
      </w:r>
      <w:r>
        <w:rPr>
          <w:bCs/>
          <w:i/>
          <w:lang w:val="en-GB"/>
        </w:rPr>
        <w:t>“</w:t>
      </w:r>
      <w:r>
        <w:rPr>
          <w:bCs/>
          <w:i/>
        </w:rPr>
        <w:t xml:space="preserve">Aplicație software de gestionare a </w:t>
      </w:r>
      <w:r>
        <w:rPr>
          <w:i/>
        </w:rPr>
        <w:t>inspecţie de siguranţă rutieră specifică</w:t>
      </w:r>
      <w:r>
        <w:rPr>
          <w:bCs/>
          <w:i/>
        </w:rPr>
        <w:t>”</w:t>
      </w:r>
      <w:r>
        <w:rPr>
          <w:bCs/>
        </w:rPr>
        <w:t xml:space="preserve">, precum și </w:t>
      </w:r>
      <w:r>
        <w:t>achiziția a 40 de tablete pentru activitatea de inspecție de siguranță rutieră specifică și, respectiv, a 7 monitoare video destinate optimizării lucrului cu aplicațiile informatice specifice gestionării siguranței infrastructurii rutiere.</w:t>
      </w:r>
    </w:p>
    <w:p w14:paraId="7E5C0C82" w14:textId="77777777" w:rsidR="00BE5F28" w:rsidRPr="00600783" w:rsidRDefault="00BE5F28" w:rsidP="00BE5F28">
      <w:pPr>
        <w:spacing w:line="360" w:lineRule="auto"/>
        <w:ind w:firstLine="720"/>
        <w:jc w:val="both"/>
        <w:rPr>
          <w:b/>
          <w:lang w:eastAsia="ar-SA"/>
        </w:rPr>
      </w:pPr>
      <w:r w:rsidRPr="00600783">
        <w:rPr>
          <w:b/>
          <w:lang w:eastAsia="ar-SA"/>
        </w:rPr>
        <w:t>4. Alte activități conexe:</w:t>
      </w:r>
    </w:p>
    <w:p w14:paraId="2C58D7A8"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perfecționarea prin instruiri periodice organizate în sistem videoconferință, a personalului din structurile funcționale ale D</w:t>
      </w:r>
      <w:r>
        <w:rPr>
          <w:bCs/>
          <w:lang w:eastAsia="ar-SA"/>
        </w:rPr>
        <w:t>.</w:t>
      </w:r>
      <w:r w:rsidRPr="00600783">
        <w:rPr>
          <w:bCs/>
          <w:lang w:eastAsia="ar-SA"/>
        </w:rPr>
        <w:t>S</w:t>
      </w:r>
      <w:r>
        <w:rPr>
          <w:bCs/>
          <w:lang w:eastAsia="ar-SA"/>
        </w:rPr>
        <w:t>.</w:t>
      </w:r>
      <w:r w:rsidRPr="00600783">
        <w:rPr>
          <w:bCs/>
          <w:lang w:eastAsia="ar-SA"/>
        </w:rPr>
        <w:t>I</w:t>
      </w:r>
      <w:r>
        <w:rPr>
          <w:bCs/>
          <w:lang w:eastAsia="ar-SA"/>
        </w:rPr>
        <w:t>.</w:t>
      </w:r>
      <w:r w:rsidRPr="00600783">
        <w:rPr>
          <w:bCs/>
          <w:lang w:eastAsia="ar-SA"/>
        </w:rPr>
        <w:t>R</w:t>
      </w:r>
      <w:r>
        <w:rPr>
          <w:bCs/>
          <w:lang w:eastAsia="ar-SA"/>
        </w:rPr>
        <w:t>.</w:t>
      </w:r>
      <w:r w:rsidRPr="00600783">
        <w:rPr>
          <w:bCs/>
          <w:lang w:eastAsia="ar-SA"/>
        </w:rPr>
        <w:t xml:space="preserve"> și din compartimentele de inspecție de siguranță rutieră din agențiile teritoriale A.R.R. pentru desfășurarea optimă și la termen a evaluării siguranței drumurilor;</w:t>
      </w:r>
    </w:p>
    <w:p w14:paraId="67560865"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participarea, prin reprezentanți desemnați:</w:t>
      </w:r>
    </w:p>
    <w:p w14:paraId="6A8CE5A7" w14:textId="77777777" w:rsidR="00BE5F28" w:rsidRPr="00600783" w:rsidRDefault="00BE5F28" w:rsidP="00BE5F28">
      <w:pPr>
        <w:spacing w:line="360" w:lineRule="auto"/>
        <w:ind w:firstLine="720"/>
        <w:jc w:val="both"/>
        <w:rPr>
          <w:bCs/>
          <w:lang w:eastAsia="ar-SA"/>
        </w:rPr>
      </w:pPr>
      <w:r w:rsidRPr="00600783">
        <w:rPr>
          <w:bCs/>
          <w:lang w:eastAsia="ar-SA"/>
        </w:rPr>
        <w:tab/>
        <w:t>-</w:t>
      </w:r>
      <w:r>
        <w:rPr>
          <w:bCs/>
          <w:lang w:eastAsia="ar-SA"/>
        </w:rPr>
        <w:t xml:space="preserve"> </w:t>
      </w:r>
      <w:r w:rsidRPr="00600783">
        <w:rPr>
          <w:bCs/>
          <w:lang w:eastAsia="ar-SA"/>
        </w:rPr>
        <w:t xml:space="preserve">în grupurile de experți invitate la dezbaterile din Comisiile de specialitate ale Parlamentului României privind proiecte de modificare/completare a legislației privind gestionarea siguranței infrastructurii rutiere; </w:t>
      </w:r>
    </w:p>
    <w:p w14:paraId="3A532524" w14:textId="77777777" w:rsidR="00BE5F28" w:rsidRPr="00600783" w:rsidRDefault="00BE5F28" w:rsidP="00BE5F28">
      <w:pPr>
        <w:spacing w:line="360" w:lineRule="auto"/>
        <w:ind w:firstLine="720"/>
        <w:jc w:val="both"/>
        <w:rPr>
          <w:bCs/>
          <w:lang w:eastAsia="ar-SA"/>
        </w:rPr>
      </w:pPr>
      <w:r w:rsidRPr="00600783">
        <w:rPr>
          <w:bCs/>
          <w:lang w:eastAsia="ar-SA"/>
        </w:rPr>
        <w:tab/>
        <w:t>-</w:t>
      </w:r>
      <w:r>
        <w:rPr>
          <w:bCs/>
          <w:lang w:eastAsia="ar-SA"/>
        </w:rPr>
        <w:t xml:space="preserve"> </w:t>
      </w:r>
      <w:r w:rsidRPr="00600783">
        <w:rPr>
          <w:bCs/>
          <w:lang w:eastAsia="ar-SA"/>
        </w:rPr>
        <w:t>la dezbaterile din Grupul de lucru pentru supravegherea circulației rutiere din cadrul CISR privind introducerea în legislația rutieră a reglementării pentru determinarea vitezei medii de deplasare și a sancțiunilor aferente pentru nerespectarea regimului de viteză legal stabilit;</w:t>
      </w:r>
    </w:p>
    <w:p w14:paraId="22C49804" w14:textId="77777777" w:rsidR="00BE5F28" w:rsidRPr="00600783" w:rsidRDefault="00BE5F28" w:rsidP="00BE5F28">
      <w:pPr>
        <w:spacing w:line="360" w:lineRule="auto"/>
        <w:ind w:firstLine="720"/>
        <w:jc w:val="both"/>
        <w:rPr>
          <w:bCs/>
          <w:i/>
          <w:lang w:eastAsia="ar-SA"/>
        </w:rPr>
      </w:pPr>
      <w:r w:rsidRPr="00600783">
        <w:rPr>
          <w:bCs/>
          <w:lang w:eastAsia="ar-SA"/>
        </w:rPr>
        <w:tab/>
        <w:t>-</w:t>
      </w:r>
      <w:r>
        <w:rPr>
          <w:bCs/>
          <w:lang w:eastAsia="ar-SA"/>
        </w:rPr>
        <w:t xml:space="preserve"> </w:t>
      </w:r>
      <w:r w:rsidRPr="00600783">
        <w:rPr>
          <w:bCs/>
          <w:lang w:eastAsia="ar-SA"/>
        </w:rPr>
        <w:t xml:space="preserve">la examenele de probă practică CPI și IA, conform prevederilor </w:t>
      </w:r>
      <w:r w:rsidRPr="00600783">
        <w:rPr>
          <w:bCs/>
          <w:i/>
          <w:lang w:eastAsia="ar-SA"/>
        </w:rPr>
        <w:t>OMT nr.1214/2015, cu modificările și completările ulterioare;</w:t>
      </w:r>
    </w:p>
    <w:p w14:paraId="6B08A54C" w14:textId="77777777" w:rsidR="00BE5F28" w:rsidRPr="00600783" w:rsidRDefault="00BE5F28" w:rsidP="00BE5F28">
      <w:pPr>
        <w:spacing w:line="360" w:lineRule="auto"/>
        <w:ind w:firstLine="720"/>
        <w:jc w:val="both"/>
        <w:rPr>
          <w:bCs/>
          <w:i/>
          <w:lang w:eastAsia="ar-SA"/>
        </w:rPr>
      </w:pPr>
      <w:r w:rsidRPr="00600783">
        <w:rPr>
          <w:bCs/>
          <w:lang w:eastAsia="ar-SA"/>
        </w:rPr>
        <w:lastRenderedPageBreak/>
        <w:tab/>
        <w:t>-</w:t>
      </w:r>
      <w:r>
        <w:rPr>
          <w:bCs/>
          <w:lang w:eastAsia="ar-SA"/>
        </w:rPr>
        <w:t xml:space="preserve"> </w:t>
      </w:r>
      <w:r w:rsidRPr="00600783">
        <w:rPr>
          <w:bCs/>
          <w:lang w:eastAsia="ar-SA"/>
        </w:rPr>
        <w:t>în comisiile de inventariere a bunurilor materiale din cadrul Sediului Central/agențiilor teritoriale ori aflate în custodie la terți;</w:t>
      </w:r>
    </w:p>
    <w:p w14:paraId="45BA3844" w14:textId="77777777" w:rsidR="00BE5F28" w:rsidRPr="00600783" w:rsidRDefault="00BE5F28" w:rsidP="00BE5F28">
      <w:pPr>
        <w:spacing w:line="360" w:lineRule="auto"/>
        <w:ind w:firstLine="720"/>
        <w:jc w:val="both"/>
        <w:rPr>
          <w:bCs/>
          <w:lang w:eastAsia="ar-SA"/>
        </w:rPr>
      </w:pPr>
      <w:r w:rsidRPr="00600783">
        <w:rPr>
          <w:bCs/>
          <w:lang w:eastAsia="ar-SA"/>
        </w:rPr>
        <w:tab/>
        <w:t>-</w:t>
      </w:r>
      <w:r>
        <w:rPr>
          <w:bCs/>
          <w:lang w:eastAsia="ar-SA"/>
        </w:rPr>
        <w:t xml:space="preserve"> </w:t>
      </w:r>
      <w:r w:rsidRPr="00600783">
        <w:rPr>
          <w:bCs/>
          <w:lang w:eastAsia="ar-SA"/>
        </w:rPr>
        <w:t>în calitate de invitați speciali, la a XIII-a ediție a Festivalului educațional POLIFEST, eveniment organizat de POLITEHNICA București, menit să conecteze comunitatea viitorilor absolvenți cu cele mai vizionare companii din România și mediul instituțional de specialitate;</w:t>
      </w:r>
    </w:p>
    <w:p w14:paraId="140D52A9" w14:textId="77777777" w:rsidR="00BE5F28" w:rsidRPr="00600783" w:rsidRDefault="00BE5F28" w:rsidP="00BE5F28">
      <w:pPr>
        <w:spacing w:line="360" w:lineRule="auto"/>
        <w:ind w:firstLine="720"/>
        <w:jc w:val="both"/>
        <w:rPr>
          <w:bCs/>
          <w:lang w:eastAsia="ar-SA"/>
        </w:rPr>
      </w:pPr>
      <w:r w:rsidRPr="00600783">
        <w:rPr>
          <w:bCs/>
          <w:lang w:eastAsia="ar-SA"/>
        </w:rPr>
        <w:tab/>
        <w:t>-</w:t>
      </w:r>
      <w:r>
        <w:rPr>
          <w:bCs/>
          <w:lang w:eastAsia="ar-SA"/>
        </w:rPr>
        <w:t xml:space="preserve"> </w:t>
      </w:r>
      <w:r w:rsidRPr="00600783">
        <w:rPr>
          <w:bCs/>
          <w:lang w:eastAsia="ar-SA"/>
        </w:rPr>
        <w:t xml:space="preserve">la evenimente internaționale de siguranță rutieră organizate sub egida ETSC în luna aprilie,  în Spania - ”Saving lives on rural roads” și, respectiv, în Germania -”Study visit on road safety”; </w:t>
      </w:r>
    </w:p>
    <w:p w14:paraId="5E28DB95" w14:textId="77777777" w:rsidR="00BE5F28" w:rsidRPr="00600783" w:rsidRDefault="00BE5F28" w:rsidP="00BE5F28">
      <w:pPr>
        <w:spacing w:line="360" w:lineRule="auto"/>
        <w:ind w:firstLine="720"/>
        <w:jc w:val="both"/>
        <w:rPr>
          <w:b/>
          <w:lang w:eastAsia="ar-SA"/>
        </w:rPr>
      </w:pPr>
      <w:r w:rsidRPr="00600783">
        <w:rPr>
          <w:b/>
          <w:lang w:eastAsia="ar-SA"/>
        </w:rPr>
        <w:t>Totodată, personalul D</w:t>
      </w:r>
      <w:r w:rsidRPr="003B6C0E">
        <w:rPr>
          <w:b/>
          <w:lang w:eastAsia="ar-SA"/>
        </w:rPr>
        <w:t>.</w:t>
      </w:r>
      <w:r w:rsidRPr="00600783">
        <w:rPr>
          <w:b/>
          <w:lang w:eastAsia="ar-SA"/>
        </w:rPr>
        <w:t>S</w:t>
      </w:r>
      <w:r w:rsidRPr="003B6C0E">
        <w:rPr>
          <w:b/>
          <w:lang w:eastAsia="ar-SA"/>
        </w:rPr>
        <w:t>.</w:t>
      </w:r>
      <w:r w:rsidRPr="00600783">
        <w:rPr>
          <w:b/>
          <w:lang w:eastAsia="ar-SA"/>
        </w:rPr>
        <w:t>I</w:t>
      </w:r>
      <w:r w:rsidRPr="003B6C0E">
        <w:rPr>
          <w:b/>
          <w:lang w:eastAsia="ar-SA"/>
        </w:rPr>
        <w:t>.</w:t>
      </w:r>
      <w:r w:rsidRPr="00600783">
        <w:rPr>
          <w:b/>
          <w:lang w:eastAsia="ar-SA"/>
        </w:rPr>
        <w:t>R</w:t>
      </w:r>
      <w:r w:rsidRPr="003B6C0E">
        <w:rPr>
          <w:b/>
          <w:lang w:eastAsia="ar-SA"/>
        </w:rPr>
        <w:t>.</w:t>
      </w:r>
      <w:r w:rsidRPr="00600783">
        <w:rPr>
          <w:b/>
          <w:lang w:eastAsia="ar-SA"/>
        </w:rPr>
        <w:t xml:space="preserve"> a asigurat:</w:t>
      </w:r>
    </w:p>
    <w:p w14:paraId="607CDA30"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 xml:space="preserve">documentarea, în calitate de membru observator, a acțiunilor promovate de Coaliția pentru Siguranță Rutieră și gestionarea corespondenței cu Secretariatul tehnic al coaliției; </w:t>
      </w:r>
    </w:p>
    <w:p w14:paraId="30CB5554"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întreținerea autovehiculelor de serviciu aflate în dotarea D</w:t>
      </w:r>
      <w:r>
        <w:rPr>
          <w:bCs/>
          <w:lang w:eastAsia="ar-SA"/>
        </w:rPr>
        <w:t>.</w:t>
      </w:r>
      <w:r w:rsidRPr="00600783">
        <w:rPr>
          <w:bCs/>
          <w:lang w:eastAsia="ar-SA"/>
        </w:rPr>
        <w:t>S</w:t>
      </w:r>
      <w:r>
        <w:rPr>
          <w:bCs/>
          <w:lang w:eastAsia="ar-SA"/>
        </w:rPr>
        <w:t>.</w:t>
      </w:r>
      <w:r w:rsidRPr="00600783">
        <w:rPr>
          <w:bCs/>
          <w:lang w:eastAsia="ar-SA"/>
        </w:rPr>
        <w:t>I</w:t>
      </w:r>
      <w:r>
        <w:rPr>
          <w:bCs/>
          <w:lang w:eastAsia="ar-SA"/>
        </w:rPr>
        <w:t>.</w:t>
      </w:r>
      <w:r w:rsidRPr="00600783">
        <w:rPr>
          <w:bCs/>
          <w:lang w:eastAsia="ar-SA"/>
        </w:rPr>
        <w:t>R</w:t>
      </w:r>
      <w:r>
        <w:rPr>
          <w:bCs/>
          <w:lang w:eastAsia="ar-SA"/>
        </w:rPr>
        <w:t xml:space="preserve">. </w:t>
      </w:r>
      <w:r w:rsidRPr="00600783">
        <w:rPr>
          <w:bCs/>
          <w:lang w:eastAsia="ar-SA"/>
        </w:rPr>
        <w:t xml:space="preserve"> destinate efectuării evaluării rețelei rutiere.</w:t>
      </w:r>
    </w:p>
    <w:p w14:paraId="039554F5" w14:textId="77777777" w:rsidR="00BE5F28" w:rsidRPr="00600783" w:rsidRDefault="00BE5F28" w:rsidP="00BE5F28">
      <w:pPr>
        <w:spacing w:line="360" w:lineRule="auto"/>
        <w:ind w:firstLine="720"/>
        <w:jc w:val="both"/>
        <w:rPr>
          <w:bCs/>
          <w:u w:val="single"/>
          <w:lang w:eastAsia="ar-SA"/>
        </w:rPr>
      </w:pPr>
    </w:p>
    <w:p w14:paraId="12E8DB87" w14:textId="77777777" w:rsidR="00BE5F28" w:rsidRPr="00600783" w:rsidRDefault="00BE5F28" w:rsidP="00BE5F28">
      <w:pPr>
        <w:spacing w:line="360" w:lineRule="auto"/>
        <w:ind w:firstLine="720"/>
        <w:jc w:val="both"/>
        <w:rPr>
          <w:b/>
          <w:lang w:eastAsia="ar-SA"/>
        </w:rPr>
      </w:pPr>
      <w:r w:rsidRPr="00600783">
        <w:rPr>
          <w:b/>
          <w:lang w:eastAsia="ar-SA"/>
        </w:rPr>
        <w:t xml:space="preserve">5. Stadiul îndeplinirii obiectivelor propuse pentru </w:t>
      </w:r>
      <w:r>
        <w:rPr>
          <w:b/>
          <w:lang w:eastAsia="ar-SA"/>
        </w:rPr>
        <w:t xml:space="preserve">anul </w:t>
      </w:r>
      <w:r w:rsidRPr="00600783">
        <w:rPr>
          <w:b/>
          <w:lang w:eastAsia="ar-SA"/>
        </w:rPr>
        <w:t>2024</w:t>
      </w:r>
    </w:p>
    <w:p w14:paraId="0A3A7714" w14:textId="77777777" w:rsidR="00BE5F28" w:rsidRPr="00600783" w:rsidRDefault="00BE5F28" w:rsidP="00BE5F28">
      <w:pPr>
        <w:spacing w:line="360" w:lineRule="auto"/>
        <w:ind w:firstLine="720"/>
        <w:jc w:val="both"/>
        <w:rPr>
          <w:bCs/>
          <w:lang w:eastAsia="ar-SA"/>
        </w:rPr>
      </w:pPr>
      <w:r w:rsidRPr="00600783">
        <w:rPr>
          <w:bCs/>
          <w:lang w:eastAsia="ar-SA"/>
        </w:rPr>
        <w:t>5.1. Obiective generale:</w:t>
      </w:r>
    </w:p>
    <w:p w14:paraId="7FF6F41B" w14:textId="77777777" w:rsidR="00BE5F28" w:rsidRPr="00600783" w:rsidRDefault="00BE5F28" w:rsidP="00BE5F28">
      <w:pPr>
        <w:spacing w:line="360" w:lineRule="auto"/>
        <w:ind w:firstLine="720"/>
        <w:jc w:val="both"/>
        <w:rPr>
          <w:b/>
          <w:lang w:eastAsia="ar-SA"/>
        </w:rPr>
      </w:pPr>
      <w:r w:rsidRPr="00600783">
        <w:rPr>
          <w:bCs/>
          <w:lang w:eastAsia="ar-SA"/>
        </w:rPr>
        <w:t>-</w:t>
      </w:r>
      <w:r>
        <w:rPr>
          <w:bCs/>
          <w:lang w:eastAsia="ar-SA"/>
        </w:rPr>
        <w:t xml:space="preserve"> </w:t>
      </w:r>
      <w:r w:rsidRPr="00600783">
        <w:rPr>
          <w:bCs/>
          <w:lang w:eastAsia="ar-SA"/>
        </w:rPr>
        <w:t xml:space="preserve">contractarea cu administratorii drumurilor a lucrărilor de audit de siguranță rutieră/evaluare de impact și atribuirea spre execuție, către auditorii de siguranță rutieră, a contractelor încheiate, în condițiile respectării reglementărilor legale specifice în vigoare: </w:t>
      </w:r>
      <w:r w:rsidRPr="00600783">
        <w:rPr>
          <w:b/>
          <w:lang w:eastAsia="ar-SA"/>
        </w:rPr>
        <w:t>Obiectiv îndeplinit (pct.1);</w:t>
      </w:r>
    </w:p>
    <w:p w14:paraId="3FFFB8B4"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 xml:space="preserve">contractarea cu administratorii drumurilor a activităților de inspecție de siguranță rutieră periodică și atribuirea spre execuție, către auditorii de siguranță rutieră, a contractelor încheiate, în condițiile respectării reglementărilor legale specifice în vigoare: </w:t>
      </w:r>
      <w:r w:rsidRPr="00600783">
        <w:rPr>
          <w:b/>
          <w:lang w:eastAsia="ar-SA"/>
        </w:rPr>
        <w:t>Obiectiv îndeplinit (pct.2);</w:t>
      </w:r>
    </w:p>
    <w:p w14:paraId="505DA5D6" w14:textId="77777777" w:rsidR="00BE5F28" w:rsidRPr="00600783" w:rsidRDefault="00BE5F28" w:rsidP="00BE5F28">
      <w:pPr>
        <w:spacing w:line="360" w:lineRule="auto"/>
        <w:ind w:firstLine="720"/>
        <w:jc w:val="both"/>
        <w:rPr>
          <w:b/>
          <w:lang w:eastAsia="ar-SA"/>
        </w:rPr>
      </w:pPr>
      <w:r w:rsidRPr="00600783">
        <w:rPr>
          <w:bCs/>
          <w:lang w:eastAsia="ar-SA"/>
        </w:rPr>
        <w:t>-</w:t>
      </w:r>
      <w:r>
        <w:rPr>
          <w:bCs/>
          <w:lang w:eastAsia="ar-SA"/>
        </w:rPr>
        <w:t xml:space="preserve"> </w:t>
      </w:r>
      <w:r w:rsidRPr="00600783">
        <w:rPr>
          <w:bCs/>
          <w:lang w:eastAsia="ar-SA"/>
        </w:rPr>
        <w:t>formarea profesională de noi auditori de siguranță rutieră și organizarea cursului de perfecționare profesională</w:t>
      </w:r>
      <w:r>
        <w:rPr>
          <w:bCs/>
          <w:lang w:eastAsia="ar-SA"/>
        </w:rPr>
        <w:t xml:space="preserve"> </w:t>
      </w:r>
      <w:r w:rsidRPr="00600783">
        <w:rPr>
          <w:bCs/>
          <w:lang w:eastAsia="ar-SA"/>
        </w:rPr>
        <w:t xml:space="preserve">periodică  pentru auditorii de siguranță rutieră atestați: </w:t>
      </w:r>
      <w:r w:rsidRPr="00600783">
        <w:rPr>
          <w:b/>
          <w:lang w:eastAsia="ar-SA"/>
        </w:rPr>
        <w:t xml:space="preserve">Obiectiv îndeplinit (pct.1); </w:t>
      </w:r>
    </w:p>
    <w:p w14:paraId="33AFD16B"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 xml:space="preserve">asigurarea desfășurării optime a activității Secretariatului Comisiei de atestare, disciplină și soluționare a contestațiilor din Ministerul Transporturilor și Infrastructurii: </w:t>
      </w:r>
      <w:r w:rsidRPr="00600783">
        <w:rPr>
          <w:b/>
          <w:lang w:eastAsia="ar-SA"/>
        </w:rPr>
        <w:t>Obiectiv îndeplinit    (pct.1);</w:t>
      </w:r>
    </w:p>
    <w:p w14:paraId="7B01C511"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 xml:space="preserve">finalizarea evaluării siguranţei reţelei drumurilor județene: </w:t>
      </w:r>
      <w:r w:rsidRPr="00600783">
        <w:rPr>
          <w:b/>
          <w:lang w:eastAsia="ar-SA"/>
        </w:rPr>
        <w:t>Obiectiv îndeplinit (pct.3);</w:t>
      </w:r>
      <w:r w:rsidRPr="00600783">
        <w:rPr>
          <w:bCs/>
          <w:lang w:eastAsia="ar-SA"/>
        </w:rPr>
        <w:t xml:space="preserve"> </w:t>
      </w:r>
    </w:p>
    <w:p w14:paraId="0DF21D28" w14:textId="77777777" w:rsidR="00BE5F28" w:rsidRPr="00600783" w:rsidRDefault="00BE5F28" w:rsidP="00BE5F28">
      <w:pPr>
        <w:spacing w:line="360" w:lineRule="auto"/>
        <w:ind w:firstLine="720"/>
        <w:jc w:val="both"/>
        <w:rPr>
          <w:b/>
          <w:lang w:eastAsia="ar-SA"/>
        </w:rPr>
      </w:pPr>
      <w:r w:rsidRPr="00600783">
        <w:rPr>
          <w:bCs/>
          <w:lang w:val="en-US" w:eastAsia="ar-SA"/>
        </w:rPr>
        <w:t>-</w:t>
      </w:r>
      <w:r>
        <w:rPr>
          <w:bCs/>
          <w:lang w:val="en-US" w:eastAsia="ar-SA"/>
        </w:rPr>
        <w:t xml:space="preserve"> </w:t>
      </w:r>
      <w:proofErr w:type="spellStart"/>
      <w:r w:rsidRPr="00600783">
        <w:rPr>
          <w:bCs/>
          <w:lang w:val="en-US" w:eastAsia="ar-SA"/>
        </w:rPr>
        <w:t>actualizarea</w:t>
      </w:r>
      <w:proofErr w:type="spellEnd"/>
      <w:r w:rsidRPr="00600783">
        <w:rPr>
          <w:bCs/>
          <w:lang w:val="en-US" w:eastAsia="ar-SA"/>
        </w:rPr>
        <w:t xml:space="preserve"> </w:t>
      </w:r>
      <w:proofErr w:type="spellStart"/>
      <w:r w:rsidRPr="00600783">
        <w:rPr>
          <w:bCs/>
          <w:lang w:val="en-US" w:eastAsia="ar-SA"/>
        </w:rPr>
        <w:t>costului</w:t>
      </w:r>
      <w:proofErr w:type="spellEnd"/>
      <w:r w:rsidRPr="00600783">
        <w:rPr>
          <w:bCs/>
          <w:lang w:val="en-US" w:eastAsia="ar-SA"/>
        </w:rPr>
        <w:t xml:space="preserve"> social </w:t>
      </w:r>
      <w:proofErr w:type="spellStart"/>
      <w:r w:rsidRPr="00600783">
        <w:rPr>
          <w:bCs/>
          <w:lang w:val="en-US" w:eastAsia="ar-SA"/>
        </w:rPr>
        <w:t>mediu</w:t>
      </w:r>
      <w:proofErr w:type="spellEnd"/>
      <w:r w:rsidRPr="00600783">
        <w:rPr>
          <w:bCs/>
          <w:lang w:val="en-US" w:eastAsia="ar-SA"/>
        </w:rPr>
        <w:t xml:space="preserve"> al </w:t>
      </w:r>
      <w:proofErr w:type="spellStart"/>
      <w:r w:rsidRPr="00600783">
        <w:rPr>
          <w:bCs/>
          <w:lang w:val="en-US" w:eastAsia="ar-SA"/>
        </w:rPr>
        <w:t>unui</w:t>
      </w:r>
      <w:proofErr w:type="spellEnd"/>
      <w:r w:rsidRPr="00600783">
        <w:rPr>
          <w:bCs/>
          <w:lang w:val="en-US" w:eastAsia="ar-SA"/>
        </w:rPr>
        <w:t xml:space="preserve"> accident </w:t>
      </w:r>
      <w:proofErr w:type="spellStart"/>
      <w:r w:rsidRPr="00600783">
        <w:rPr>
          <w:bCs/>
          <w:lang w:val="en-US" w:eastAsia="ar-SA"/>
        </w:rPr>
        <w:t>rutier</w:t>
      </w:r>
      <w:proofErr w:type="spellEnd"/>
      <w:r w:rsidRPr="00600783">
        <w:rPr>
          <w:bCs/>
          <w:lang w:val="en-US" w:eastAsia="ar-SA"/>
        </w:rPr>
        <w:t xml:space="preserve"> </w:t>
      </w:r>
      <w:proofErr w:type="spellStart"/>
      <w:r w:rsidRPr="00600783">
        <w:rPr>
          <w:bCs/>
          <w:lang w:val="en-US" w:eastAsia="ar-SA"/>
        </w:rPr>
        <w:t>soldat</w:t>
      </w:r>
      <w:proofErr w:type="spellEnd"/>
      <w:r w:rsidRPr="00600783">
        <w:rPr>
          <w:bCs/>
          <w:lang w:val="en-US" w:eastAsia="ar-SA"/>
        </w:rPr>
        <w:t xml:space="preserve"> cu </w:t>
      </w:r>
      <w:proofErr w:type="spellStart"/>
      <w:r w:rsidRPr="00600783">
        <w:rPr>
          <w:bCs/>
          <w:lang w:val="en-US" w:eastAsia="ar-SA"/>
        </w:rPr>
        <w:t>persoane</w:t>
      </w:r>
      <w:proofErr w:type="spellEnd"/>
      <w:r w:rsidRPr="00600783">
        <w:rPr>
          <w:bCs/>
          <w:lang w:val="en-US" w:eastAsia="ar-SA"/>
        </w:rPr>
        <w:t xml:space="preserve"> </w:t>
      </w:r>
      <w:proofErr w:type="spellStart"/>
      <w:r w:rsidRPr="00600783">
        <w:rPr>
          <w:bCs/>
          <w:lang w:val="en-US" w:eastAsia="ar-SA"/>
        </w:rPr>
        <w:t>decedate</w:t>
      </w:r>
      <w:proofErr w:type="spellEnd"/>
      <w:r w:rsidRPr="00600783">
        <w:rPr>
          <w:bCs/>
          <w:lang w:val="en-US" w:eastAsia="ar-SA"/>
        </w:rPr>
        <w:t xml:space="preserve"> </w:t>
      </w:r>
      <w:proofErr w:type="spellStart"/>
      <w:r w:rsidRPr="00600783">
        <w:rPr>
          <w:bCs/>
          <w:lang w:val="en-US" w:eastAsia="ar-SA"/>
        </w:rPr>
        <w:t>și</w:t>
      </w:r>
      <w:proofErr w:type="spellEnd"/>
      <w:r w:rsidRPr="00600783">
        <w:rPr>
          <w:bCs/>
          <w:lang w:val="en-US" w:eastAsia="ar-SA"/>
        </w:rPr>
        <w:t xml:space="preserve"> al </w:t>
      </w:r>
      <w:proofErr w:type="spellStart"/>
      <w:r w:rsidRPr="00600783">
        <w:rPr>
          <w:bCs/>
          <w:lang w:val="en-US" w:eastAsia="ar-SA"/>
        </w:rPr>
        <w:t>unui</w:t>
      </w:r>
      <w:proofErr w:type="spellEnd"/>
      <w:r w:rsidRPr="00600783">
        <w:rPr>
          <w:bCs/>
          <w:lang w:val="en-US" w:eastAsia="ar-SA"/>
        </w:rPr>
        <w:t xml:space="preserve"> accident </w:t>
      </w:r>
      <w:proofErr w:type="spellStart"/>
      <w:r w:rsidRPr="00600783">
        <w:rPr>
          <w:bCs/>
          <w:lang w:val="en-US" w:eastAsia="ar-SA"/>
        </w:rPr>
        <w:t>rutier</w:t>
      </w:r>
      <w:proofErr w:type="spellEnd"/>
      <w:r w:rsidRPr="00600783">
        <w:rPr>
          <w:bCs/>
          <w:lang w:val="en-US" w:eastAsia="ar-SA"/>
        </w:rPr>
        <w:t xml:space="preserve"> </w:t>
      </w:r>
      <w:proofErr w:type="spellStart"/>
      <w:r w:rsidRPr="00600783">
        <w:rPr>
          <w:bCs/>
          <w:lang w:val="en-US" w:eastAsia="ar-SA"/>
        </w:rPr>
        <w:t>soldat</w:t>
      </w:r>
      <w:proofErr w:type="spellEnd"/>
      <w:r w:rsidRPr="00600783">
        <w:rPr>
          <w:bCs/>
          <w:lang w:val="en-US" w:eastAsia="ar-SA"/>
        </w:rPr>
        <w:t xml:space="preserve"> cu </w:t>
      </w:r>
      <w:proofErr w:type="spellStart"/>
      <w:r w:rsidRPr="00600783">
        <w:rPr>
          <w:bCs/>
          <w:lang w:val="en-US" w:eastAsia="ar-SA"/>
        </w:rPr>
        <w:t>răniți</w:t>
      </w:r>
      <w:proofErr w:type="spellEnd"/>
      <w:r w:rsidRPr="00600783">
        <w:rPr>
          <w:bCs/>
          <w:lang w:val="en-US" w:eastAsia="ar-SA"/>
        </w:rPr>
        <w:t xml:space="preserve"> </w:t>
      </w:r>
      <w:proofErr w:type="spellStart"/>
      <w:r w:rsidRPr="00600783">
        <w:rPr>
          <w:bCs/>
          <w:lang w:val="en-US" w:eastAsia="ar-SA"/>
        </w:rPr>
        <w:t>grav</w:t>
      </w:r>
      <w:proofErr w:type="spellEnd"/>
      <w:r w:rsidRPr="00600783">
        <w:rPr>
          <w:bCs/>
          <w:lang w:val="en-US" w:eastAsia="ar-SA"/>
        </w:rPr>
        <w:t xml:space="preserve">: </w:t>
      </w:r>
      <w:r w:rsidRPr="00600783">
        <w:rPr>
          <w:b/>
          <w:lang w:eastAsia="ar-SA"/>
        </w:rPr>
        <w:t xml:space="preserve">Obiectiv îndeplinit (pct.3); </w:t>
      </w:r>
    </w:p>
    <w:p w14:paraId="1C55444D" w14:textId="77777777" w:rsidR="00BE5F28" w:rsidRPr="00600783" w:rsidRDefault="00BE5F28" w:rsidP="00BE5F28">
      <w:pPr>
        <w:spacing w:line="360" w:lineRule="auto"/>
        <w:ind w:firstLine="720"/>
        <w:jc w:val="both"/>
        <w:rPr>
          <w:bCs/>
          <w:lang w:eastAsia="ar-SA"/>
        </w:rPr>
      </w:pPr>
      <w:r w:rsidRPr="00600783">
        <w:rPr>
          <w:bCs/>
          <w:lang w:val="en-US" w:eastAsia="ar-SA"/>
        </w:rPr>
        <w:t>-</w:t>
      </w:r>
      <w:r>
        <w:rPr>
          <w:bCs/>
          <w:lang w:val="en-US" w:eastAsia="ar-SA"/>
        </w:rPr>
        <w:t xml:space="preserve"> </w:t>
      </w:r>
      <w:r w:rsidRPr="00600783">
        <w:rPr>
          <w:bCs/>
          <w:lang w:val="en-US" w:eastAsia="ar-SA"/>
        </w:rPr>
        <w:t>m</w:t>
      </w:r>
      <w:r w:rsidRPr="00600783">
        <w:rPr>
          <w:bCs/>
          <w:lang w:eastAsia="ar-SA"/>
        </w:rPr>
        <w:t xml:space="preserve">onitorizarea activităților specifice Regulamentului delegat (UE) nr.885/2013 și, respectiv, a Regulamentului delegat (UE) nr.886/2013: </w:t>
      </w:r>
      <w:r w:rsidRPr="00600783">
        <w:rPr>
          <w:b/>
          <w:lang w:eastAsia="ar-SA"/>
        </w:rPr>
        <w:t>Obiectiv îndeplinit (pct.3)</w:t>
      </w:r>
    </w:p>
    <w:p w14:paraId="677FDC58" w14:textId="77777777" w:rsidR="00BF5ADA" w:rsidRDefault="00BF5ADA" w:rsidP="00BE5F28">
      <w:pPr>
        <w:spacing w:line="360" w:lineRule="auto"/>
        <w:ind w:firstLine="720"/>
        <w:jc w:val="both"/>
        <w:rPr>
          <w:bCs/>
          <w:lang w:eastAsia="ar-SA"/>
        </w:rPr>
      </w:pPr>
    </w:p>
    <w:p w14:paraId="0E29FD5E" w14:textId="4AF6574C" w:rsidR="00BE5F28" w:rsidRDefault="00BE5F28" w:rsidP="00BE5F28">
      <w:pPr>
        <w:spacing w:line="360" w:lineRule="auto"/>
        <w:ind w:firstLine="720"/>
        <w:jc w:val="both"/>
        <w:rPr>
          <w:bCs/>
          <w:lang w:eastAsia="ar-SA"/>
        </w:rPr>
      </w:pPr>
      <w:r w:rsidRPr="00600783">
        <w:rPr>
          <w:bCs/>
          <w:lang w:eastAsia="ar-SA"/>
        </w:rPr>
        <w:t xml:space="preserve">5.2. Obiective specifice: </w:t>
      </w:r>
    </w:p>
    <w:p w14:paraId="0355F405" w14:textId="77777777" w:rsidR="00BF5ADA" w:rsidRPr="00600783" w:rsidRDefault="00BF5ADA" w:rsidP="00BE5F28">
      <w:pPr>
        <w:spacing w:line="360" w:lineRule="auto"/>
        <w:ind w:firstLine="720"/>
        <w:jc w:val="both"/>
        <w:rPr>
          <w:bCs/>
          <w:lang w:eastAsia="ar-SA"/>
        </w:rPr>
      </w:pPr>
    </w:p>
    <w:p w14:paraId="7BE9A5E2"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 xml:space="preserve">colectarea și prelucrarea datelor necesare efectuării evaluării siguranței rețelei de drumuri - </w:t>
      </w:r>
      <w:r w:rsidRPr="00600783">
        <w:rPr>
          <w:b/>
          <w:lang w:eastAsia="ar-SA"/>
        </w:rPr>
        <w:t>Obiectiv îndeplinit</w:t>
      </w:r>
      <w:r w:rsidRPr="00600783">
        <w:rPr>
          <w:bCs/>
          <w:lang w:eastAsia="ar-SA"/>
        </w:rPr>
        <w:t xml:space="preserve">: s-a continuat și finalizat evaluarea siguranței rutiere a drumurilor județene; </w:t>
      </w:r>
    </w:p>
    <w:p w14:paraId="4D8DCBC8" w14:textId="77777777" w:rsidR="00BE5F28" w:rsidRPr="00600783" w:rsidRDefault="00BE5F28" w:rsidP="00BE5F28">
      <w:pPr>
        <w:spacing w:line="360" w:lineRule="auto"/>
        <w:ind w:firstLine="720"/>
        <w:jc w:val="both"/>
        <w:rPr>
          <w:bCs/>
          <w:lang w:eastAsia="ar-SA"/>
        </w:rPr>
      </w:pPr>
      <w:r w:rsidRPr="00600783">
        <w:rPr>
          <w:bCs/>
          <w:lang w:val="en-US" w:eastAsia="ar-SA"/>
        </w:rPr>
        <w:t>-</w:t>
      </w:r>
      <w:r>
        <w:rPr>
          <w:bCs/>
          <w:lang w:val="en-US" w:eastAsia="ar-SA"/>
        </w:rPr>
        <w:t xml:space="preserve"> </w:t>
      </w:r>
      <w:proofErr w:type="spellStart"/>
      <w:r w:rsidRPr="00600783">
        <w:rPr>
          <w:bCs/>
          <w:lang w:val="en-US" w:eastAsia="ar-SA"/>
        </w:rPr>
        <w:t>gestionarea</w:t>
      </w:r>
      <w:proofErr w:type="spellEnd"/>
      <w:r w:rsidRPr="00600783">
        <w:rPr>
          <w:bCs/>
          <w:lang w:val="en-US" w:eastAsia="ar-SA"/>
        </w:rPr>
        <w:t xml:space="preserve"> </w:t>
      </w:r>
      <w:proofErr w:type="spellStart"/>
      <w:r w:rsidRPr="00600783">
        <w:rPr>
          <w:bCs/>
          <w:lang w:val="en-US" w:eastAsia="ar-SA"/>
        </w:rPr>
        <w:t>aplicației</w:t>
      </w:r>
      <w:proofErr w:type="spellEnd"/>
      <w:r w:rsidRPr="00600783">
        <w:rPr>
          <w:bCs/>
          <w:lang w:val="en-US" w:eastAsia="ar-SA"/>
        </w:rPr>
        <w:t xml:space="preserve"> ArcGIS </w:t>
      </w:r>
      <w:proofErr w:type="spellStart"/>
      <w:r w:rsidRPr="00600783">
        <w:rPr>
          <w:bCs/>
          <w:lang w:val="en-US" w:eastAsia="ar-SA"/>
        </w:rPr>
        <w:t>utilizată</w:t>
      </w:r>
      <w:proofErr w:type="spellEnd"/>
      <w:r w:rsidRPr="00600783">
        <w:rPr>
          <w:bCs/>
          <w:lang w:val="en-US" w:eastAsia="ar-SA"/>
        </w:rPr>
        <w:t xml:space="preserve"> </w:t>
      </w:r>
      <w:proofErr w:type="spellStart"/>
      <w:r w:rsidRPr="00600783">
        <w:rPr>
          <w:bCs/>
          <w:lang w:val="en-US" w:eastAsia="ar-SA"/>
        </w:rPr>
        <w:t>pentru</w:t>
      </w:r>
      <w:proofErr w:type="spellEnd"/>
      <w:r w:rsidRPr="00600783">
        <w:rPr>
          <w:bCs/>
          <w:lang w:val="en-US" w:eastAsia="ar-SA"/>
        </w:rPr>
        <w:t xml:space="preserve"> </w:t>
      </w:r>
      <w:proofErr w:type="spellStart"/>
      <w:r w:rsidRPr="00600783">
        <w:rPr>
          <w:bCs/>
          <w:lang w:val="en-US" w:eastAsia="ar-SA"/>
        </w:rPr>
        <w:t>clasificarea</w:t>
      </w:r>
      <w:proofErr w:type="spellEnd"/>
      <w:r w:rsidRPr="00600783">
        <w:rPr>
          <w:bCs/>
          <w:lang w:val="en-US" w:eastAsia="ar-SA"/>
        </w:rPr>
        <w:t xml:space="preserve"> </w:t>
      </w:r>
      <w:proofErr w:type="spellStart"/>
      <w:r w:rsidRPr="00600783">
        <w:rPr>
          <w:bCs/>
          <w:lang w:val="en-US" w:eastAsia="ar-SA"/>
        </w:rPr>
        <w:t>tronsoanelor</w:t>
      </w:r>
      <w:proofErr w:type="spellEnd"/>
      <w:r w:rsidRPr="00600783">
        <w:rPr>
          <w:bCs/>
          <w:lang w:val="en-US" w:eastAsia="ar-SA"/>
        </w:rPr>
        <w:t xml:space="preserve"> </w:t>
      </w:r>
      <w:proofErr w:type="spellStart"/>
      <w:r w:rsidRPr="00600783">
        <w:rPr>
          <w:bCs/>
          <w:lang w:val="en-US" w:eastAsia="ar-SA"/>
        </w:rPr>
        <w:t>infrastructurii</w:t>
      </w:r>
      <w:proofErr w:type="spellEnd"/>
      <w:r w:rsidRPr="00600783">
        <w:rPr>
          <w:bCs/>
          <w:lang w:val="en-US" w:eastAsia="ar-SA"/>
        </w:rPr>
        <w:t xml:space="preserve"> </w:t>
      </w:r>
      <w:proofErr w:type="spellStart"/>
      <w:r w:rsidRPr="00600783">
        <w:rPr>
          <w:bCs/>
          <w:lang w:val="en-US" w:eastAsia="ar-SA"/>
        </w:rPr>
        <w:t>rutiere</w:t>
      </w:r>
      <w:proofErr w:type="spellEnd"/>
      <w:r w:rsidRPr="00600783">
        <w:rPr>
          <w:bCs/>
          <w:lang w:val="en-US" w:eastAsia="ar-SA"/>
        </w:rPr>
        <w:t xml:space="preserve"> - </w:t>
      </w:r>
      <w:proofErr w:type="spellStart"/>
      <w:r w:rsidRPr="00600783">
        <w:rPr>
          <w:b/>
          <w:lang w:val="en-US" w:eastAsia="ar-SA"/>
        </w:rPr>
        <w:t>Obiectiv</w:t>
      </w:r>
      <w:proofErr w:type="spellEnd"/>
      <w:r w:rsidRPr="00600783">
        <w:rPr>
          <w:b/>
          <w:lang w:val="en-US" w:eastAsia="ar-SA"/>
        </w:rPr>
        <w:t xml:space="preserve"> </w:t>
      </w:r>
      <w:proofErr w:type="spellStart"/>
      <w:r w:rsidRPr="00600783">
        <w:rPr>
          <w:b/>
          <w:lang w:val="en-US" w:eastAsia="ar-SA"/>
        </w:rPr>
        <w:t>îndeplinit</w:t>
      </w:r>
      <w:proofErr w:type="spellEnd"/>
      <w:r w:rsidRPr="00600783">
        <w:rPr>
          <w:bCs/>
          <w:lang w:val="en-US" w:eastAsia="ar-SA"/>
        </w:rPr>
        <w:t xml:space="preserve">: au </w:t>
      </w:r>
      <w:proofErr w:type="spellStart"/>
      <w:r w:rsidRPr="00600783">
        <w:rPr>
          <w:bCs/>
          <w:lang w:val="en-US" w:eastAsia="ar-SA"/>
        </w:rPr>
        <w:t>fost</w:t>
      </w:r>
      <w:proofErr w:type="spellEnd"/>
      <w:r w:rsidRPr="00600783">
        <w:rPr>
          <w:bCs/>
          <w:lang w:val="en-US" w:eastAsia="ar-SA"/>
        </w:rPr>
        <w:t xml:space="preserve"> </w:t>
      </w:r>
      <w:proofErr w:type="spellStart"/>
      <w:r w:rsidRPr="00600783">
        <w:rPr>
          <w:bCs/>
          <w:lang w:val="en-US" w:eastAsia="ar-SA"/>
        </w:rPr>
        <w:t>prelucrate</w:t>
      </w:r>
      <w:proofErr w:type="spellEnd"/>
      <w:r w:rsidRPr="00600783">
        <w:rPr>
          <w:bCs/>
          <w:lang w:val="en-US" w:eastAsia="ar-SA"/>
        </w:rPr>
        <w:t xml:space="preserve"> </w:t>
      </w:r>
      <w:proofErr w:type="spellStart"/>
      <w:r w:rsidRPr="00600783">
        <w:rPr>
          <w:bCs/>
          <w:lang w:val="en-US" w:eastAsia="ar-SA"/>
        </w:rPr>
        <w:t>datele</w:t>
      </w:r>
      <w:proofErr w:type="spellEnd"/>
      <w:r w:rsidRPr="00600783">
        <w:rPr>
          <w:bCs/>
          <w:lang w:val="en-US" w:eastAsia="ar-SA"/>
        </w:rPr>
        <w:t xml:space="preserve"> </w:t>
      </w:r>
      <w:proofErr w:type="spellStart"/>
      <w:r w:rsidRPr="00600783">
        <w:rPr>
          <w:bCs/>
          <w:lang w:val="en-US" w:eastAsia="ar-SA"/>
        </w:rPr>
        <w:t>rezultate</w:t>
      </w:r>
      <w:proofErr w:type="spellEnd"/>
      <w:r w:rsidRPr="00600783">
        <w:rPr>
          <w:bCs/>
          <w:lang w:val="en-US" w:eastAsia="ar-SA"/>
        </w:rPr>
        <w:t xml:space="preserve"> din </w:t>
      </w:r>
      <w:proofErr w:type="spellStart"/>
      <w:r w:rsidRPr="00600783">
        <w:rPr>
          <w:bCs/>
          <w:lang w:val="en-US" w:eastAsia="ar-SA"/>
        </w:rPr>
        <w:t>evaluarea</w:t>
      </w:r>
      <w:proofErr w:type="spellEnd"/>
      <w:r w:rsidRPr="00600783">
        <w:rPr>
          <w:bCs/>
          <w:lang w:val="en-US" w:eastAsia="ar-SA"/>
        </w:rPr>
        <w:t xml:space="preserve"> </w:t>
      </w:r>
      <w:proofErr w:type="spellStart"/>
      <w:r w:rsidRPr="00600783">
        <w:rPr>
          <w:bCs/>
          <w:lang w:val="en-US" w:eastAsia="ar-SA"/>
        </w:rPr>
        <w:t>rețelei</w:t>
      </w:r>
      <w:proofErr w:type="spellEnd"/>
      <w:r w:rsidRPr="00600783">
        <w:rPr>
          <w:bCs/>
          <w:lang w:val="en-US" w:eastAsia="ar-SA"/>
        </w:rPr>
        <w:t xml:space="preserve"> </w:t>
      </w:r>
      <w:proofErr w:type="spellStart"/>
      <w:r w:rsidRPr="00600783">
        <w:rPr>
          <w:bCs/>
          <w:lang w:val="en-US" w:eastAsia="ar-SA"/>
        </w:rPr>
        <w:t>drumurilor</w:t>
      </w:r>
      <w:proofErr w:type="spellEnd"/>
      <w:r w:rsidRPr="00600783">
        <w:rPr>
          <w:bCs/>
          <w:lang w:val="en-US" w:eastAsia="ar-SA"/>
        </w:rPr>
        <w:t xml:space="preserve"> </w:t>
      </w:r>
      <w:proofErr w:type="spellStart"/>
      <w:r w:rsidRPr="00600783">
        <w:rPr>
          <w:bCs/>
          <w:lang w:val="en-US" w:eastAsia="ar-SA"/>
        </w:rPr>
        <w:t>naționale</w:t>
      </w:r>
      <w:proofErr w:type="spellEnd"/>
      <w:r w:rsidRPr="00600783">
        <w:rPr>
          <w:bCs/>
          <w:lang w:val="en-US" w:eastAsia="ar-SA"/>
        </w:rPr>
        <w:t xml:space="preserve"> </w:t>
      </w:r>
      <w:proofErr w:type="spellStart"/>
      <w:r w:rsidRPr="00600783">
        <w:rPr>
          <w:bCs/>
          <w:lang w:val="en-US" w:eastAsia="ar-SA"/>
        </w:rPr>
        <w:t>urmând</w:t>
      </w:r>
      <w:proofErr w:type="spellEnd"/>
      <w:r w:rsidRPr="00600783">
        <w:rPr>
          <w:bCs/>
          <w:lang w:val="en-US" w:eastAsia="ar-SA"/>
        </w:rPr>
        <w:t xml:space="preserve"> </w:t>
      </w:r>
      <w:r w:rsidRPr="00600783">
        <w:rPr>
          <w:bCs/>
          <w:lang w:val="en-US" w:eastAsia="ar-SA"/>
        </w:rPr>
        <w:lastRenderedPageBreak/>
        <w:t xml:space="preserve">ca, pe </w:t>
      </w:r>
      <w:proofErr w:type="spellStart"/>
      <w:r w:rsidRPr="00600783">
        <w:rPr>
          <w:bCs/>
          <w:lang w:val="en-US" w:eastAsia="ar-SA"/>
        </w:rPr>
        <w:t>baza</w:t>
      </w:r>
      <w:proofErr w:type="spellEnd"/>
      <w:r w:rsidRPr="00600783">
        <w:rPr>
          <w:bCs/>
          <w:lang w:val="en-US" w:eastAsia="ar-SA"/>
        </w:rPr>
        <w:t xml:space="preserve"> </w:t>
      </w:r>
      <w:proofErr w:type="spellStart"/>
      <w:r w:rsidRPr="00600783">
        <w:rPr>
          <w:bCs/>
          <w:lang w:val="en-US" w:eastAsia="ar-SA"/>
        </w:rPr>
        <w:t>unui</w:t>
      </w:r>
      <w:proofErr w:type="spellEnd"/>
      <w:r w:rsidRPr="00600783">
        <w:rPr>
          <w:bCs/>
          <w:lang w:val="en-US" w:eastAsia="ar-SA"/>
        </w:rPr>
        <w:t xml:space="preserve"> </w:t>
      </w:r>
      <w:r w:rsidRPr="00600783">
        <w:rPr>
          <w:bCs/>
          <w:lang w:eastAsia="ar-SA"/>
        </w:rPr>
        <w:t>Protocol de colaborare cu CESTRIN din cadrul C.N.A.I.R. S.A., să fie întocmită harta digitală a riscului rutier pentru rețeaua acestei categorii de drumuri;</w:t>
      </w:r>
    </w:p>
    <w:p w14:paraId="53CF9B16" w14:textId="77777777" w:rsidR="00BE5F28" w:rsidRPr="00600783" w:rsidRDefault="00BE5F28" w:rsidP="00BE5F28">
      <w:pPr>
        <w:spacing w:line="360" w:lineRule="auto"/>
        <w:ind w:firstLine="720"/>
        <w:jc w:val="both"/>
        <w:rPr>
          <w:bCs/>
          <w:lang w:val="en-US" w:eastAsia="ar-SA"/>
        </w:rPr>
      </w:pPr>
      <w:r w:rsidRPr="00600783">
        <w:rPr>
          <w:bCs/>
          <w:lang w:val="en-US" w:eastAsia="ar-SA"/>
        </w:rPr>
        <w:t>-</w:t>
      </w:r>
      <w:r>
        <w:rPr>
          <w:bCs/>
          <w:lang w:val="en-US" w:eastAsia="ar-SA"/>
        </w:rPr>
        <w:t xml:space="preserve"> </w:t>
      </w:r>
      <w:proofErr w:type="spellStart"/>
      <w:r w:rsidRPr="00600783">
        <w:rPr>
          <w:bCs/>
          <w:lang w:val="en-US" w:eastAsia="ar-SA"/>
        </w:rPr>
        <w:t>stabilirea</w:t>
      </w:r>
      <w:proofErr w:type="spellEnd"/>
      <w:r w:rsidRPr="00600783">
        <w:rPr>
          <w:bCs/>
          <w:lang w:val="en-US" w:eastAsia="ar-SA"/>
        </w:rPr>
        <w:t xml:space="preserve"> </w:t>
      </w:r>
      <w:proofErr w:type="spellStart"/>
      <w:r w:rsidRPr="00600783">
        <w:rPr>
          <w:bCs/>
          <w:lang w:val="en-US" w:eastAsia="ar-SA"/>
        </w:rPr>
        <w:t>si</w:t>
      </w:r>
      <w:proofErr w:type="spellEnd"/>
      <w:r w:rsidRPr="00600783">
        <w:rPr>
          <w:bCs/>
          <w:lang w:val="en-US" w:eastAsia="ar-SA"/>
        </w:rPr>
        <w:t xml:space="preserve"> </w:t>
      </w:r>
      <w:proofErr w:type="spellStart"/>
      <w:r w:rsidRPr="00600783">
        <w:rPr>
          <w:bCs/>
          <w:lang w:val="en-US" w:eastAsia="ar-SA"/>
        </w:rPr>
        <w:t>actualizarea</w:t>
      </w:r>
      <w:proofErr w:type="spellEnd"/>
      <w:r w:rsidRPr="00600783">
        <w:rPr>
          <w:bCs/>
          <w:lang w:val="en-US" w:eastAsia="ar-SA"/>
        </w:rPr>
        <w:t xml:space="preserve"> </w:t>
      </w:r>
      <w:proofErr w:type="spellStart"/>
      <w:r w:rsidRPr="00600783">
        <w:rPr>
          <w:bCs/>
          <w:lang w:val="en-US" w:eastAsia="ar-SA"/>
        </w:rPr>
        <w:t>metodologiei</w:t>
      </w:r>
      <w:proofErr w:type="spellEnd"/>
      <w:r w:rsidRPr="00600783">
        <w:rPr>
          <w:bCs/>
          <w:lang w:val="en-US" w:eastAsia="ar-SA"/>
        </w:rPr>
        <w:t xml:space="preserve"> de </w:t>
      </w:r>
      <w:proofErr w:type="spellStart"/>
      <w:r w:rsidRPr="00600783">
        <w:rPr>
          <w:bCs/>
          <w:lang w:val="en-US" w:eastAsia="ar-SA"/>
        </w:rPr>
        <w:t>calcul</w:t>
      </w:r>
      <w:proofErr w:type="spellEnd"/>
      <w:r w:rsidRPr="00600783">
        <w:rPr>
          <w:bCs/>
          <w:lang w:val="en-US" w:eastAsia="ar-SA"/>
        </w:rPr>
        <w:t xml:space="preserve"> a </w:t>
      </w:r>
      <w:proofErr w:type="spellStart"/>
      <w:r w:rsidRPr="00600783">
        <w:rPr>
          <w:bCs/>
          <w:lang w:val="en-US" w:eastAsia="ar-SA"/>
        </w:rPr>
        <w:t>costului</w:t>
      </w:r>
      <w:proofErr w:type="spellEnd"/>
      <w:r w:rsidRPr="00600783">
        <w:rPr>
          <w:bCs/>
          <w:lang w:val="en-US" w:eastAsia="ar-SA"/>
        </w:rPr>
        <w:t xml:space="preserve"> social </w:t>
      </w:r>
      <w:proofErr w:type="spellStart"/>
      <w:r w:rsidRPr="00600783">
        <w:rPr>
          <w:bCs/>
          <w:lang w:val="en-US" w:eastAsia="ar-SA"/>
        </w:rPr>
        <w:t>mediu</w:t>
      </w:r>
      <w:proofErr w:type="spellEnd"/>
      <w:r w:rsidRPr="00600783">
        <w:rPr>
          <w:bCs/>
          <w:lang w:val="en-US" w:eastAsia="ar-SA"/>
        </w:rPr>
        <w:t xml:space="preserve"> al </w:t>
      </w:r>
      <w:proofErr w:type="spellStart"/>
      <w:r w:rsidRPr="00600783">
        <w:rPr>
          <w:bCs/>
          <w:lang w:val="en-US" w:eastAsia="ar-SA"/>
        </w:rPr>
        <w:t>unui</w:t>
      </w:r>
      <w:proofErr w:type="spellEnd"/>
      <w:r w:rsidRPr="00600783">
        <w:rPr>
          <w:bCs/>
          <w:lang w:val="en-US" w:eastAsia="ar-SA"/>
        </w:rPr>
        <w:t xml:space="preserve"> accident </w:t>
      </w:r>
      <w:proofErr w:type="spellStart"/>
      <w:r w:rsidRPr="00600783">
        <w:rPr>
          <w:bCs/>
          <w:lang w:val="en-US" w:eastAsia="ar-SA"/>
        </w:rPr>
        <w:t>soldat</w:t>
      </w:r>
      <w:proofErr w:type="spellEnd"/>
      <w:r w:rsidRPr="00600783">
        <w:rPr>
          <w:bCs/>
          <w:lang w:val="en-US" w:eastAsia="ar-SA"/>
        </w:rPr>
        <w:t xml:space="preserve"> cu </w:t>
      </w:r>
      <w:proofErr w:type="spellStart"/>
      <w:r w:rsidRPr="00600783">
        <w:rPr>
          <w:bCs/>
          <w:lang w:val="en-US" w:eastAsia="ar-SA"/>
        </w:rPr>
        <w:t>persoane</w:t>
      </w:r>
      <w:proofErr w:type="spellEnd"/>
      <w:r w:rsidRPr="00600783">
        <w:rPr>
          <w:bCs/>
          <w:lang w:val="en-US" w:eastAsia="ar-SA"/>
        </w:rPr>
        <w:t xml:space="preserve"> </w:t>
      </w:r>
      <w:proofErr w:type="spellStart"/>
      <w:r w:rsidRPr="00600783">
        <w:rPr>
          <w:bCs/>
          <w:lang w:val="en-US" w:eastAsia="ar-SA"/>
        </w:rPr>
        <w:t>decedate</w:t>
      </w:r>
      <w:proofErr w:type="spellEnd"/>
      <w:r w:rsidRPr="00600783">
        <w:rPr>
          <w:bCs/>
          <w:lang w:val="en-US" w:eastAsia="ar-SA"/>
        </w:rPr>
        <w:t xml:space="preserve"> </w:t>
      </w:r>
      <w:proofErr w:type="spellStart"/>
      <w:r w:rsidRPr="00600783">
        <w:rPr>
          <w:bCs/>
          <w:lang w:val="en-US" w:eastAsia="ar-SA"/>
        </w:rPr>
        <w:t>sau</w:t>
      </w:r>
      <w:proofErr w:type="spellEnd"/>
      <w:r w:rsidRPr="00600783">
        <w:rPr>
          <w:bCs/>
          <w:lang w:val="en-US" w:eastAsia="ar-SA"/>
        </w:rPr>
        <w:t xml:space="preserve"> accident </w:t>
      </w:r>
      <w:proofErr w:type="spellStart"/>
      <w:r w:rsidRPr="00600783">
        <w:rPr>
          <w:bCs/>
          <w:lang w:val="en-US" w:eastAsia="ar-SA"/>
        </w:rPr>
        <w:t>soldat</w:t>
      </w:r>
      <w:proofErr w:type="spellEnd"/>
      <w:r w:rsidRPr="00600783">
        <w:rPr>
          <w:bCs/>
          <w:lang w:val="en-US" w:eastAsia="ar-SA"/>
        </w:rPr>
        <w:t xml:space="preserve"> </w:t>
      </w:r>
      <w:proofErr w:type="spellStart"/>
      <w:r w:rsidRPr="00600783">
        <w:rPr>
          <w:bCs/>
          <w:lang w:val="en-US" w:eastAsia="ar-SA"/>
        </w:rPr>
        <w:t>grav</w:t>
      </w:r>
      <w:proofErr w:type="spellEnd"/>
      <w:r w:rsidRPr="00600783">
        <w:rPr>
          <w:bCs/>
          <w:lang w:val="en-US" w:eastAsia="ar-SA"/>
        </w:rPr>
        <w:t xml:space="preserve"> cu </w:t>
      </w:r>
      <w:proofErr w:type="spellStart"/>
      <w:r w:rsidRPr="00600783">
        <w:rPr>
          <w:bCs/>
          <w:lang w:val="en-US" w:eastAsia="ar-SA"/>
        </w:rPr>
        <w:t>răniți</w:t>
      </w:r>
      <w:proofErr w:type="spellEnd"/>
      <w:r w:rsidRPr="00600783">
        <w:rPr>
          <w:bCs/>
          <w:lang w:val="en-US" w:eastAsia="ar-SA"/>
        </w:rPr>
        <w:t xml:space="preserve"> </w:t>
      </w:r>
      <w:proofErr w:type="spellStart"/>
      <w:r w:rsidRPr="00600783">
        <w:rPr>
          <w:bCs/>
          <w:lang w:val="en-US" w:eastAsia="ar-SA"/>
        </w:rPr>
        <w:t>grav</w:t>
      </w:r>
      <w:proofErr w:type="spellEnd"/>
      <w:r w:rsidRPr="00600783">
        <w:rPr>
          <w:bCs/>
          <w:lang w:val="en-US" w:eastAsia="ar-SA"/>
        </w:rPr>
        <w:t xml:space="preserve"> - </w:t>
      </w:r>
      <w:proofErr w:type="spellStart"/>
      <w:r w:rsidRPr="00600783">
        <w:rPr>
          <w:b/>
          <w:lang w:val="en-US" w:eastAsia="ar-SA"/>
        </w:rPr>
        <w:t>Obiectiv</w:t>
      </w:r>
      <w:proofErr w:type="spellEnd"/>
      <w:r w:rsidRPr="00600783">
        <w:rPr>
          <w:bCs/>
          <w:lang w:val="en-US" w:eastAsia="ar-SA"/>
        </w:rPr>
        <w:t xml:space="preserve"> </w:t>
      </w:r>
      <w:proofErr w:type="spellStart"/>
      <w:r w:rsidRPr="00600783">
        <w:rPr>
          <w:b/>
          <w:lang w:val="en-US" w:eastAsia="ar-SA"/>
        </w:rPr>
        <w:t>îndeplinit</w:t>
      </w:r>
      <w:proofErr w:type="spellEnd"/>
      <w:r w:rsidRPr="00600783">
        <w:rPr>
          <w:bCs/>
          <w:lang w:val="en-US" w:eastAsia="ar-SA"/>
        </w:rPr>
        <w:t xml:space="preserve">: s-a </w:t>
      </w:r>
      <w:proofErr w:type="spellStart"/>
      <w:r w:rsidRPr="00600783">
        <w:rPr>
          <w:bCs/>
          <w:lang w:val="en-US" w:eastAsia="ar-SA"/>
        </w:rPr>
        <w:t>determinat</w:t>
      </w:r>
      <w:proofErr w:type="spellEnd"/>
      <w:r w:rsidRPr="00600783">
        <w:rPr>
          <w:bCs/>
          <w:lang w:val="en-US" w:eastAsia="ar-SA"/>
        </w:rPr>
        <w:t xml:space="preserve"> </w:t>
      </w:r>
      <w:proofErr w:type="spellStart"/>
      <w:r w:rsidRPr="00600783">
        <w:rPr>
          <w:bCs/>
          <w:lang w:val="en-US" w:eastAsia="ar-SA"/>
        </w:rPr>
        <w:t>costul</w:t>
      </w:r>
      <w:proofErr w:type="spellEnd"/>
      <w:r w:rsidRPr="00600783">
        <w:rPr>
          <w:bCs/>
          <w:lang w:val="en-US" w:eastAsia="ar-SA"/>
        </w:rPr>
        <w:t xml:space="preserve"> social </w:t>
      </w:r>
      <w:proofErr w:type="spellStart"/>
      <w:r w:rsidRPr="00600783">
        <w:rPr>
          <w:bCs/>
          <w:lang w:val="en-US" w:eastAsia="ar-SA"/>
        </w:rPr>
        <w:t>mediu</w:t>
      </w:r>
      <w:proofErr w:type="spellEnd"/>
      <w:r w:rsidRPr="00600783">
        <w:rPr>
          <w:bCs/>
          <w:lang w:val="en-US" w:eastAsia="ar-SA"/>
        </w:rPr>
        <w:t xml:space="preserve"> </w:t>
      </w:r>
      <w:proofErr w:type="spellStart"/>
      <w:r w:rsidRPr="00600783">
        <w:rPr>
          <w:bCs/>
          <w:lang w:val="en-US" w:eastAsia="ar-SA"/>
        </w:rPr>
        <w:t>pentru</w:t>
      </w:r>
      <w:proofErr w:type="spellEnd"/>
      <w:r w:rsidRPr="00600783">
        <w:rPr>
          <w:bCs/>
          <w:lang w:val="en-US" w:eastAsia="ar-SA"/>
        </w:rPr>
        <w:t xml:space="preserve"> </w:t>
      </w:r>
      <w:proofErr w:type="spellStart"/>
      <w:r w:rsidRPr="00600783">
        <w:rPr>
          <w:bCs/>
          <w:lang w:val="en-US" w:eastAsia="ar-SA"/>
        </w:rPr>
        <w:t>cele</w:t>
      </w:r>
      <w:proofErr w:type="spellEnd"/>
      <w:r w:rsidRPr="00600783">
        <w:rPr>
          <w:bCs/>
          <w:lang w:val="en-US" w:eastAsia="ar-SA"/>
        </w:rPr>
        <w:t xml:space="preserve"> </w:t>
      </w:r>
      <w:proofErr w:type="spellStart"/>
      <w:r w:rsidRPr="00600783">
        <w:rPr>
          <w:bCs/>
          <w:lang w:val="en-US" w:eastAsia="ar-SA"/>
        </w:rPr>
        <w:t>două</w:t>
      </w:r>
      <w:proofErr w:type="spellEnd"/>
      <w:r w:rsidRPr="00600783">
        <w:rPr>
          <w:bCs/>
          <w:lang w:val="en-US" w:eastAsia="ar-SA"/>
        </w:rPr>
        <w:t xml:space="preserve"> </w:t>
      </w:r>
      <w:proofErr w:type="spellStart"/>
      <w:r w:rsidRPr="00600783">
        <w:rPr>
          <w:bCs/>
          <w:lang w:val="en-US" w:eastAsia="ar-SA"/>
        </w:rPr>
        <w:t>tipuri</w:t>
      </w:r>
      <w:proofErr w:type="spellEnd"/>
      <w:r w:rsidRPr="00600783">
        <w:rPr>
          <w:bCs/>
          <w:lang w:val="en-US" w:eastAsia="ar-SA"/>
        </w:rPr>
        <w:t xml:space="preserve"> de </w:t>
      </w:r>
      <w:proofErr w:type="spellStart"/>
      <w:r w:rsidRPr="00600783">
        <w:rPr>
          <w:bCs/>
          <w:lang w:val="en-US" w:eastAsia="ar-SA"/>
        </w:rPr>
        <w:t>accidente</w:t>
      </w:r>
      <w:proofErr w:type="spellEnd"/>
      <w:r w:rsidRPr="00600783">
        <w:rPr>
          <w:bCs/>
          <w:lang w:val="en-US" w:eastAsia="ar-SA"/>
        </w:rPr>
        <w:t xml:space="preserve"> </w:t>
      </w:r>
      <w:r w:rsidRPr="00600783">
        <w:rPr>
          <w:bCs/>
          <w:lang w:eastAsia="ar-SA"/>
        </w:rPr>
        <w:t xml:space="preserve">pe baza contractului încheiat cu Facultatea de Transporturi din cadrul Universității Naționale de Știință și </w:t>
      </w:r>
      <w:proofErr w:type="gramStart"/>
      <w:r w:rsidRPr="00600783">
        <w:rPr>
          <w:bCs/>
          <w:lang w:eastAsia="ar-SA"/>
        </w:rPr>
        <w:t>Tehnologie ”POLITEHNICA</w:t>
      </w:r>
      <w:proofErr w:type="gramEnd"/>
      <w:r w:rsidRPr="00600783">
        <w:rPr>
          <w:bCs/>
          <w:lang w:eastAsia="ar-SA"/>
        </w:rPr>
        <w:t>” București;</w:t>
      </w:r>
    </w:p>
    <w:p w14:paraId="5E7D7641" w14:textId="77777777" w:rsidR="00BE5F28" w:rsidRPr="00600783" w:rsidRDefault="00BE5F28" w:rsidP="00BE5F28">
      <w:pPr>
        <w:spacing w:line="360" w:lineRule="auto"/>
        <w:ind w:firstLine="720"/>
        <w:jc w:val="both"/>
        <w:rPr>
          <w:bCs/>
          <w:i/>
          <w:lang w:val="en-US" w:eastAsia="ar-SA"/>
        </w:rPr>
      </w:pPr>
      <w:r w:rsidRPr="00600783">
        <w:rPr>
          <w:bCs/>
          <w:lang w:val="en-US" w:eastAsia="ar-SA"/>
        </w:rPr>
        <w:t>-</w:t>
      </w:r>
      <w:r>
        <w:rPr>
          <w:bCs/>
          <w:lang w:val="en-US" w:eastAsia="ar-SA"/>
        </w:rPr>
        <w:t xml:space="preserve"> </w:t>
      </w:r>
      <w:proofErr w:type="spellStart"/>
      <w:r w:rsidRPr="00600783">
        <w:rPr>
          <w:bCs/>
          <w:lang w:val="en-US" w:eastAsia="ar-SA"/>
        </w:rPr>
        <w:t>elaborarea</w:t>
      </w:r>
      <w:proofErr w:type="spellEnd"/>
      <w:r w:rsidRPr="00600783">
        <w:rPr>
          <w:bCs/>
          <w:lang w:val="en-US" w:eastAsia="ar-SA"/>
        </w:rPr>
        <w:t xml:space="preserve"> </w:t>
      </w:r>
      <w:proofErr w:type="spellStart"/>
      <w:r w:rsidRPr="00600783">
        <w:rPr>
          <w:bCs/>
          <w:lang w:val="en-US" w:eastAsia="ar-SA"/>
        </w:rPr>
        <w:t>proiectelor</w:t>
      </w:r>
      <w:proofErr w:type="spellEnd"/>
      <w:r w:rsidRPr="00600783">
        <w:rPr>
          <w:bCs/>
          <w:lang w:val="en-US" w:eastAsia="ar-SA"/>
        </w:rPr>
        <w:t xml:space="preserve"> de </w:t>
      </w:r>
      <w:proofErr w:type="spellStart"/>
      <w:r w:rsidRPr="00600783">
        <w:rPr>
          <w:bCs/>
          <w:lang w:val="en-US" w:eastAsia="ar-SA"/>
        </w:rPr>
        <w:t>reglementări</w:t>
      </w:r>
      <w:proofErr w:type="spellEnd"/>
      <w:r w:rsidRPr="00600783">
        <w:rPr>
          <w:bCs/>
          <w:lang w:val="en-US" w:eastAsia="ar-SA"/>
        </w:rPr>
        <w:t xml:space="preserve"> </w:t>
      </w:r>
      <w:proofErr w:type="spellStart"/>
      <w:r w:rsidRPr="00600783">
        <w:rPr>
          <w:bCs/>
          <w:lang w:val="en-US" w:eastAsia="ar-SA"/>
        </w:rPr>
        <w:t>privind</w:t>
      </w:r>
      <w:proofErr w:type="spellEnd"/>
      <w:r w:rsidRPr="00600783">
        <w:rPr>
          <w:bCs/>
          <w:lang w:val="en-US" w:eastAsia="ar-SA"/>
        </w:rPr>
        <w:t xml:space="preserve"> </w:t>
      </w:r>
      <w:proofErr w:type="spellStart"/>
      <w:r w:rsidRPr="00600783">
        <w:rPr>
          <w:bCs/>
          <w:lang w:val="en-US" w:eastAsia="ar-SA"/>
        </w:rPr>
        <w:t>siguranța</w:t>
      </w:r>
      <w:proofErr w:type="spellEnd"/>
      <w:r w:rsidRPr="00600783">
        <w:rPr>
          <w:bCs/>
          <w:lang w:val="en-US" w:eastAsia="ar-SA"/>
        </w:rPr>
        <w:t xml:space="preserve"> </w:t>
      </w:r>
      <w:proofErr w:type="spellStart"/>
      <w:r w:rsidRPr="00600783">
        <w:rPr>
          <w:bCs/>
          <w:lang w:val="en-US" w:eastAsia="ar-SA"/>
        </w:rPr>
        <w:t>infrastructurii</w:t>
      </w:r>
      <w:proofErr w:type="spellEnd"/>
      <w:r w:rsidRPr="00600783">
        <w:rPr>
          <w:bCs/>
          <w:lang w:val="en-US" w:eastAsia="ar-SA"/>
        </w:rPr>
        <w:t xml:space="preserve"> </w:t>
      </w:r>
      <w:proofErr w:type="spellStart"/>
      <w:r w:rsidRPr="00600783">
        <w:rPr>
          <w:bCs/>
          <w:lang w:val="en-US" w:eastAsia="ar-SA"/>
        </w:rPr>
        <w:t>rutiere</w:t>
      </w:r>
      <w:proofErr w:type="spellEnd"/>
      <w:r w:rsidRPr="00600783">
        <w:rPr>
          <w:bCs/>
          <w:lang w:val="en-US" w:eastAsia="ar-SA"/>
        </w:rPr>
        <w:t xml:space="preserve"> - </w:t>
      </w:r>
      <w:proofErr w:type="spellStart"/>
      <w:r w:rsidRPr="00600783">
        <w:rPr>
          <w:b/>
          <w:lang w:val="en-US" w:eastAsia="ar-SA"/>
        </w:rPr>
        <w:t>Obiectiv</w:t>
      </w:r>
      <w:proofErr w:type="spellEnd"/>
      <w:r w:rsidRPr="00600783">
        <w:rPr>
          <w:b/>
          <w:lang w:val="en-US" w:eastAsia="ar-SA"/>
        </w:rPr>
        <w:t xml:space="preserve"> </w:t>
      </w:r>
      <w:proofErr w:type="spellStart"/>
      <w:r w:rsidRPr="00600783">
        <w:rPr>
          <w:b/>
          <w:lang w:val="en-US" w:eastAsia="ar-SA"/>
        </w:rPr>
        <w:t>îndeplinit</w:t>
      </w:r>
      <w:proofErr w:type="spellEnd"/>
      <w:r w:rsidRPr="00600783">
        <w:rPr>
          <w:bCs/>
          <w:lang w:val="en-US" w:eastAsia="ar-SA"/>
        </w:rPr>
        <w:t xml:space="preserve">: </w:t>
      </w:r>
      <w:proofErr w:type="spellStart"/>
      <w:r w:rsidRPr="00600783">
        <w:rPr>
          <w:bCs/>
          <w:lang w:val="en-US" w:eastAsia="ar-SA"/>
        </w:rPr>
        <w:t>personalul</w:t>
      </w:r>
      <w:proofErr w:type="spellEnd"/>
      <w:r w:rsidRPr="00600783">
        <w:rPr>
          <w:bCs/>
          <w:lang w:val="en-US" w:eastAsia="ar-SA"/>
        </w:rPr>
        <w:t xml:space="preserve"> D</w:t>
      </w:r>
      <w:r>
        <w:rPr>
          <w:bCs/>
          <w:lang w:val="en-US" w:eastAsia="ar-SA"/>
        </w:rPr>
        <w:t>.</w:t>
      </w:r>
      <w:r w:rsidRPr="00600783">
        <w:rPr>
          <w:bCs/>
          <w:lang w:val="en-US" w:eastAsia="ar-SA"/>
        </w:rPr>
        <w:t>S</w:t>
      </w:r>
      <w:r>
        <w:rPr>
          <w:bCs/>
          <w:lang w:val="en-US" w:eastAsia="ar-SA"/>
        </w:rPr>
        <w:t>.</w:t>
      </w:r>
      <w:r w:rsidRPr="00600783">
        <w:rPr>
          <w:bCs/>
          <w:lang w:val="en-US" w:eastAsia="ar-SA"/>
        </w:rPr>
        <w:t>I</w:t>
      </w:r>
      <w:r>
        <w:rPr>
          <w:bCs/>
          <w:lang w:val="en-US" w:eastAsia="ar-SA"/>
        </w:rPr>
        <w:t>.</w:t>
      </w:r>
      <w:r w:rsidRPr="00600783">
        <w:rPr>
          <w:bCs/>
          <w:lang w:val="en-US" w:eastAsia="ar-SA"/>
        </w:rPr>
        <w:t>R</w:t>
      </w:r>
      <w:r>
        <w:rPr>
          <w:bCs/>
          <w:lang w:val="en-US" w:eastAsia="ar-SA"/>
        </w:rPr>
        <w:t>.</w:t>
      </w:r>
      <w:r w:rsidRPr="00600783">
        <w:rPr>
          <w:bCs/>
          <w:lang w:val="en-US" w:eastAsia="ar-SA"/>
        </w:rPr>
        <w:t xml:space="preserve"> a </w:t>
      </w:r>
      <w:proofErr w:type="spellStart"/>
      <w:r w:rsidRPr="00600783">
        <w:rPr>
          <w:bCs/>
          <w:lang w:val="en-US" w:eastAsia="ar-SA"/>
        </w:rPr>
        <w:t>formulat</w:t>
      </w:r>
      <w:proofErr w:type="spellEnd"/>
      <w:r w:rsidRPr="00600783">
        <w:rPr>
          <w:bCs/>
          <w:lang w:val="en-US" w:eastAsia="ar-SA"/>
        </w:rPr>
        <w:t xml:space="preserve"> </w:t>
      </w:r>
      <w:proofErr w:type="spellStart"/>
      <w:r w:rsidRPr="00600783">
        <w:rPr>
          <w:bCs/>
          <w:lang w:val="en-US" w:eastAsia="ar-SA"/>
        </w:rPr>
        <w:t>propuneri</w:t>
      </w:r>
      <w:proofErr w:type="spellEnd"/>
      <w:r w:rsidRPr="00600783">
        <w:rPr>
          <w:bCs/>
          <w:lang w:val="en-US" w:eastAsia="ar-SA"/>
        </w:rPr>
        <w:t xml:space="preserve"> </w:t>
      </w:r>
      <w:proofErr w:type="spellStart"/>
      <w:r w:rsidRPr="00600783">
        <w:rPr>
          <w:bCs/>
          <w:lang w:val="en-US" w:eastAsia="ar-SA"/>
        </w:rPr>
        <w:t>pentru</w:t>
      </w:r>
      <w:proofErr w:type="spellEnd"/>
      <w:r w:rsidRPr="00600783">
        <w:rPr>
          <w:bCs/>
          <w:lang w:val="en-US" w:eastAsia="ar-SA"/>
        </w:rPr>
        <w:t xml:space="preserve"> </w:t>
      </w:r>
      <w:proofErr w:type="spellStart"/>
      <w:r w:rsidRPr="00600783">
        <w:rPr>
          <w:bCs/>
          <w:lang w:val="en-US" w:eastAsia="ar-SA"/>
        </w:rPr>
        <w:t>modificarea</w:t>
      </w:r>
      <w:proofErr w:type="spellEnd"/>
      <w:r w:rsidRPr="00600783">
        <w:rPr>
          <w:bCs/>
          <w:lang w:val="en-US" w:eastAsia="ar-SA"/>
        </w:rPr>
        <w:t xml:space="preserve"> </w:t>
      </w:r>
      <w:proofErr w:type="spellStart"/>
      <w:r w:rsidRPr="00600783">
        <w:rPr>
          <w:bCs/>
          <w:lang w:val="en-US" w:eastAsia="ar-SA"/>
        </w:rPr>
        <w:t>și</w:t>
      </w:r>
      <w:proofErr w:type="spellEnd"/>
      <w:r w:rsidRPr="00600783">
        <w:rPr>
          <w:bCs/>
          <w:lang w:val="en-US" w:eastAsia="ar-SA"/>
        </w:rPr>
        <w:t xml:space="preserve"> </w:t>
      </w:r>
      <w:proofErr w:type="spellStart"/>
      <w:r w:rsidRPr="00600783">
        <w:rPr>
          <w:bCs/>
          <w:lang w:val="en-US" w:eastAsia="ar-SA"/>
        </w:rPr>
        <w:t>completarea</w:t>
      </w:r>
      <w:proofErr w:type="spellEnd"/>
      <w:r w:rsidRPr="00600783">
        <w:rPr>
          <w:bCs/>
          <w:lang w:val="en-US" w:eastAsia="ar-SA"/>
        </w:rPr>
        <w:t xml:space="preserve"> </w:t>
      </w:r>
      <w:proofErr w:type="spellStart"/>
      <w:r w:rsidRPr="00600783">
        <w:rPr>
          <w:bCs/>
          <w:lang w:val="en-US" w:eastAsia="ar-SA"/>
        </w:rPr>
        <w:t>Legii</w:t>
      </w:r>
      <w:proofErr w:type="spellEnd"/>
      <w:r w:rsidRPr="00600783">
        <w:rPr>
          <w:bCs/>
          <w:lang w:val="en-US" w:eastAsia="ar-SA"/>
        </w:rPr>
        <w:t xml:space="preserve"> nr.265/2008, </w:t>
      </w:r>
      <w:proofErr w:type="spellStart"/>
      <w:r w:rsidRPr="00600783">
        <w:rPr>
          <w:bCs/>
          <w:lang w:val="en-US" w:eastAsia="ar-SA"/>
        </w:rPr>
        <w:t>republicată</w:t>
      </w:r>
      <w:proofErr w:type="spellEnd"/>
      <w:r w:rsidRPr="00600783">
        <w:rPr>
          <w:bCs/>
          <w:lang w:val="en-US" w:eastAsia="ar-SA"/>
        </w:rPr>
        <w:t xml:space="preserve">, </w:t>
      </w:r>
      <w:proofErr w:type="spellStart"/>
      <w:r w:rsidRPr="00600783">
        <w:rPr>
          <w:bCs/>
          <w:lang w:val="en-US" w:eastAsia="ar-SA"/>
        </w:rPr>
        <w:t>parte</w:t>
      </w:r>
      <w:proofErr w:type="spellEnd"/>
      <w:r w:rsidRPr="00600783">
        <w:rPr>
          <w:bCs/>
          <w:lang w:val="en-US" w:eastAsia="ar-SA"/>
        </w:rPr>
        <w:t xml:space="preserve"> </w:t>
      </w:r>
      <w:proofErr w:type="spellStart"/>
      <w:r w:rsidRPr="00600783">
        <w:rPr>
          <w:bCs/>
          <w:lang w:val="en-US" w:eastAsia="ar-SA"/>
        </w:rPr>
        <w:t>dintre</w:t>
      </w:r>
      <w:proofErr w:type="spellEnd"/>
      <w:r w:rsidRPr="00600783">
        <w:rPr>
          <w:bCs/>
          <w:lang w:val="en-US" w:eastAsia="ar-SA"/>
        </w:rPr>
        <w:t xml:space="preserve"> </w:t>
      </w:r>
      <w:proofErr w:type="spellStart"/>
      <w:r w:rsidRPr="00600783">
        <w:rPr>
          <w:bCs/>
          <w:lang w:val="en-US" w:eastAsia="ar-SA"/>
        </w:rPr>
        <w:t>acestea</w:t>
      </w:r>
      <w:proofErr w:type="spellEnd"/>
      <w:r w:rsidRPr="00600783">
        <w:rPr>
          <w:bCs/>
          <w:lang w:val="en-US" w:eastAsia="ar-SA"/>
        </w:rPr>
        <w:t xml:space="preserve"> </w:t>
      </w:r>
      <w:proofErr w:type="spellStart"/>
      <w:r w:rsidRPr="00600783">
        <w:rPr>
          <w:bCs/>
          <w:lang w:val="en-US" w:eastAsia="ar-SA"/>
        </w:rPr>
        <w:t>fiind</w:t>
      </w:r>
      <w:proofErr w:type="spellEnd"/>
      <w:r w:rsidRPr="00600783">
        <w:rPr>
          <w:bCs/>
          <w:lang w:val="en-US" w:eastAsia="ar-SA"/>
        </w:rPr>
        <w:t xml:space="preserve"> </w:t>
      </w:r>
      <w:proofErr w:type="spellStart"/>
      <w:r w:rsidRPr="00600783">
        <w:rPr>
          <w:bCs/>
          <w:lang w:val="en-US" w:eastAsia="ar-SA"/>
        </w:rPr>
        <w:t>adoptate</w:t>
      </w:r>
      <w:proofErr w:type="spellEnd"/>
      <w:r w:rsidRPr="00600783">
        <w:rPr>
          <w:bCs/>
          <w:lang w:val="en-US" w:eastAsia="ar-SA"/>
        </w:rPr>
        <w:t xml:space="preserve"> </w:t>
      </w:r>
      <w:proofErr w:type="spellStart"/>
      <w:r w:rsidRPr="00600783">
        <w:rPr>
          <w:bCs/>
          <w:lang w:val="en-US" w:eastAsia="ar-SA"/>
        </w:rPr>
        <w:t>prin</w:t>
      </w:r>
      <w:proofErr w:type="spellEnd"/>
      <w:r w:rsidRPr="00600783">
        <w:rPr>
          <w:bCs/>
          <w:lang w:val="en-US" w:eastAsia="ar-SA"/>
        </w:rPr>
        <w:t xml:space="preserve"> </w:t>
      </w:r>
      <w:r w:rsidRPr="00600783">
        <w:rPr>
          <w:bCs/>
          <w:i/>
          <w:lang w:eastAsia="ar-SA"/>
        </w:rPr>
        <w:t>Ordonanţa Guvernului nr.5 din 31 ianuarie 2025;</w:t>
      </w:r>
    </w:p>
    <w:p w14:paraId="0E2E7E99" w14:textId="77777777" w:rsidR="00BE5F28" w:rsidRPr="00600783" w:rsidRDefault="00BE5F28" w:rsidP="00BE5F28">
      <w:pPr>
        <w:spacing w:line="360" w:lineRule="auto"/>
        <w:ind w:firstLine="720"/>
        <w:jc w:val="both"/>
        <w:rPr>
          <w:bCs/>
          <w:i/>
          <w:lang w:val="en-US" w:eastAsia="ar-SA"/>
        </w:rPr>
      </w:pPr>
      <w:r w:rsidRPr="00600783">
        <w:rPr>
          <w:bCs/>
          <w:lang w:val="en-US" w:eastAsia="ar-SA"/>
        </w:rPr>
        <w:t>-</w:t>
      </w:r>
      <w:r>
        <w:rPr>
          <w:bCs/>
          <w:lang w:val="en-US" w:eastAsia="ar-SA"/>
        </w:rPr>
        <w:t xml:space="preserve"> </w:t>
      </w:r>
      <w:proofErr w:type="spellStart"/>
      <w:r w:rsidRPr="00600783">
        <w:rPr>
          <w:bCs/>
          <w:lang w:val="en-US" w:eastAsia="ar-SA"/>
        </w:rPr>
        <w:t>efectuarea</w:t>
      </w:r>
      <w:proofErr w:type="spellEnd"/>
      <w:r w:rsidRPr="00600783">
        <w:rPr>
          <w:bCs/>
          <w:lang w:val="en-US" w:eastAsia="ar-SA"/>
        </w:rPr>
        <w:t xml:space="preserve"> </w:t>
      </w:r>
      <w:proofErr w:type="spellStart"/>
      <w:r w:rsidRPr="00600783">
        <w:rPr>
          <w:bCs/>
          <w:lang w:val="en-US" w:eastAsia="ar-SA"/>
        </w:rPr>
        <w:t>inspecțiilor</w:t>
      </w:r>
      <w:proofErr w:type="spellEnd"/>
      <w:r w:rsidRPr="00600783">
        <w:rPr>
          <w:bCs/>
          <w:lang w:val="en-US" w:eastAsia="ar-SA"/>
        </w:rPr>
        <w:t xml:space="preserve"> de </w:t>
      </w:r>
      <w:proofErr w:type="spellStart"/>
      <w:r w:rsidRPr="00600783">
        <w:rPr>
          <w:bCs/>
          <w:lang w:val="en-US" w:eastAsia="ar-SA"/>
        </w:rPr>
        <w:t>siguranță</w:t>
      </w:r>
      <w:proofErr w:type="spellEnd"/>
      <w:r w:rsidRPr="00600783">
        <w:rPr>
          <w:bCs/>
          <w:lang w:val="en-US" w:eastAsia="ar-SA"/>
        </w:rPr>
        <w:t xml:space="preserve"> </w:t>
      </w:r>
      <w:proofErr w:type="spellStart"/>
      <w:r w:rsidRPr="00600783">
        <w:rPr>
          <w:bCs/>
          <w:lang w:val="en-US" w:eastAsia="ar-SA"/>
        </w:rPr>
        <w:t>specifică</w:t>
      </w:r>
      <w:proofErr w:type="spellEnd"/>
      <w:r w:rsidRPr="00600783">
        <w:rPr>
          <w:bCs/>
          <w:lang w:val="en-US" w:eastAsia="ar-SA"/>
        </w:rPr>
        <w:t xml:space="preserve"> conform </w:t>
      </w:r>
      <w:proofErr w:type="spellStart"/>
      <w:r w:rsidRPr="00600783">
        <w:rPr>
          <w:bCs/>
          <w:lang w:val="en-US" w:eastAsia="ar-SA"/>
        </w:rPr>
        <w:t>programării</w:t>
      </w:r>
      <w:proofErr w:type="spellEnd"/>
      <w:r w:rsidRPr="00600783">
        <w:rPr>
          <w:bCs/>
          <w:lang w:val="en-US" w:eastAsia="ar-SA"/>
        </w:rPr>
        <w:t xml:space="preserve"> </w:t>
      </w:r>
      <w:proofErr w:type="spellStart"/>
      <w:r w:rsidRPr="00600783">
        <w:rPr>
          <w:bCs/>
          <w:lang w:val="en-US" w:eastAsia="ar-SA"/>
        </w:rPr>
        <w:t>aprobate</w:t>
      </w:r>
      <w:proofErr w:type="spellEnd"/>
      <w:r w:rsidRPr="00600783">
        <w:rPr>
          <w:bCs/>
          <w:lang w:val="en-US" w:eastAsia="ar-SA"/>
        </w:rPr>
        <w:t xml:space="preserve"> </w:t>
      </w:r>
      <w:proofErr w:type="spellStart"/>
      <w:r w:rsidRPr="00600783">
        <w:rPr>
          <w:bCs/>
          <w:lang w:val="en-US" w:eastAsia="ar-SA"/>
        </w:rPr>
        <w:t>și</w:t>
      </w:r>
      <w:proofErr w:type="spellEnd"/>
      <w:r w:rsidRPr="00600783">
        <w:rPr>
          <w:bCs/>
          <w:lang w:val="en-US" w:eastAsia="ar-SA"/>
        </w:rPr>
        <w:t xml:space="preserve"> </w:t>
      </w:r>
      <w:proofErr w:type="spellStart"/>
      <w:r w:rsidRPr="00600783">
        <w:rPr>
          <w:bCs/>
          <w:lang w:val="en-US" w:eastAsia="ar-SA"/>
        </w:rPr>
        <w:t>transmiterea</w:t>
      </w:r>
      <w:proofErr w:type="spellEnd"/>
      <w:r w:rsidRPr="00600783">
        <w:rPr>
          <w:bCs/>
          <w:lang w:val="en-US" w:eastAsia="ar-SA"/>
        </w:rPr>
        <w:t xml:space="preserve"> </w:t>
      </w:r>
      <w:proofErr w:type="spellStart"/>
      <w:r w:rsidRPr="00600783">
        <w:rPr>
          <w:bCs/>
          <w:lang w:val="en-US" w:eastAsia="ar-SA"/>
        </w:rPr>
        <w:t>rapoartelor</w:t>
      </w:r>
      <w:proofErr w:type="spellEnd"/>
      <w:r w:rsidRPr="00600783">
        <w:rPr>
          <w:bCs/>
          <w:lang w:val="en-US" w:eastAsia="ar-SA"/>
        </w:rPr>
        <w:t xml:space="preserve"> </w:t>
      </w:r>
      <w:proofErr w:type="spellStart"/>
      <w:r w:rsidRPr="00600783">
        <w:rPr>
          <w:bCs/>
          <w:lang w:val="en-US" w:eastAsia="ar-SA"/>
        </w:rPr>
        <w:t>finalizate</w:t>
      </w:r>
      <w:proofErr w:type="spellEnd"/>
      <w:r w:rsidRPr="00600783">
        <w:rPr>
          <w:bCs/>
          <w:lang w:val="en-US" w:eastAsia="ar-SA"/>
        </w:rPr>
        <w:t xml:space="preserve"> la </w:t>
      </w:r>
      <w:proofErr w:type="spellStart"/>
      <w:r w:rsidRPr="00600783">
        <w:rPr>
          <w:bCs/>
          <w:lang w:val="en-US" w:eastAsia="ar-SA"/>
        </w:rPr>
        <w:t>administratorul</w:t>
      </w:r>
      <w:proofErr w:type="spellEnd"/>
      <w:r w:rsidRPr="00600783">
        <w:rPr>
          <w:bCs/>
          <w:lang w:val="en-US" w:eastAsia="ar-SA"/>
        </w:rPr>
        <w:t xml:space="preserve"> </w:t>
      </w:r>
      <w:proofErr w:type="spellStart"/>
      <w:r w:rsidRPr="00600783">
        <w:rPr>
          <w:bCs/>
          <w:lang w:val="en-US" w:eastAsia="ar-SA"/>
        </w:rPr>
        <w:t>drumului</w:t>
      </w:r>
      <w:proofErr w:type="spellEnd"/>
      <w:r w:rsidRPr="00600783">
        <w:rPr>
          <w:bCs/>
          <w:lang w:val="en-US" w:eastAsia="ar-SA"/>
        </w:rPr>
        <w:t xml:space="preserve"> - </w:t>
      </w:r>
      <w:proofErr w:type="spellStart"/>
      <w:r w:rsidRPr="00600783">
        <w:rPr>
          <w:b/>
          <w:lang w:val="en-US" w:eastAsia="ar-SA"/>
        </w:rPr>
        <w:t>Obiectiv</w:t>
      </w:r>
      <w:proofErr w:type="spellEnd"/>
      <w:r w:rsidRPr="00600783">
        <w:rPr>
          <w:b/>
          <w:lang w:val="en-US" w:eastAsia="ar-SA"/>
        </w:rPr>
        <w:t xml:space="preserve"> </w:t>
      </w:r>
      <w:proofErr w:type="spellStart"/>
      <w:r>
        <w:rPr>
          <w:b/>
          <w:lang w:val="en-US" w:eastAsia="ar-SA"/>
        </w:rPr>
        <w:t>în</w:t>
      </w:r>
      <w:proofErr w:type="spellEnd"/>
      <w:r>
        <w:rPr>
          <w:b/>
          <w:lang w:val="en-US" w:eastAsia="ar-SA"/>
        </w:rPr>
        <w:t xml:space="preserve"> curs de </w:t>
      </w:r>
      <w:proofErr w:type="spellStart"/>
      <w:r>
        <w:rPr>
          <w:b/>
          <w:lang w:val="en-US" w:eastAsia="ar-SA"/>
        </w:rPr>
        <w:t>îndeplinire</w:t>
      </w:r>
      <w:proofErr w:type="spellEnd"/>
      <w:r w:rsidRPr="00600783">
        <w:rPr>
          <w:bCs/>
          <w:lang w:val="en-US" w:eastAsia="ar-SA"/>
        </w:rPr>
        <w:t xml:space="preserve">, </w:t>
      </w:r>
      <w:proofErr w:type="spellStart"/>
      <w:r w:rsidRPr="00600783">
        <w:rPr>
          <w:bCs/>
          <w:i/>
          <w:lang w:val="en-US" w:eastAsia="ar-SA"/>
        </w:rPr>
        <w:t>declanșarea</w:t>
      </w:r>
      <w:proofErr w:type="spellEnd"/>
      <w:r w:rsidRPr="00600783">
        <w:rPr>
          <w:bCs/>
          <w:i/>
          <w:lang w:val="en-US" w:eastAsia="ar-SA"/>
        </w:rPr>
        <w:t xml:space="preserve"> </w:t>
      </w:r>
      <w:proofErr w:type="spellStart"/>
      <w:r w:rsidRPr="00600783">
        <w:rPr>
          <w:bCs/>
          <w:i/>
          <w:lang w:val="en-US" w:eastAsia="ar-SA"/>
        </w:rPr>
        <w:t>inspecțiilor</w:t>
      </w:r>
      <w:proofErr w:type="spellEnd"/>
      <w:r w:rsidRPr="00600783">
        <w:rPr>
          <w:bCs/>
          <w:i/>
          <w:lang w:val="en-US" w:eastAsia="ar-SA"/>
        </w:rPr>
        <w:t xml:space="preserve"> </w:t>
      </w:r>
      <w:proofErr w:type="spellStart"/>
      <w:r w:rsidRPr="00600783">
        <w:rPr>
          <w:bCs/>
          <w:i/>
          <w:lang w:val="en-US" w:eastAsia="ar-SA"/>
        </w:rPr>
        <w:t>specifice</w:t>
      </w:r>
      <w:proofErr w:type="spellEnd"/>
      <w:r w:rsidRPr="00600783">
        <w:rPr>
          <w:bCs/>
          <w:i/>
          <w:lang w:val="en-US" w:eastAsia="ar-SA"/>
        </w:rPr>
        <w:t xml:space="preserve"> </w:t>
      </w:r>
      <w:proofErr w:type="spellStart"/>
      <w:r w:rsidRPr="00600783">
        <w:rPr>
          <w:bCs/>
          <w:i/>
          <w:lang w:val="en-US" w:eastAsia="ar-SA"/>
        </w:rPr>
        <w:t>urmând</w:t>
      </w:r>
      <w:proofErr w:type="spellEnd"/>
      <w:r w:rsidRPr="00600783">
        <w:rPr>
          <w:bCs/>
          <w:i/>
          <w:lang w:val="en-US" w:eastAsia="ar-SA"/>
        </w:rPr>
        <w:t xml:space="preserve"> a se face </w:t>
      </w:r>
      <w:proofErr w:type="spellStart"/>
      <w:r w:rsidRPr="00600783">
        <w:rPr>
          <w:bCs/>
          <w:i/>
          <w:lang w:val="en-US" w:eastAsia="ar-SA"/>
        </w:rPr>
        <w:t>după</w:t>
      </w:r>
      <w:proofErr w:type="spellEnd"/>
      <w:r w:rsidRPr="00600783">
        <w:rPr>
          <w:bCs/>
          <w:i/>
          <w:lang w:val="en-US" w:eastAsia="ar-SA"/>
        </w:rPr>
        <w:t xml:space="preserve"> </w:t>
      </w:r>
      <w:proofErr w:type="spellStart"/>
      <w:r w:rsidRPr="00600783">
        <w:rPr>
          <w:bCs/>
          <w:i/>
          <w:lang w:val="en-US" w:eastAsia="ar-SA"/>
        </w:rPr>
        <w:t>prelucrarea</w:t>
      </w:r>
      <w:proofErr w:type="spellEnd"/>
      <w:r w:rsidRPr="00600783">
        <w:rPr>
          <w:bCs/>
          <w:i/>
          <w:lang w:val="en-US" w:eastAsia="ar-SA"/>
        </w:rPr>
        <w:t xml:space="preserve"> </w:t>
      </w:r>
      <w:proofErr w:type="spellStart"/>
      <w:r w:rsidRPr="00600783">
        <w:rPr>
          <w:bCs/>
          <w:i/>
          <w:lang w:val="en-US" w:eastAsia="ar-SA"/>
        </w:rPr>
        <w:t>integrală</w:t>
      </w:r>
      <w:proofErr w:type="spellEnd"/>
      <w:r w:rsidRPr="00600783">
        <w:rPr>
          <w:bCs/>
          <w:i/>
          <w:lang w:val="en-US" w:eastAsia="ar-SA"/>
        </w:rPr>
        <w:t xml:space="preserve"> a </w:t>
      </w:r>
      <w:proofErr w:type="spellStart"/>
      <w:r w:rsidRPr="00600783">
        <w:rPr>
          <w:bCs/>
          <w:i/>
          <w:lang w:val="en-US" w:eastAsia="ar-SA"/>
        </w:rPr>
        <w:t>datelor</w:t>
      </w:r>
      <w:proofErr w:type="spellEnd"/>
      <w:r w:rsidRPr="00600783">
        <w:rPr>
          <w:bCs/>
          <w:i/>
          <w:lang w:val="en-US" w:eastAsia="ar-SA"/>
        </w:rPr>
        <w:t xml:space="preserve"> </w:t>
      </w:r>
      <w:proofErr w:type="spellStart"/>
      <w:r w:rsidRPr="00600783">
        <w:rPr>
          <w:bCs/>
          <w:i/>
          <w:lang w:val="en-US" w:eastAsia="ar-SA"/>
        </w:rPr>
        <w:t>rezultate</w:t>
      </w:r>
      <w:proofErr w:type="spellEnd"/>
      <w:r w:rsidRPr="00600783">
        <w:rPr>
          <w:bCs/>
          <w:i/>
          <w:lang w:val="en-US" w:eastAsia="ar-SA"/>
        </w:rPr>
        <w:t xml:space="preserve"> din </w:t>
      </w:r>
      <w:proofErr w:type="spellStart"/>
      <w:r w:rsidRPr="00600783">
        <w:rPr>
          <w:bCs/>
          <w:i/>
          <w:lang w:val="en-US" w:eastAsia="ar-SA"/>
        </w:rPr>
        <w:t>evaluarea</w:t>
      </w:r>
      <w:proofErr w:type="spellEnd"/>
      <w:r w:rsidRPr="00600783">
        <w:rPr>
          <w:bCs/>
          <w:i/>
          <w:lang w:val="en-US" w:eastAsia="ar-SA"/>
        </w:rPr>
        <w:t xml:space="preserve"> </w:t>
      </w:r>
      <w:proofErr w:type="spellStart"/>
      <w:r w:rsidRPr="00600783">
        <w:rPr>
          <w:bCs/>
          <w:i/>
          <w:lang w:val="en-US" w:eastAsia="ar-SA"/>
        </w:rPr>
        <w:t>rețelei</w:t>
      </w:r>
      <w:proofErr w:type="spellEnd"/>
      <w:r w:rsidRPr="00600783">
        <w:rPr>
          <w:bCs/>
          <w:i/>
          <w:lang w:val="en-US" w:eastAsia="ar-SA"/>
        </w:rPr>
        <w:t xml:space="preserve"> </w:t>
      </w:r>
      <w:proofErr w:type="spellStart"/>
      <w:r w:rsidRPr="00600783">
        <w:rPr>
          <w:bCs/>
          <w:i/>
          <w:lang w:val="en-US" w:eastAsia="ar-SA"/>
        </w:rPr>
        <w:t>rutiere</w:t>
      </w:r>
      <w:proofErr w:type="spellEnd"/>
      <w:r w:rsidRPr="00600783">
        <w:rPr>
          <w:bCs/>
          <w:i/>
          <w:lang w:val="en-US" w:eastAsia="ar-SA"/>
        </w:rPr>
        <w:t xml:space="preserve">, </w:t>
      </w:r>
      <w:proofErr w:type="spellStart"/>
      <w:r w:rsidRPr="00600783">
        <w:rPr>
          <w:bCs/>
          <w:i/>
          <w:lang w:val="en-US" w:eastAsia="ar-SA"/>
        </w:rPr>
        <w:t>funcție</w:t>
      </w:r>
      <w:proofErr w:type="spellEnd"/>
      <w:r w:rsidRPr="00600783">
        <w:rPr>
          <w:bCs/>
          <w:i/>
          <w:lang w:val="en-US" w:eastAsia="ar-SA"/>
        </w:rPr>
        <w:t xml:space="preserve"> de </w:t>
      </w:r>
      <w:proofErr w:type="spellStart"/>
      <w:r w:rsidRPr="00600783">
        <w:rPr>
          <w:bCs/>
          <w:i/>
          <w:lang w:val="en-US" w:eastAsia="ar-SA"/>
        </w:rPr>
        <w:t>ratingul</w:t>
      </w:r>
      <w:proofErr w:type="spellEnd"/>
      <w:r w:rsidRPr="00600783">
        <w:rPr>
          <w:bCs/>
          <w:i/>
          <w:lang w:val="en-US" w:eastAsia="ar-SA"/>
        </w:rPr>
        <w:t xml:space="preserve"> de </w:t>
      </w:r>
      <w:proofErr w:type="spellStart"/>
      <w:r w:rsidRPr="00600783">
        <w:rPr>
          <w:bCs/>
          <w:i/>
          <w:lang w:val="en-US" w:eastAsia="ar-SA"/>
        </w:rPr>
        <w:t>risc</w:t>
      </w:r>
      <w:proofErr w:type="spellEnd"/>
      <w:r w:rsidRPr="00600783">
        <w:rPr>
          <w:bCs/>
          <w:i/>
          <w:lang w:val="en-US" w:eastAsia="ar-SA"/>
        </w:rPr>
        <w:t xml:space="preserve"> </w:t>
      </w:r>
      <w:proofErr w:type="spellStart"/>
      <w:r w:rsidRPr="00600783">
        <w:rPr>
          <w:bCs/>
          <w:i/>
          <w:lang w:val="en-US" w:eastAsia="ar-SA"/>
        </w:rPr>
        <w:t>obținut</w:t>
      </w:r>
      <w:proofErr w:type="spellEnd"/>
      <w:r w:rsidRPr="00600783">
        <w:rPr>
          <w:bCs/>
          <w:i/>
          <w:lang w:val="en-US" w:eastAsia="ar-SA"/>
        </w:rPr>
        <w:t xml:space="preserve">;   </w:t>
      </w:r>
    </w:p>
    <w:p w14:paraId="28BB6509" w14:textId="77777777" w:rsidR="00BE5F28" w:rsidRPr="00600783" w:rsidRDefault="00BE5F28" w:rsidP="00BE5F28">
      <w:pPr>
        <w:spacing w:line="360" w:lineRule="auto"/>
        <w:ind w:firstLine="720"/>
        <w:jc w:val="both"/>
        <w:rPr>
          <w:bCs/>
          <w:lang w:val="en-US" w:eastAsia="ar-SA"/>
        </w:rPr>
      </w:pPr>
      <w:r w:rsidRPr="00600783">
        <w:rPr>
          <w:bCs/>
          <w:lang w:val="en-US" w:eastAsia="ar-SA"/>
        </w:rPr>
        <w:t>-</w:t>
      </w:r>
      <w:r>
        <w:rPr>
          <w:bCs/>
          <w:lang w:val="en-US" w:eastAsia="ar-SA"/>
        </w:rPr>
        <w:t xml:space="preserve"> </w:t>
      </w:r>
      <w:proofErr w:type="spellStart"/>
      <w:r w:rsidRPr="00600783">
        <w:rPr>
          <w:bCs/>
          <w:lang w:val="en-US" w:eastAsia="ar-SA"/>
        </w:rPr>
        <w:t>întocmirea</w:t>
      </w:r>
      <w:proofErr w:type="spellEnd"/>
      <w:r w:rsidRPr="00600783">
        <w:rPr>
          <w:bCs/>
          <w:lang w:val="en-US" w:eastAsia="ar-SA"/>
        </w:rPr>
        <w:t xml:space="preserve"> </w:t>
      </w:r>
      <w:proofErr w:type="spellStart"/>
      <w:r w:rsidRPr="00600783">
        <w:rPr>
          <w:bCs/>
          <w:lang w:val="en-US" w:eastAsia="ar-SA"/>
        </w:rPr>
        <w:t>și</w:t>
      </w:r>
      <w:proofErr w:type="spellEnd"/>
      <w:r w:rsidRPr="00600783">
        <w:rPr>
          <w:bCs/>
          <w:lang w:val="en-US" w:eastAsia="ar-SA"/>
        </w:rPr>
        <w:t xml:space="preserve"> </w:t>
      </w:r>
      <w:proofErr w:type="spellStart"/>
      <w:r w:rsidRPr="00600783">
        <w:rPr>
          <w:bCs/>
          <w:lang w:val="en-US" w:eastAsia="ar-SA"/>
        </w:rPr>
        <w:t>actualizarea</w:t>
      </w:r>
      <w:proofErr w:type="spellEnd"/>
      <w:r w:rsidRPr="00600783">
        <w:rPr>
          <w:bCs/>
          <w:lang w:val="en-US" w:eastAsia="ar-SA"/>
        </w:rPr>
        <w:t xml:space="preserve"> </w:t>
      </w:r>
      <w:proofErr w:type="spellStart"/>
      <w:r w:rsidRPr="00600783">
        <w:rPr>
          <w:bCs/>
          <w:lang w:val="en-US" w:eastAsia="ar-SA"/>
        </w:rPr>
        <w:t>Procedurilor</w:t>
      </w:r>
      <w:proofErr w:type="spellEnd"/>
      <w:r w:rsidRPr="00600783">
        <w:rPr>
          <w:bCs/>
          <w:lang w:val="en-US" w:eastAsia="ar-SA"/>
        </w:rPr>
        <w:t xml:space="preserve"> </w:t>
      </w:r>
      <w:proofErr w:type="spellStart"/>
      <w:r w:rsidRPr="00600783">
        <w:rPr>
          <w:bCs/>
          <w:lang w:val="en-US" w:eastAsia="ar-SA"/>
        </w:rPr>
        <w:t>operaționale</w:t>
      </w:r>
      <w:proofErr w:type="spellEnd"/>
      <w:r w:rsidRPr="00600783">
        <w:rPr>
          <w:bCs/>
          <w:lang w:val="en-US" w:eastAsia="ar-SA"/>
        </w:rPr>
        <w:t>/</w:t>
      </w:r>
      <w:proofErr w:type="spellStart"/>
      <w:r w:rsidRPr="00600783">
        <w:rPr>
          <w:bCs/>
          <w:lang w:val="en-US" w:eastAsia="ar-SA"/>
        </w:rPr>
        <w:t>sistem</w:t>
      </w:r>
      <w:proofErr w:type="spellEnd"/>
      <w:r w:rsidRPr="00600783">
        <w:rPr>
          <w:bCs/>
          <w:lang w:val="en-US" w:eastAsia="ar-SA"/>
        </w:rPr>
        <w:t xml:space="preserve"> </w:t>
      </w:r>
      <w:proofErr w:type="spellStart"/>
      <w:r w:rsidRPr="00600783">
        <w:rPr>
          <w:bCs/>
          <w:lang w:val="en-US" w:eastAsia="ar-SA"/>
        </w:rPr>
        <w:t>specifice</w:t>
      </w:r>
      <w:proofErr w:type="spellEnd"/>
      <w:r w:rsidRPr="00600783">
        <w:rPr>
          <w:bCs/>
          <w:lang w:val="en-US" w:eastAsia="ar-SA"/>
        </w:rPr>
        <w:t xml:space="preserve"> </w:t>
      </w:r>
      <w:proofErr w:type="spellStart"/>
      <w:r w:rsidRPr="00600783">
        <w:rPr>
          <w:bCs/>
          <w:lang w:val="en-US" w:eastAsia="ar-SA"/>
        </w:rPr>
        <w:t>siguranței</w:t>
      </w:r>
      <w:proofErr w:type="spellEnd"/>
      <w:r w:rsidRPr="00600783">
        <w:rPr>
          <w:bCs/>
          <w:lang w:val="en-US" w:eastAsia="ar-SA"/>
        </w:rPr>
        <w:t xml:space="preserve"> </w:t>
      </w:r>
      <w:proofErr w:type="spellStart"/>
      <w:r w:rsidRPr="00600783">
        <w:rPr>
          <w:bCs/>
          <w:lang w:val="en-US" w:eastAsia="ar-SA"/>
        </w:rPr>
        <w:t>infrastructurii</w:t>
      </w:r>
      <w:proofErr w:type="spellEnd"/>
      <w:r w:rsidRPr="00600783">
        <w:rPr>
          <w:bCs/>
          <w:lang w:val="en-US" w:eastAsia="ar-SA"/>
        </w:rPr>
        <w:t xml:space="preserve"> </w:t>
      </w:r>
      <w:proofErr w:type="spellStart"/>
      <w:r w:rsidRPr="00600783">
        <w:rPr>
          <w:bCs/>
          <w:lang w:val="en-US" w:eastAsia="ar-SA"/>
        </w:rPr>
        <w:t>rutiere</w:t>
      </w:r>
      <w:proofErr w:type="spellEnd"/>
      <w:r w:rsidRPr="00600783">
        <w:rPr>
          <w:bCs/>
          <w:lang w:val="en-US" w:eastAsia="ar-SA"/>
        </w:rPr>
        <w:t xml:space="preserve"> - </w:t>
      </w:r>
      <w:proofErr w:type="spellStart"/>
      <w:r w:rsidRPr="00600783">
        <w:rPr>
          <w:b/>
          <w:lang w:val="en-US" w:eastAsia="ar-SA"/>
        </w:rPr>
        <w:t>Obiectiv</w:t>
      </w:r>
      <w:proofErr w:type="spellEnd"/>
      <w:r w:rsidRPr="00600783">
        <w:rPr>
          <w:b/>
          <w:lang w:val="en-US" w:eastAsia="ar-SA"/>
        </w:rPr>
        <w:t xml:space="preserve"> </w:t>
      </w:r>
      <w:proofErr w:type="spellStart"/>
      <w:r w:rsidRPr="00600783">
        <w:rPr>
          <w:b/>
          <w:lang w:val="en-US" w:eastAsia="ar-SA"/>
        </w:rPr>
        <w:t>îndeplinit</w:t>
      </w:r>
      <w:proofErr w:type="spellEnd"/>
      <w:r w:rsidRPr="00600783">
        <w:rPr>
          <w:bCs/>
          <w:lang w:val="en-US" w:eastAsia="ar-SA"/>
        </w:rPr>
        <w:t>:</w:t>
      </w:r>
      <w:r w:rsidRPr="00600783">
        <w:rPr>
          <w:bCs/>
          <w:i/>
          <w:lang w:val="en-US" w:eastAsia="ar-SA"/>
        </w:rPr>
        <w:t xml:space="preserve"> </w:t>
      </w:r>
      <w:r w:rsidRPr="00600783">
        <w:rPr>
          <w:bCs/>
          <w:lang w:val="en-US" w:eastAsia="ar-SA"/>
        </w:rPr>
        <w:t xml:space="preserve">s-a </w:t>
      </w:r>
      <w:proofErr w:type="spellStart"/>
      <w:r w:rsidRPr="00600783">
        <w:rPr>
          <w:bCs/>
          <w:lang w:val="en-US" w:eastAsia="ar-SA"/>
        </w:rPr>
        <w:t>întocmit</w:t>
      </w:r>
      <w:proofErr w:type="spellEnd"/>
      <w:r w:rsidRPr="00600783">
        <w:rPr>
          <w:bCs/>
          <w:lang w:val="en-US" w:eastAsia="ar-SA"/>
        </w:rPr>
        <w:t xml:space="preserve"> </w:t>
      </w:r>
      <w:proofErr w:type="spellStart"/>
      <w:r w:rsidRPr="00600783">
        <w:rPr>
          <w:bCs/>
          <w:lang w:val="en-US" w:eastAsia="ar-SA"/>
        </w:rPr>
        <w:t>proiectul</w:t>
      </w:r>
      <w:proofErr w:type="spellEnd"/>
      <w:r w:rsidRPr="00600783">
        <w:rPr>
          <w:bCs/>
          <w:lang w:val="en-US" w:eastAsia="ar-SA"/>
        </w:rPr>
        <w:t xml:space="preserve"> </w:t>
      </w:r>
      <w:proofErr w:type="spellStart"/>
      <w:r w:rsidRPr="00600783">
        <w:rPr>
          <w:bCs/>
          <w:lang w:val="en-US" w:eastAsia="ar-SA"/>
        </w:rPr>
        <w:t>procedurii</w:t>
      </w:r>
      <w:proofErr w:type="spellEnd"/>
      <w:r w:rsidRPr="00600783">
        <w:rPr>
          <w:bCs/>
          <w:lang w:val="en-US" w:eastAsia="ar-SA"/>
        </w:rPr>
        <w:t xml:space="preserve"> </w:t>
      </w:r>
      <w:proofErr w:type="spellStart"/>
      <w:r w:rsidRPr="00600783">
        <w:rPr>
          <w:bCs/>
          <w:lang w:val="en-US" w:eastAsia="ar-SA"/>
        </w:rPr>
        <w:t>operaționale</w:t>
      </w:r>
      <w:proofErr w:type="spellEnd"/>
      <w:r w:rsidRPr="00600783">
        <w:rPr>
          <w:bCs/>
          <w:lang w:val="en-US" w:eastAsia="ar-SA"/>
        </w:rPr>
        <w:t xml:space="preserve"> </w:t>
      </w:r>
      <w:proofErr w:type="spellStart"/>
      <w:r w:rsidRPr="00600783">
        <w:rPr>
          <w:bCs/>
          <w:lang w:val="en-US" w:eastAsia="ar-SA"/>
        </w:rPr>
        <w:t>privind</w:t>
      </w:r>
      <w:proofErr w:type="spellEnd"/>
      <w:r w:rsidRPr="00600783">
        <w:rPr>
          <w:bCs/>
          <w:lang w:val="en-US" w:eastAsia="ar-SA"/>
        </w:rPr>
        <w:t xml:space="preserve"> </w:t>
      </w:r>
      <w:proofErr w:type="spellStart"/>
      <w:r w:rsidRPr="00600783">
        <w:rPr>
          <w:bCs/>
          <w:lang w:val="en-US" w:eastAsia="ar-SA"/>
        </w:rPr>
        <w:t>inspecția</w:t>
      </w:r>
      <w:proofErr w:type="spellEnd"/>
      <w:r w:rsidRPr="00600783">
        <w:rPr>
          <w:bCs/>
          <w:lang w:val="en-US" w:eastAsia="ar-SA"/>
        </w:rPr>
        <w:t xml:space="preserve"> de </w:t>
      </w:r>
      <w:proofErr w:type="spellStart"/>
      <w:r w:rsidRPr="00600783">
        <w:rPr>
          <w:bCs/>
          <w:lang w:val="en-US" w:eastAsia="ar-SA"/>
        </w:rPr>
        <w:t>siguranță</w:t>
      </w:r>
      <w:proofErr w:type="spellEnd"/>
      <w:r w:rsidRPr="00600783">
        <w:rPr>
          <w:bCs/>
          <w:lang w:val="en-US" w:eastAsia="ar-SA"/>
        </w:rPr>
        <w:t xml:space="preserve"> </w:t>
      </w:r>
      <w:proofErr w:type="spellStart"/>
      <w:r w:rsidRPr="00600783">
        <w:rPr>
          <w:bCs/>
          <w:lang w:val="en-US" w:eastAsia="ar-SA"/>
        </w:rPr>
        <w:t>rutieră</w:t>
      </w:r>
      <w:proofErr w:type="spellEnd"/>
      <w:r w:rsidRPr="00600783">
        <w:rPr>
          <w:bCs/>
          <w:lang w:val="en-US" w:eastAsia="ar-SA"/>
        </w:rPr>
        <w:t xml:space="preserve"> </w:t>
      </w:r>
      <w:proofErr w:type="spellStart"/>
      <w:r w:rsidRPr="00600783">
        <w:rPr>
          <w:bCs/>
          <w:lang w:val="en-US" w:eastAsia="ar-SA"/>
        </w:rPr>
        <w:t>specifică</w:t>
      </w:r>
      <w:proofErr w:type="spellEnd"/>
      <w:r w:rsidRPr="00600783">
        <w:rPr>
          <w:bCs/>
          <w:lang w:val="en-US" w:eastAsia="ar-SA"/>
        </w:rPr>
        <w:t>;</w:t>
      </w:r>
    </w:p>
    <w:p w14:paraId="381FDF9D" w14:textId="77777777" w:rsidR="00BE5F28" w:rsidRPr="00600783" w:rsidRDefault="00BE5F28" w:rsidP="00BE5F28">
      <w:pPr>
        <w:spacing w:line="360" w:lineRule="auto"/>
        <w:ind w:firstLine="720"/>
        <w:jc w:val="both"/>
        <w:rPr>
          <w:bCs/>
          <w:lang w:val="en-US" w:eastAsia="ar-SA"/>
        </w:rPr>
      </w:pPr>
      <w:r w:rsidRPr="00600783">
        <w:rPr>
          <w:bCs/>
          <w:lang w:val="en-US" w:eastAsia="ar-SA"/>
        </w:rPr>
        <w:t>-</w:t>
      </w:r>
      <w:r>
        <w:rPr>
          <w:bCs/>
          <w:lang w:val="en-US" w:eastAsia="ar-SA"/>
        </w:rPr>
        <w:t xml:space="preserve"> </w:t>
      </w:r>
      <w:proofErr w:type="spellStart"/>
      <w:r w:rsidRPr="00600783">
        <w:rPr>
          <w:bCs/>
          <w:lang w:val="en-US" w:eastAsia="ar-SA"/>
        </w:rPr>
        <w:t>programarea</w:t>
      </w:r>
      <w:proofErr w:type="spellEnd"/>
      <w:r w:rsidRPr="00600783">
        <w:rPr>
          <w:bCs/>
          <w:lang w:val="en-US" w:eastAsia="ar-SA"/>
        </w:rPr>
        <w:t xml:space="preserve"> </w:t>
      </w:r>
      <w:proofErr w:type="spellStart"/>
      <w:r w:rsidRPr="00600783">
        <w:rPr>
          <w:bCs/>
          <w:lang w:val="en-US" w:eastAsia="ar-SA"/>
        </w:rPr>
        <w:t>și</w:t>
      </w:r>
      <w:proofErr w:type="spellEnd"/>
      <w:r w:rsidRPr="00600783">
        <w:rPr>
          <w:bCs/>
          <w:lang w:val="en-US" w:eastAsia="ar-SA"/>
        </w:rPr>
        <w:t xml:space="preserve"> </w:t>
      </w:r>
      <w:proofErr w:type="spellStart"/>
      <w:r w:rsidRPr="00600783">
        <w:rPr>
          <w:bCs/>
          <w:lang w:val="en-US" w:eastAsia="ar-SA"/>
        </w:rPr>
        <w:t>efectuarea</w:t>
      </w:r>
      <w:proofErr w:type="spellEnd"/>
      <w:r w:rsidRPr="00600783">
        <w:rPr>
          <w:bCs/>
          <w:lang w:val="en-US" w:eastAsia="ar-SA"/>
        </w:rPr>
        <w:t xml:space="preserve"> </w:t>
      </w:r>
      <w:proofErr w:type="spellStart"/>
      <w:r w:rsidRPr="00600783">
        <w:rPr>
          <w:bCs/>
          <w:lang w:val="en-US" w:eastAsia="ar-SA"/>
        </w:rPr>
        <w:t>inspecțiilor</w:t>
      </w:r>
      <w:proofErr w:type="spellEnd"/>
      <w:r w:rsidRPr="00600783">
        <w:rPr>
          <w:bCs/>
          <w:lang w:val="en-US" w:eastAsia="ar-SA"/>
        </w:rPr>
        <w:t xml:space="preserve"> </w:t>
      </w:r>
      <w:proofErr w:type="spellStart"/>
      <w:r w:rsidRPr="00600783">
        <w:rPr>
          <w:bCs/>
          <w:lang w:val="en-US" w:eastAsia="ar-SA"/>
        </w:rPr>
        <w:t>comune</w:t>
      </w:r>
      <w:proofErr w:type="spellEnd"/>
      <w:r w:rsidRPr="00600783">
        <w:rPr>
          <w:bCs/>
          <w:lang w:val="en-US" w:eastAsia="ar-SA"/>
        </w:rPr>
        <w:t xml:space="preserve"> de </w:t>
      </w:r>
      <w:proofErr w:type="spellStart"/>
      <w:r w:rsidRPr="00600783">
        <w:rPr>
          <w:bCs/>
          <w:lang w:val="en-US" w:eastAsia="ar-SA"/>
        </w:rPr>
        <w:t>siguranță</w:t>
      </w:r>
      <w:proofErr w:type="spellEnd"/>
      <w:r w:rsidRPr="00600783">
        <w:rPr>
          <w:bCs/>
          <w:lang w:val="en-US" w:eastAsia="ar-SA"/>
        </w:rPr>
        <w:t xml:space="preserve"> </w:t>
      </w:r>
      <w:proofErr w:type="spellStart"/>
      <w:r w:rsidRPr="00600783">
        <w:rPr>
          <w:bCs/>
          <w:lang w:val="en-US" w:eastAsia="ar-SA"/>
        </w:rPr>
        <w:t>rutieră</w:t>
      </w:r>
      <w:proofErr w:type="spellEnd"/>
      <w:r w:rsidRPr="00600783">
        <w:rPr>
          <w:bCs/>
          <w:lang w:val="en-US" w:eastAsia="ar-SA"/>
        </w:rPr>
        <w:t xml:space="preserve"> pe </w:t>
      </w:r>
      <w:proofErr w:type="spellStart"/>
      <w:r w:rsidRPr="00600783">
        <w:rPr>
          <w:bCs/>
          <w:lang w:val="en-US" w:eastAsia="ar-SA"/>
        </w:rPr>
        <w:t>rețeaua</w:t>
      </w:r>
      <w:proofErr w:type="spellEnd"/>
      <w:r w:rsidRPr="00600783">
        <w:rPr>
          <w:bCs/>
          <w:lang w:val="en-US" w:eastAsia="ar-SA"/>
        </w:rPr>
        <w:t xml:space="preserve"> </w:t>
      </w:r>
      <w:proofErr w:type="spellStart"/>
      <w:r w:rsidRPr="00600783">
        <w:rPr>
          <w:bCs/>
          <w:lang w:val="en-US" w:eastAsia="ar-SA"/>
        </w:rPr>
        <w:t>rutieră</w:t>
      </w:r>
      <w:proofErr w:type="spellEnd"/>
      <w:r w:rsidRPr="00600783">
        <w:rPr>
          <w:bCs/>
          <w:lang w:val="en-US" w:eastAsia="ar-SA"/>
        </w:rPr>
        <w:t xml:space="preserve"> </w:t>
      </w:r>
      <w:proofErr w:type="spellStart"/>
      <w:r w:rsidRPr="00600783">
        <w:rPr>
          <w:bCs/>
          <w:lang w:val="en-US" w:eastAsia="ar-SA"/>
        </w:rPr>
        <w:t>aferentă</w:t>
      </w:r>
      <w:proofErr w:type="spellEnd"/>
      <w:r w:rsidRPr="00600783">
        <w:rPr>
          <w:bCs/>
          <w:lang w:val="en-US" w:eastAsia="ar-SA"/>
        </w:rPr>
        <w:t xml:space="preserve"> </w:t>
      </w:r>
      <w:proofErr w:type="spellStart"/>
      <w:r w:rsidRPr="00600783">
        <w:rPr>
          <w:bCs/>
          <w:lang w:val="en-US" w:eastAsia="ar-SA"/>
        </w:rPr>
        <w:t>zonei</w:t>
      </w:r>
      <w:proofErr w:type="spellEnd"/>
      <w:r w:rsidRPr="00600783">
        <w:rPr>
          <w:bCs/>
          <w:lang w:val="en-US" w:eastAsia="ar-SA"/>
        </w:rPr>
        <w:t xml:space="preserve"> </w:t>
      </w:r>
      <w:proofErr w:type="spellStart"/>
      <w:r w:rsidRPr="00600783">
        <w:rPr>
          <w:bCs/>
          <w:lang w:val="en-US" w:eastAsia="ar-SA"/>
        </w:rPr>
        <w:t>adiacente</w:t>
      </w:r>
      <w:proofErr w:type="spellEnd"/>
      <w:r w:rsidRPr="00600783">
        <w:rPr>
          <w:bCs/>
          <w:lang w:val="en-US" w:eastAsia="ar-SA"/>
        </w:rPr>
        <w:t xml:space="preserve"> </w:t>
      </w:r>
      <w:proofErr w:type="spellStart"/>
      <w:r w:rsidRPr="00600783">
        <w:rPr>
          <w:bCs/>
          <w:lang w:val="en-US" w:eastAsia="ar-SA"/>
        </w:rPr>
        <w:t>tunelurilor</w:t>
      </w:r>
      <w:proofErr w:type="spellEnd"/>
      <w:r w:rsidRPr="00600783">
        <w:rPr>
          <w:bCs/>
          <w:lang w:val="en-US" w:eastAsia="ar-SA"/>
        </w:rPr>
        <w:t xml:space="preserve"> care fac </w:t>
      </w:r>
      <w:proofErr w:type="spellStart"/>
      <w:r w:rsidRPr="00600783">
        <w:rPr>
          <w:bCs/>
          <w:lang w:val="en-US" w:eastAsia="ar-SA"/>
        </w:rPr>
        <w:t>obiectul</w:t>
      </w:r>
      <w:proofErr w:type="spellEnd"/>
      <w:r w:rsidRPr="00600783">
        <w:rPr>
          <w:bCs/>
          <w:lang w:val="en-US" w:eastAsia="ar-SA"/>
        </w:rPr>
        <w:t xml:space="preserve"> </w:t>
      </w:r>
      <w:proofErr w:type="spellStart"/>
      <w:r w:rsidRPr="00600783">
        <w:rPr>
          <w:bCs/>
          <w:lang w:val="en-US" w:eastAsia="ar-SA"/>
        </w:rPr>
        <w:t>legii</w:t>
      </w:r>
      <w:proofErr w:type="spellEnd"/>
      <w:r w:rsidRPr="00600783">
        <w:rPr>
          <w:bCs/>
          <w:lang w:val="en-US" w:eastAsia="ar-SA"/>
        </w:rPr>
        <w:t xml:space="preserve">, </w:t>
      </w:r>
      <w:proofErr w:type="spellStart"/>
      <w:r w:rsidRPr="00600783">
        <w:rPr>
          <w:bCs/>
          <w:lang w:val="en-US" w:eastAsia="ar-SA"/>
        </w:rPr>
        <w:t>împreună</w:t>
      </w:r>
      <w:proofErr w:type="spellEnd"/>
      <w:r w:rsidRPr="00600783">
        <w:rPr>
          <w:bCs/>
          <w:lang w:val="en-US" w:eastAsia="ar-SA"/>
        </w:rPr>
        <w:t xml:space="preserve"> cu </w:t>
      </w:r>
      <w:proofErr w:type="spellStart"/>
      <w:r w:rsidRPr="00600783">
        <w:rPr>
          <w:bCs/>
          <w:lang w:val="en-US" w:eastAsia="ar-SA"/>
        </w:rPr>
        <w:t>Inspectoratul</w:t>
      </w:r>
      <w:proofErr w:type="spellEnd"/>
      <w:r w:rsidRPr="00600783">
        <w:rPr>
          <w:bCs/>
          <w:lang w:val="en-US" w:eastAsia="ar-SA"/>
        </w:rPr>
        <w:t xml:space="preserve"> de Stat </w:t>
      </w:r>
      <w:proofErr w:type="spellStart"/>
      <w:r w:rsidRPr="00600783">
        <w:rPr>
          <w:bCs/>
          <w:lang w:val="en-US" w:eastAsia="ar-SA"/>
        </w:rPr>
        <w:t>în</w:t>
      </w:r>
      <w:proofErr w:type="spellEnd"/>
      <w:r w:rsidRPr="00600783">
        <w:rPr>
          <w:bCs/>
          <w:lang w:val="en-US" w:eastAsia="ar-SA"/>
        </w:rPr>
        <w:t xml:space="preserve"> </w:t>
      </w:r>
      <w:proofErr w:type="spellStart"/>
      <w:r w:rsidRPr="00600783">
        <w:rPr>
          <w:bCs/>
          <w:lang w:val="en-US" w:eastAsia="ar-SA"/>
        </w:rPr>
        <w:t>Constructii</w:t>
      </w:r>
      <w:proofErr w:type="spellEnd"/>
      <w:r w:rsidRPr="00600783">
        <w:rPr>
          <w:bCs/>
          <w:lang w:val="en-US" w:eastAsia="ar-SA"/>
        </w:rPr>
        <w:t xml:space="preserve">-ISC - </w:t>
      </w:r>
      <w:proofErr w:type="spellStart"/>
      <w:r w:rsidRPr="00600783">
        <w:rPr>
          <w:b/>
          <w:lang w:val="en-US" w:eastAsia="ar-SA"/>
        </w:rPr>
        <w:t>Obiectiv</w:t>
      </w:r>
      <w:proofErr w:type="spellEnd"/>
      <w:r w:rsidRPr="00600783">
        <w:rPr>
          <w:b/>
          <w:lang w:val="en-US" w:eastAsia="ar-SA"/>
        </w:rPr>
        <w:t xml:space="preserve"> </w:t>
      </w:r>
      <w:proofErr w:type="spellStart"/>
      <w:r>
        <w:rPr>
          <w:b/>
          <w:lang w:val="en-US" w:eastAsia="ar-SA"/>
        </w:rPr>
        <w:t>în</w:t>
      </w:r>
      <w:proofErr w:type="spellEnd"/>
      <w:r>
        <w:rPr>
          <w:b/>
          <w:lang w:val="en-US" w:eastAsia="ar-SA"/>
        </w:rPr>
        <w:t xml:space="preserve"> curs de </w:t>
      </w:r>
      <w:proofErr w:type="spellStart"/>
      <w:r>
        <w:rPr>
          <w:b/>
          <w:lang w:val="en-US" w:eastAsia="ar-SA"/>
        </w:rPr>
        <w:t>îndeplinire</w:t>
      </w:r>
      <w:proofErr w:type="spellEnd"/>
      <w:r w:rsidRPr="00600783">
        <w:rPr>
          <w:bCs/>
          <w:lang w:val="en-US" w:eastAsia="ar-SA"/>
        </w:rPr>
        <w:t xml:space="preserve">, </w:t>
      </w:r>
      <w:proofErr w:type="spellStart"/>
      <w:r w:rsidRPr="00600783">
        <w:rPr>
          <w:bCs/>
          <w:i/>
          <w:lang w:val="en-US" w:eastAsia="ar-SA"/>
        </w:rPr>
        <w:t>până</w:t>
      </w:r>
      <w:proofErr w:type="spellEnd"/>
      <w:r w:rsidRPr="00600783">
        <w:rPr>
          <w:bCs/>
          <w:i/>
          <w:lang w:val="en-US" w:eastAsia="ar-SA"/>
        </w:rPr>
        <w:t xml:space="preserve"> </w:t>
      </w:r>
      <w:proofErr w:type="spellStart"/>
      <w:r w:rsidRPr="00600783">
        <w:rPr>
          <w:bCs/>
          <w:i/>
          <w:lang w:val="en-US" w:eastAsia="ar-SA"/>
        </w:rPr>
        <w:t>în</w:t>
      </w:r>
      <w:proofErr w:type="spellEnd"/>
      <w:r w:rsidRPr="00600783">
        <w:rPr>
          <w:bCs/>
          <w:i/>
          <w:lang w:val="en-US" w:eastAsia="ar-SA"/>
        </w:rPr>
        <w:t xml:space="preserve"> </w:t>
      </w:r>
      <w:proofErr w:type="spellStart"/>
      <w:r w:rsidRPr="00600783">
        <w:rPr>
          <w:bCs/>
          <w:i/>
          <w:lang w:val="en-US" w:eastAsia="ar-SA"/>
        </w:rPr>
        <w:t>prezent</w:t>
      </w:r>
      <w:proofErr w:type="spellEnd"/>
      <w:r w:rsidRPr="00600783">
        <w:rPr>
          <w:bCs/>
          <w:i/>
          <w:lang w:val="en-US" w:eastAsia="ar-SA"/>
        </w:rPr>
        <w:t xml:space="preserve"> </w:t>
      </w:r>
      <w:proofErr w:type="spellStart"/>
      <w:r w:rsidRPr="00600783">
        <w:rPr>
          <w:bCs/>
          <w:i/>
          <w:lang w:val="en-US" w:eastAsia="ar-SA"/>
        </w:rPr>
        <w:t>nefiind</w:t>
      </w:r>
      <w:proofErr w:type="spellEnd"/>
      <w:r w:rsidRPr="00600783">
        <w:rPr>
          <w:bCs/>
          <w:i/>
          <w:lang w:val="en-US" w:eastAsia="ar-SA"/>
        </w:rPr>
        <w:t xml:space="preserve"> </w:t>
      </w:r>
      <w:proofErr w:type="spellStart"/>
      <w:r w:rsidRPr="00600783">
        <w:rPr>
          <w:bCs/>
          <w:i/>
          <w:lang w:val="en-US" w:eastAsia="ar-SA"/>
        </w:rPr>
        <w:t>identificate</w:t>
      </w:r>
      <w:proofErr w:type="spellEnd"/>
      <w:r w:rsidRPr="00600783">
        <w:rPr>
          <w:bCs/>
          <w:i/>
          <w:lang w:val="en-US" w:eastAsia="ar-SA"/>
        </w:rPr>
        <w:t xml:space="preserve"> </w:t>
      </w:r>
      <w:proofErr w:type="spellStart"/>
      <w:r w:rsidRPr="00600783">
        <w:rPr>
          <w:bCs/>
          <w:i/>
          <w:lang w:val="en-US" w:eastAsia="ar-SA"/>
        </w:rPr>
        <w:t>secțiuni</w:t>
      </w:r>
      <w:proofErr w:type="spellEnd"/>
      <w:r w:rsidRPr="00600783">
        <w:rPr>
          <w:bCs/>
          <w:i/>
          <w:lang w:val="en-US" w:eastAsia="ar-SA"/>
        </w:rPr>
        <w:t xml:space="preserve"> de drum cu </w:t>
      </w:r>
      <w:proofErr w:type="spellStart"/>
      <w:r w:rsidRPr="00600783">
        <w:rPr>
          <w:bCs/>
          <w:i/>
          <w:lang w:val="en-US" w:eastAsia="ar-SA"/>
        </w:rPr>
        <w:t>tuneluri</w:t>
      </w:r>
      <w:proofErr w:type="spellEnd"/>
      <w:r w:rsidRPr="00600783">
        <w:rPr>
          <w:bCs/>
          <w:i/>
          <w:lang w:val="en-US" w:eastAsia="ar-SA"/>
        </w:rPr>
        <w:t xml:space="preserve"> care </w:t>
      </w:r>
      <w:proofErr w:type="spellStart"/>
      <w:r w:rsidRPr="00600783">
        <w:rPr>
          <w:bCs/>
          <w:i/>
          <w:lang w:val="en-US" w:eastAsia="ar-SA"/>
        </w:rPr>
        <w:t>să</w:t>
      </w:r>
      <w:proofErr w:type="spellEnd"/>
      <w:r w:rsidRPr="00600783">
        <w:rPr>
          <w:bCs/>
          <w:i/>
          <w:lang w:val="en-US" w:eastAsia="ar-SA"/>
        </w:rPr>
        <w:t xml:space="preserve"> </w:t>
      </w:r>
      <w:proofErr w:type="spellStart"/>
      <w:r w:rsidRPr="00600783">
        <w:rPr>
          <w:bCs/>
          <w:i/>
          <w:lang w:val="en-US" w:eastAsia="ar-SA"/>
        </w:rPr>
        <w:t>facă</w:t>
      </w:r>
      <w:proofErr w:type="spellEnd"/>
      <w:r w:rsidRPr="00600783">
        <w:rPr>
          <w:bCs/>
          <w:i/>
          <w:lang w:val="en-US" w:eastAsia="ar-SA"/>
        </w:rPr>
        <w:t xml:space="preserve"> </w:t>
      </w:r>
      <w:proofErr w:type="spellStart"/>
      <w:r w:rsidRPr="00600783">
        <w:rPr>
          <w:bCs/>
          <w:i/>
          <w:lang w:val="en-US" w:eastAsia="ar-SA"/>
        </w:rPr>
        <w:t>obiectul</w:t>
      </w:r>
      <w:proofErr w:type="spellEnd"/>
      <w:r w:rsidRPr="00600783">
        <w:rPr>
          <w:bCs/>
          <w:i/>
          <w:lang w:val="en-US" w:eastAsia="ar-SA"/>
        </w:rPr>
        <w:t xml:space="preserve"> </w:t>
      </w:r>
      <w:proofErr w:type="spellStart"/>
      <w:r w:rsidRPr="00600783">
        <w:rPr>
          <w:bCs/>
          <w:i/>
          <w:lang w:val="en-US" w:eastAsia="ar-SA"/>
        </w:rPr>
        <w:t>unor</w:t>
      </w:r>
      <w:proofErr w:type="spellEnd"/>
      <w:r w:rsidRPr="00600783">
        <w:rPr>
          <w:bCs/>
          <w:i/>
          <w:lang w:val="en-US" w:eastAsia="ar-SA"/>
        </w:rPr>
        <w:t xml:space="preserve"> </w:t>
      </w:r>
      <w:proofErr w:type="spellStart"/>
      <w:r w:rsidRPr="00600783">
        <w:rPr>
          <w:bCs/>
          <w:i/>
          <w:lang w:val="en-US" w:eastAsia="ar-SA"/>
        </w:rPr>
        <w:t>inspecții</w:t>
      </w:r>
      <w:proofErr w:type="spellEnd"/>
      <w:r w:rsidRPr="00600783">
        <w:rPr>
          <w:bCs/>
          <w:i/>
          <w:lang w:val="en-US" w:eastAsia="ar-SA"/>
        </w:rPr>
        <w:t xml:space="preserve"> </w:t>
      </w:r>
      <w:proofErr w:type="spellStart"/>
      <w:r w:rsidRPr="00600783">
        <w:rPr>
          <w:bCs/>
          <w:i/>
          <w:lang w:val="en-US" w:eastAsia="ar-SA"/>
        </w:rPr>
        <w:t>comune</w:t>
      </w:r>
      <w:proofErr w:type="spellEnd"/>
      <w:r w:rsidRPr="00600783">
        <w:rPr>
          <w:bCs/>
          <w:lang w:val="en-US" w:eastAsia="ar-SA"/>
        </w:rPr>
        <w:t xml:space="preserve">; </w:t>
      </w:r>
    </w:p>
    <w:p w14:paraId="39D25F9B" w14:textId="77777777" w:rsidR="00BE5F28" w:rsidRPr="00600783" w:rsidRDefault="00BE5F28" w:rsidP="00BE5F28">
      <w:pPr>
        <w:spacing w:line="360" w:lineRule="auto"/>
        <w:ind w:firstLine="720"/>
        <w:jc w:val="both"/>
        <w:rPr>
          <w:bCs/>
          <w:i/>
          <w:lang w:val="en-US" w:eastAsia="ar-SA"/>
        </w:rPr>
      </w:pPr>
      <w:r w:rsidRPr="00600783">
        <w:rPr>
          <w:bCs/>
          <w:lang w:val="en-US" w:eastAsia="ar-SA"/>
        </w:rPr>
        <w:t>-</w:t>
      </w:r>
      <w:r>
        <w:rPr>
          <w:bCs/>
          <w:lang w:val="en-US" w:eastAsia="ar-SA"/>
        </w:rPr>
        <w:t xml:space="preserve"> </w:t>
      </w:r>
      <w:proofErr w:type="spellStart"/>
      <w:r w:rsidRPr="00600783">
        <w:rPr>
          <w:bCs/>
          <w:lang w:val="en-US" w:eastAsia="ar-SA"/>
        </w:rPr>
        <w:t>evidența</w:t>
      </w:r>
      <w:proofErr w:type="spellEnd"/>
      <w:r w:rsidRPr="00600783">
        <w:rPr>
          <w:bCs/>
          <w:lang w:val="en-US" w:eastAsia="ar-SA"/>
        </w:rPr>
        <w:t xml:space="preserve">, </w:t>
      </w:r>
      <w:proofErr w:type="spellStart"/>
      <w:r w:rsidRPr="00600783">
        <w:rPr>
          <w:bCs/>
          <w:lang w:val="en-US" w:eastAsia="ar-SA"/>
        </w:rPr>
        <w:t>urmărirea</w:t>
      </w:r>
      <w:proofErr w:type="spellEnd"/>
      <w:r w:rsidRPr="00600783">
        <w:rPr>
          <w:bCs/>
          <w:lang w:val="en-US" w:eastAsia="ar-SA"/>
        </w:rPr>
        <w:t xml:space="preserve"> </w:t>
      </w:r>
      <w:proofErr w:type="spellStart"/>
      <w:r w:rsidRPr="00600783">
        <w:rPr>
          <w:bCs/>
          <w:lang w:val="en-US" w:eastAsia="ar-SA"/>
        </w:rPr>
        <w:t>măsurilor</w:t>
      </w:r>
      <w:proofErr w:type="spellEnd"/>
      <w:r w:rsidRPr="00600783">
        <w:rPr>
          <w:bCs/>
          <w:lang w:val="en-US" w:eastAsia="ar-SA"/>
        </w:rPr>
        <w:t xml:space="preserve"> </w:t>
      </w:r>
      <w:proofErr w:type="spellStart"/>
      <w:r w:rsidRPr="00600783">
        <w:rPr>
          <w:bCs/>
          <w:lang w:val="en-US" w:eastAsia="ar-SA"/>
        </w:rPr>
        <w:t>dispuse</w:t>
      </w:r>
      <w:proofErr w:type="spellEnd"/>
      <w:r w:rsidRPr="00600783">
        <w:rPr>
          <w:bCs/>
          <w:lang w:val="en-US" w:eastAsia="ar-SA"/>
        </w:rPr>
        <w:t xml:space="preserve"> </w:t>
      </w:r>
      <w:proofErr w:type="spellStart"/>
      <w:r w:rsidRPr="00600783">
        <w:rPr>
          <w:bCs/>
          <w:lang w:val="en-US" w:eastAsia="ar-SA"/>
        </w:rPr>
        <w:t>în</w:t>
      </w:r>
      <w:proofErr w:type="spellEnd"/>
      <w:r w:rsidRPr="00600783">
        <w:rPr>
          <w:bCs/>
          <w:lang w:val="en-US" w:eastAsia="ar-SA"/>
        </w:rPr>
        <w:t xml:space="preserve"> </w:t>
      </w:r>
      <w:proofErr w:type="spellStart"/>
      <w:r w:rsidRPr="00600783">
        <w:rPr>
          <w:bCs/>
          <w:lang w:val="en-US" w:eastAsia="ar-SA"/>
        </w:rPr>
        <w:t>rapoartele</w:t>
      </w:r>
      <w:proofErr w:type="spellEnd"/>
      <w:r w:rsidRPr="00600783">
        <w:rPr>
          <w:bCs/>
          <w:lang w:val="en-US" w:eastAsia="ar-SA"/>
        </w:rPr>
        <w:t xml:space="preserve"> de </w:t>
      </w:r>
      <w:proofErr w:type="spellStart"/>
      <w:r w:rsidRPr="00600783">
        <w:rPr>
          <w:bCs/>
          <w:lang w:val="en-US" w:eastAsia="ar-SA"/>
        </w:rPr>
        <w:t>inspecție</w:t>
      </w:r>
      <w:proofErr w:type="spellEnd"/>
      <w:r w:rsidRPr="00600783">
        <w:rPr>
          <w:bCs/>
          <w:lang w:val="en-US" w:eastAsia="ar-SA"/>
        </w:rPr>
        <w:t xml:space="preserve"> de </w:t>
      </w:r>
      <w:proofErr w:type="spellStart"/>
      <w:r w:rsidRPr="00600783">
        <w:rPr>
          <w:bCs/>
          <w:lang w:val="en-US" w:eastAsia="ar-SA"/>
        </w:rPr>
        <w:t>siguranță</w:t>
      </w:r>
      <w:proofErr w:type="spellEnd"/>
      <w:r w:rsidRPr="00600783">
        <w:rPr>
          <w:bCs/>
          <w:lang w:val="en-US" w:eastAsia="ar-SA"/>
        </w:rPr>
        <w:t xml:space="preserve"> </w:t>
      </w:r>
      <w:proofErr w:type="spellStart"/>
      <w:r w:rsidRPr="00600783">
        <w:rPr>
          <w:bCs/>
          <w:lang w:val="en-US" w:eastAsia="ar-SA"/>
        </w:rPr>
        <w:t>rutieră</w:t>
      </w:r>
      <w:proofErr w:type="spellEnd"/>
      <w:r w:rsidRPr="00600783">
        <w:rPr>
          <w:bCs/>
          <w:lang w:val="en-US" w:eastAsia="ar-SA"/>
        </w:rPr>
        <w:t xml:space="preserve"> </w:t>
      </w:r>
      <w:proofErr w:type="spellStart"/>
      <w:r w:rsidRPr="00600783">
        <w:rPr>
          <w:bCs/>
          <w:lang w:val="en-US" w:eastAsia="ar-SA"/>
        </w:rPr>
        <w:t>specifică</w:t>
      </w:r>
      <w:proofErr w:type="spellEnd"/>
      <w:r w:rsidRPr="00600783">
        <w:rPr>
          <w:bCs/>
          <w:lang w:val="en-US" w:eastAsia="ar-SA"/>
        </w:rPr>
        <w:t>/</w:t>
      </w:r>
      <w:proofErr w:type="spellStart"/>
      <w:r w:rsidRPr="00600783">
        <w:rPr>
          <w:bCs/>
          <w:lang w:val="en-US" w:eastAsia="ar-SA"/>
        </w:rPr>
        <w:t>comună</w:t>
      </w:r>
      <w:proofErr w:type="spellEnd"/>
      <w:r w:rsidRPr="00600783">
        <w:rPr>
          <w:bCs/>
          <w:lang w:val="en-US" w:eastAsia="ar-SA"/>
        </w:rPr>
        <w:t xml:space="preserve"> de </w:t>
      </w:r>
      <w:proofErr w:type="spellStart"/>
      <w:r w:rsidRPr="00600783">
        <w:rPr>
          <w:bCs/>
          <w:lang w:val="en-US" w:eastAsia="ar-SA"/>
        </w:rPr>
        <w:t>către</w:t>
      </w:r>
      <w:proofErr w:type="spellEnd"/>
      <w:r w:rsidRPr="00600783">
        <w:rPr>
          <w:bCs/>
          <w:lang w:val="en-US" w:eastAsia="ar-SA"/>
        </w:rPr>
        <w:t xml:space="preserve"> </w:t>
      </w:r>
      <w:proofErr w:type="spellStart"/>
      <w:r w:rsidRPr="00600783">
        <w:rPr>
          <w:bCs/>
          <w:lang w:val="en-US" w:eastAsia="ar-SA"/>
        </w:rPr>
        <w:t>administratorii</w:t>
      </w:r>
      <w:proofErr w:type="spellEnd"/>
      <w:r w:rsidRPr="00600783">
        <w:rPr>
          <w:bCs/>
          <w:lang w:val="en-US" w:eastAsia="ar-SA"/>
        </w:rPr>
        <w:t xml:space="preserve"> </w:t>
      </w:r>
      <w:proofErr w:type="spellStart"/>
      <w:r w:rsidRPr="00600783">
        <w:rPr>
          <w:bCs/>
          <w:lang w:val="en-US" w:eastAsia="ar-SA"/>
        </w:rPr>
        <w:t>drumurilor</w:t>
      </w:r>
      <w:proofErr w:type="spellEnd"/>
      <w:r w:rsidRPr="00600783">
        <w:rPr>
          <w:bCs/>
          <w:lang w:val="en-US" w:eastAsia="ar-SA"/>
        </w:rPr>
        <w:t xml:space="preserve"> </w:t>
      </w:r>
      <w:proofErr w:type="spellStart"/>
      <w:r w:rsidRPr="00600783">
        <w:rPr>
          <w:bCs/>
          <w:lang w:val="en-US" w:eastAsia="ar-SA"/>
        </w:rPr>
        <w:t>și</w:t>
      </w:r>
      <w:proofErr w:type="spellEnd"/>
      <w:r w:rsidRPr="00600783">
        <w:rPr>
          <w:bCs/>
          <w:lang w:val="en-US" w:eastAsia="ar-SA"/>
        </w:rPr>
        <w:t xml:space="preserve">, </w:t>
      </w:r>
      <w:proofErr w:type="spellStart"/>
      <w:r w:rsidRPr="00600783">
        <w:rPr>
          <w:bCs/>
          <w:lang w:val="en-US" w:eastAsia="ar-SA"/>
        </w:rPr>
        <w:t>după</w:t>
      </w:r>
      <w:proofErr w:type="spellEnd"/>
      <w:r w:rsidRPr="00600783">
        <w:rPr>
          <w:bCs/>
          <w:lang w:val="en-US" w:eastAsia="ar-SA"/>
        </w:rPr>
        <w:t xml:space="preserve"> </w:t>
      </w:r>
      <w:proofErr w:type="spellStart"/>
      <w:r w:rsidRPr="00600783">
        <w:rPr>
          <w:bCs/>
          <w:lang w:val="en-US" w:eastAsia="ar-SA"/>
        </w:rPr>
        <w:t>caz</w:t>
      </w:r>
      <w:proofErr w:type="spellEnd"/>
      <w:r w:rsidRPr="00600783">
        <w:rPr>
          <w:bCs/>
          <w:lang w:val="en-US" w:eastAsia="ar-SA"/>
        </w:rPr>
        <w:t xml:space="preserve">, </w:t>
      </w:r>
      <w:proofErr w:type="spellStart"/>
      <w:r w:rsidRPr="00600783">
        <w:rPr>
          <w:bCs/>
          <w:lang w:val="en-US" w:eastAsia="ar-SA"/>
        </w:rPr>
        <w:t>aplicarea</w:t>
      </w:r>
      <w:proofErr w:type="spellEnd"/>
      <w:r w:rsidRPr="00600783">
        <w:rPr>
          <w:bCs/>
          <w:lang w:val="en-US" w:eastAsia="ar-SA"/>
        </w:rPr>
        <w:t xml:space="preserve"> </w:t>
      </w:r>
      <w:proofErr w:type="spellStart"/>
      <w:r w:rsidRPr="00600783">
        <w:rPr>
          <w:bCs/>
          <w:lang w:val="en-US" w:eastAsia="ar-SA"/>
        </w:rPr>
        <w:t>sancțiunilor</w:t>
      </w:r>
      <w:proofErr w:type="spellEnd"/>
      <w:r w:rsidRPr="00600783">
        <w:rPr>
          <w:bCs/>
          <w:lang w:val="en-US" w:eastAsia="ar-SA"/>
        </w:rPr>
        <w:t xml:space="preserve"> </w:t>
      </w:r>
      <w:proofErr w:type="spellStart"/>
      <w:r w:rsidRPr="00600783">
        <w:rPr>
          <w:bCs/>
          <w:lang w:val="en-US" w:eastAsia="ar-SA"/>
        </w:rPr>
        <w:t>contravenționale</w:t>
      </w:r>
      <w:proofErr w:type="spellEnd"/>
      <w:r w:rsidRPr="00600783">
        <w:rPr>
          <w:bCs/>
          <w:lang w:val="en-US" w:eastAsia="ar-SA"/>
        </w:rPr>
        <w:t xml:space="preserve"> </w:t>
      </w:r>
      <w:proofErr w:type="spellStart"/>
      <w:r w:rsidRPr="00600783">
        <w:rPr>
          <w:bCs/>
          <w:lang w:val="en-US" w:eastAsia="ar-SA"/>
        </w:rPr>
        <w:t>și</w:t>
      </w:r>
      <w:proofErr w:type="spellEnd"/>
      <w:r w:rsidRPr="00600783">
        <w:rPr>
          <w:bCs/>
          <w:lang w:val="en-US" w:eastAsia="ar-SA"/>
        </w:rPr>
        <w:t xml:space="preserve"> </w:t>
      </w:r>
      <w:proofErr w:type="spellStart"/>
      <w:r w:rsidRPr="00600783">
        <w:rPr>
          <w:bCs/>
          <w:lang w:val="en-US" w:eastAsia="ar-SA"/>
        </w:rPr>
        <w:t>urmărirea</w:t>
      </w:r>
      <w:proofErr w:type="spellEnd"/>
      <w:r w:rsidRPr="00600783">
        <w:rPr>
          <w:bCs/>
          <w:lang w:val="en-US" w:eastAsia="ar-SA"/>
        </w:rPr>
        <w:t xml:space="preserve"> </w:t>
      </w:r>
      <w:proofErr w:type="spellStart"/>
      <w:r w:rsidRPr="00600783">
        <w:rPr>
          <w:bCs/>
          <w:lang w:val="en-US" w:eastAsia="ar-SA"/>
        </w:rPr>
        <w:t>acestora</w:t>
      </w:r>
      <w:proofErr w:type="spellEnd"/>
      <w:r w:rsidRPr="00600783">
        <w:rPr>
          <w:bCs/>
          <w:lang w:val="en-US" w:eastAsia="ar-SA"/>
        </w:rPr>
        <w:t xml:space="preserve"> - </w:t>
      </w:r>
      <w:proofErr w:type="spellStart"/>
      <w:r w:rsidRPr="00600783">
        <w:rPr>
          <w:b/>
          <w:lang w:val="en-US" w:eastAsia="ar-SA"/>
        </w:rPr>
        <w:t>Obiectiv</w:t>
      </w:r>
      <w:proofErr w:type="spellEnd"/>
      <w:r w:rsidRPr="00600783">
        <w:rPr>
          <w:b/>
          <w:lang w:val="en-US" w:eastAsia="ar-SA"/>
        </w:rPr>
        <w:t xml:space="preserve"> </w:t>
      </w:r>
      <w:proofErr w:type="spellStart"/>
      <w:r>
        <w:rPr>
          <w:b/>
          <w:lang w:val="en-US" w:eastAsia="ar-SA"/>
        </w:rPr>
        <w:t>în</w:t>
      </w:r>
      <w:proofErr w:type="spellEnd"/>
      <w:r>
        <w:rPr>
          <w:b/>
          <w:lang w:val="en-US" w:eastAsia="ar-SA"/>
        </w:rPr>
        <w:t xml:space="preserve"> curs de </w:t>
      </w:r>
      <w:proofErr w:type="spellStart"/>
      <w:r>
        <w:rPr>
          <w:b/>
          <w:lang w:val="en-US" w:eastAsia="ar-SA"/>
        </w:rPr>
        <w:t>îndeplinire</w:t>
      </w:r>
      <w:proofErr w:type="spellEnd"/>
      <w:r w:rsidRPr="00600783">
        <w:rPr>
          <w:bCs/>
          <w:lang w:val="en-US" w:eastAsia="ar-SA"/>
        </w:rPr>
        <w:t xml:space="preserve">, </w:t>
      </w:r>
      <w:proofErr w:type="spellStart"/>
      <w:r w:rsidRPr="00600783">
        <w:rPr>
          <w:bCs/>
          <w:i/>
          <w:lang w:val="en-US" w:eastAsia="ar-SA"/>
        </w:rPr>
        <w:t>urmând</w:t>
      </w:r>
      <w:proofErr w:type="spellEnd"/>
      <w:r w:rsidRPr="00600783">
        <w:rPr>
          <w:bCs/>
          <w:i/>
          <w:lang w:val="en-US" w:eastAsia="ar-SA"/>
        </w:rPr>
        <w:t xml:space="preserve"> </w:t>
      </w:r>
      <w:proofErr w:type="spellStart"/>
      <w:r w:rsidRPr="00600783">
        <w:rPr>
          <w:bCs/>
          <w:i/>
          <w:lang w:val="en-US" w:eastAsia="ar-SA"/>
        </w:rPr>
        <w:t>să</w:t>
      </w:r>
      <w:proofErr w:type="spellEnd"/>
      <w:r w:rsidRPr="00600783">
        <w:rPr>
          <w:bCs/>
          <w:i/>
          <w:lang w:val="en-US" w:eastAsia="ar-SA"/>
        </w:rPr>
        <w:t xml:space="preserve"> </w:t>
      </w:r>
      <w:proofErr w:type="spellStart"/>
      <w:r w:rsidRPr="00600783">
        <w:rPr>
          <w:bCs/>
          <w:i/>
          <w:lang w:val="en-US" w:eastAsia="ar-SA"/>
        </w:rPr>
        <w:t>devină</w:t>
      </w:r>
      <w:proofErr w:type="spellEnd"/>
      <w:r w:rsidRPr="00600783">
        <w:rPr>
          <w:bCs/>
          <w:i/>
          <w:lang w:val="en-US" w:eastAsia="ar-SA"/>
        </w:rPr>
        <w:t xml:space="preserve"> </w:t>
      </w:r>
      <w:proofErr w:type="spellStart"/>
      <w:r w:rsidRPr="00600783">
        <w:rPr>
          <w:bCs/>
          <w:i/>
          <w:lang w:val="en-US" w:eastAsia="ar-SA"/>
        </w:rPr>
        <w:t>viabil</w:t>
      </w:r>
      <w:proofErr w:type="spellEnd"/>
      <w:r w:rsidRPr="00600783">
        <w:rPr>
          <w:bCs/>
          <w:i/>
          <w:lang w:val="en-US" w:eastAsia="ar-SA"/>
        </w:rPr>
        <w:t xml:space="preserve"> </w:t>
      </w:r>
      <w:proofErr w:type="spellStart"/>
      <w:r w:rsidRPr="00600783">
        <w:rPr>
          <w:bCs/>
          <w:i/>
          <w:lang w:val="en-US" w:eastAsia="ar-SA"/>
        </w:rPr>
        <w:t>numai</w:t>
      </w:r>
      <w:proofErr w:type="spellEnd"/>
      <w:r w:rsidRPr="00600783">
        <w:rPr>
          <w:bCs/>
          <w:i/>
          <w:lang w:val="en-US" w:eastAsia="ar-SA"/>
        </w:rPr>
        <w:t xml:space="preserve"> </w:t>
      </w:r>
      <w:proofErr w:type="spellStart"/>
      <w:r w:rsidRPr="00600783">
        <w:rPr>
          <w:bCs/>
          <w:i/>
          <w:lang w:val="en-US" w:eastAsia="ar-SA"/>
        </w:rPr>
        <w:t>după</w:t>
      </w:r>
      <w:proofErr w:type="spellEnd"/>
      <w:r w:rsidRPr="00600783">
        <w:rPr>
          <w:bCs/>
          <w:i/>
          <w:lang w:val="en-US" w:eastAsia="ar-SA"/>
        </w:rPr>
        <w:t xml:space="preserve"> </w:t>
      </w:r>
      <w:proofErr w:type="spellStart"/>
      <w:r w:rsidRPr="00600783">
        <w:rPr>
          <w:bCs/>
          <w:i/>
          <w:lang w:val="en-US" w:eastAsia="ar-SA"/>
        </w:rPr>
        <w:t>declanșarea</w:t>
      </w:r>
      <w:proofErr w:type="spellEnd"/>
      <w:r w:rsidRPr="00600783">
        <w:rPr>
          <w:bCs/>
          <w:i/>
          <w:lang w:val="en-US" w:eastAsia="ar-SA"/>
        </w:rPr>
        <w:t xml:space="preserve"> </w:t>
      </w:r>
      <w:proofErr w:type="spellStart"/>
      <w:r w:rsidRPr="00600783">
        <w:rPr>
          <w:bCs/>
          <w:i/>
          <w:lang w:val="en-US" w:eastAsia="ar-SA"/>
        </w:rPr>
        <w:t>inspecțiilor</w:t>
      </w:r>
      <w:proofErr w:type="spellEnd"/>
      <w:r w:rsidRPr="00600783">
        <w:rPr>
          <w:bCs/>
          <w:i/>
          <w:lang w:val="en-US" w:eastAsia="ar-SA"/>
        </w:rPr>
        <w:t xml:space="preserve"> de </w:t>
      </w:r>
      <w:proofErr w:type="spellStart"/>
      <w:r w:rsidRPr="00600783">
        <w:rPr>
          <w:bCs/>
          <w:i/>
          <w:lang w:val="en-US" w:eastAsia="ar-SA"/>
        </w:rPr>
        <w:t>siguranță</w:t>
      </w:r>
      <w:proofErr w:type="spellEnd"/>
      <w:r w:rsidRPr="00600783">
        <w:rPr>
          <w:bCs/>
          <w:i/>
          <w:lang w:val="en-US" w:eastAsia="ar-SA"/>
        </w:rPr>
        <w:t xml:space="preserve"> </w:t>
      </w:r>
      <w:proofErr w:type="spellStart"/>
      <w:r w:rsidRPr="00600783">
        <w:rPr>
          <w:bCs/>
          <w:i/>
          <w:lang w:val="en-US" w:eastAsia="ar-SA"/>
        </w:rPr>
        <w:t>rutieră</w:t>
      </w:r>
      <w:proofErr w:type="spellEnd"/>
      <w:r w:rsidRPr="00600783">
        <w:rPr>
          <w:bCs/>
          <w:i/>
          <w:lang w:val="en-US" w:eastAsia="ar-SA"/>
        </w:rPr>
        <w:t xml:space="preserve"> </w:t>
      </w:r>
      <w:proofErr w:type="spellStart"/>
      <w:r w:rsidRPr="00600783">
        <w:rPr>
          <w:bCs/>
          <w:i/>
          <w:lang w:val="en-US" w:eastAsia="ar-SA"/>
        </w:rPr>
        <w:t>specifică</w:t>
      </w:r>
      <w:proofErr w:type="spellEnd"/>
      <w:r w:rsidRPr="00600783">
        <w:rPr>
          <w:bCs/>
          <w:i/>
          <w:lang w:val="en-US" w:eastAsia="ar-SA"/>
        </w:rPr>
        <w:t xml:space="preserve"> </w:t>
      </w:r>
      <w:proofErr w:type="spellStart"/>
      <w:r w:rsidRPr="00600783">
        <w:rPr>
          <w:bCs/>
          <w:i/>
          <w:lang w:val="en-US" w:eastAsia="ar-SA"/>
        </w:rPr>
        <w:t>și</w:t>
      </w:r>
      <w:proofErr w:type="spellEnd"/>
      <w:r w:rsidRPr="00600783">
        <w:rPr>
          <w:bCs/>
          <w:i/>
          <w:lang w:val="en-US" w:eastAsia="ar-SA"/>
        </w:rPr>
        <w:t xml:space="preserve"> </w:t>
      </w:r>
      <w:proofErr w:type="spellStart"/>
      <w:r w:rsidRPr="00600783">
        <w:rPr>
          <w:bCs/>
          <w:i/>
          <w:lang w:val="en-US" w:eastAsia="ar-SA"/>
        </w:rPr>
        <w:t>doar</w:t>
      </w:r>
      <w:proofErr w:type="spellEnd"/>
      <w:r w:rsidRPr="00600783">
        <w:rPr>
          <w:bCs/>
          <w:i/>
          <w:lang w:val="en-US" w:eastAsia="ar-SA"/>
        </w:rPr>
        <w:t xml:space="preserve"> </w:t>
      </w:r>
      <w:proofErr w:type="spellStart"/>
      <w:r w:rsidRPr="00600783">
        <w:rPr>
          <w:bCs/>
          <w:i/>
          <w:lang w:val="en-US" w:eastAsia="ar-SA"/>
        </w:rPr>
        <w:t>în</w:t>
      </w:r>
      <w:proofErr w:type="spellEnd"/>
      <w:r w:rsidRPr="00600783">
        <w:rPr>
          <w:bCs/>
          <w:i/>
          <w:lang w:val="en-US" w:eastAsia="ar-SA"/>
        </w:rPr>
        <w:t xml:space="preserve"> </w:t>
      </w:r>
      <w:proofErr w:type="spellStart"/>
      <w:r w:rsidRPr="00600783">
        <w:rPr>
          <w:bCs/>
          <w:i/>
          <w:lang w:val="en-US" w:eastAsia="ar-SA"/>
        </w:rPr>
        <w:t>cazul</w:t>
      </w:r>
      <w:proofErr w:type="spellEnd"/>
      <w:r w:rsidRPr="00600783">
        <w:rPr>
          <w:bCs/>
          <w:i/>
          <w:lang w:val="en-US" w:eastAsia="ar-SA"/>
        </w:rPr>
        <w:t xml:space="preserve"> </w:t>
      </w:r>
      <w:proofErr w:type="spellStart"/>
      <w:r w:rsidRPr="00600783">
        <w:rPr>
          <w:bCs/>
          <w:i/>
          <w:lang w:val="en-US" w:eastAsia="ar-SA"/>
        </w:rPr>
        <w:t>în</w:t>
      </w:r>
      <w:proofErr w:type="spellEnd"/>
      <w:r w:rsidRPr="00600783">
        <w:rPr>
          <w:bCs/>
          <w:i/>
          <w:lang w:val="en-US" w:eastAsia="ar-SA"/>
        </w:rPr>
        <w:t xml:space="preserve"> care, la </w:t>
      </w:r>
      <w:proofErr w:type="spellStart"/>
      <w:r w:rsidRPr="00600783">
        <w:rPr>
          <w:bCs/>
          <w:i/>
          <w:lang w:val="en-US" w:eastAsia="ar-SA"/>
        </w:rPr>
        <w:t>expirarea</w:t>
      </w:r>
      <w:proofErr w:type="spellEnd"/>
      <w:r w:rsidRPr="00600783">
        <w:rPr>
          <w:bCs/>
          <w:i/>
          <w:lang w:val="en-US" w:eastAsia="ar-SA"/>
        </w:rPr>
        <w:t xml:space="preserve"> </w:t>
      </w:r>
      <w:proofErr w:type="spellStart"/>
      <w:r w:rsidRPr="00600783">
        <w:rPr>
          <w:bCs/>
          <w:i/>
          <w:lang w:val="en-US" w:eastAsia="ar-SA"/>
        </w:rPr>
        <w:t>termenelor</w:t>
      </w:r>
      <w:proofErr w:type="spellEnd"/>
      <w:r w:rsidRPr="00600783">
        <w:rPr>
          <w:bCs/>
          <w:i/>
          <w:lang w:val="en-US" w:eastAsia="ar-SA"/>
        </w:rPr>
        <w:t xml:space="preserve"> de </w:t>
      </w:r>
      <w:proofErr w:type="spellStart"/>
      <w:r w:rsidRPr="00600783">
        <w:rPr>
          <w:bCs/>
          <w:i/>
          <w:lang w:val="en-US" w:eastAsia="ar-SA"/>
        </w:rPr>
        <w:t>remediere</w:t>
      </w:r>
      <w:proofErr w:type="spellEnd"/>
      <w:r w:rsidRPr="00600783">
        <w:rPr>
          <w:bCs/>
          <w:i/>
          <w:lang w:val="en-US" w:eastAsia="ar-SA"/>
        </w:rPr>
        <w:t xml:space="preserve"> </w:t>
      </w:r>
      <w:proofErr w:type="spellStart"/>
      <w:r w:rsidRPr="00600783">
        <w:rPr>
          <w:bCs/>
          <w:i/>
          <w:lang w:val="en-US" w:eastAsia="ar-SA"/>
        </w:rPr>
        <w:t>stabilite</w:t>
      </w:r>
      <w:proofErr w:type="spellEnd"/>
      <w:r w:rsidRPr="00600783">
        <w:rPr>
          <w:bCs/>
          <w:i/>
          <w:lang w:val="en-US" w:eastAsia="ar-SA"/>
        </w:rPr>
        <w:t xml:space="preserve">, </w:t>
      </w:r>
      <w:proofErr w:type="spellStart"/>
      <w:r w:rsidRPr="00600783">
        <w:rPr>
          <w:bCs/>
          <w:i/>
          <w:lang w:val="en-US" w:eastAsia="ar-SA"/>
        </w:rPr>
        <w:t>administratorul</w:t>
      </w:r>
      <w:proofErr w:type="spellEnd"/>
      <w:r w:rsidRPr="00600783">
        <w:rPr>
          <w:bCs/>
          <w:i/>
          <w:lang w:val="en-US" w:eastAsia="ar-SA"/>
        </w:rPr>
        <w:t xml:space="preserve"> </w:t>
      </w:r>
      <w:proofErr w:type="spellStart"/>
      <w:r w:rsidRPr="00600783">
        <w:rPr>
          <w:bCs/>
          <w:i/>
          <w:lang w:val="en-US" w:eastAsia="ar-SA"/>
        </w:rPr>
        <w:t>drumului</w:t>
      </w:r>
      <w:proofErr w:type="spellEnd"/>
      <w:r w:rsidRPr="00600783">
        <w:rPr>
          <w:bCs/>
          <w:i/>
          <w:lang w:val="en-US" w:eastAsia="ar-SA"/>
        </w:rPr>
        <w:t xml:space="preserve"> </w:t>
      </w:r>
      <w:proofErr w:type="spellStart"/>
      <w:r w:rsidRPr="00600783">
        <w:rPr>
          <w:bCs/>
          <w:i/>
          <w:lang w:val="en-US" w:eastAsia="ar-SA"/>
        </w:rPr>
        <w:t>inspectat</w:t>
      </w:r>
      <w:proofErr w:type="spellEnd"/>
      <w:r w:rsidRPr="00600783">
        <w:rPr>
          <w:bCs/>
          <w:i/>
          <w:lang w:val="en-US" w:eastAsia="ar-SA"/>
        </w:rPr>
        <w:t xml:space="preserve"> nu a </w:t>
      </w:r>
      <w:proofErr w:type="spellStart"/>
      <w:r w:rsidRPr="00600783">
        <w:rPr>
          <w:bCs/>
          <w:i/>
          <w:lang w:val="en-US" w:eastAsia="ar-SA"/>
        </w:rPr>
        <w:t>comunicat</w:t>
      </w:r>
      <w:proofErr w:type="spellEnd"/>
      <w:r w:rsidRPr="00600783">
        <w:rPr>
          <w:bCs/>
          <w:i/>
          <w:lang w:val="en-US" w:eastAsia="ar-SA"/>
        </w:rPr>
        <w:t xml:space="preserve"> </w:t>
      </w:r>
      <w:proofErr w:type="spellStart"/>
      <w:r w:rsidRPr="00600783">
        <w:rPr>
          <w:bCs/>
          <w:i/>
          <w:lang w:val="en-US" w:eastAsia="ar-SA"/>
        </w:rPr>
        <w:t>îndeplinirea</w:t>
      </w:r>
      <w:proofErr w:type="spellEnd"/>
      <w:r w:rsidRPr="00600783">
        <w:rPr>
          <w:bCs/>
          <w:i/>
          <w:lang w:val="en-US" w:eastAsia="ar-SA"/>
        </w:rPr>
        <w:t>/</w:t>
      </w:r>
      <w:proofErr w:type="spellStart"/>
      <w:r w:rsidRPr="00600783">
        <w:rPr>
          <w:bCs/>
          <w:i/>
          <w:lang w:val="en-US" w:eastAsia="ar-SA"/>
        </w:rPr>
        <w:t>gradul</w:t>
      </w:r>
      <w:proofErr w:type="spellEnd"/>
      <w:r w:rsidRPr="00600783">
        <w:rPr>
          <w:bCs/>
          <w:i/>
          <w:lang w:val="en-US" w:eastAsia="ar-SA"/>
        </w:rPr>
        <w:t xml:space="preserve"> de </w:t>
      </w:r>
      <w:proofErr w:type="spellStart"/>
      <w:r w:rsidRPr="00600783">
        <w:rPr>
          <w:bCs/>
          <w:i/>
          <w:lang w:val="en-US" w:eastAsia="ar-SA"/>
        </w:rPr>
        <w:t>îndeplinire</w:t>
      </w:r>
      <w:proofErr w:type="spellEnd"/>
      <w:r w:rsidRPr="00600783">
        <w:rPr>
          <w:bCs/>
          <w:i/>
          <w:lang w:val="en-US" w:eastAsia="ar-SA"/>
        </w:rPr>
        <w:t>/</w:t>
      </w:r>
      <w:proofErr w:type="spellStart"/>
      <w:r w:rsidRPr="00600783">
        <w:rPr>
          <w:bCs/>
          <w:i/>
          <w:lang w:val="en-US" w:eastAsia="ar-SA"/>
        </w:rPr>
        <w:t>neîndeplinirea</w:t>
      </w:r>
      <w:proofErr w:type="spellEnd"/>
      <w:r w:rsidRPr="00600783">
        <w:rPr>
          <w:bCs/>
          <w:i/>
          <w:lang w:val="en-US" w:eastAsia="ar-SA"/>
        </w:rPr>
        <w:t xml:space="preserve"> </w:t>
      </w:r>
      <w:proofErr w:type="spellStart"/>
      <w:r w:rsidRPr="00600783">
        <w:rPr>
          <w:bCs/>
          <w:i/>
          <w:lang w:val="en-US" w:eastAsia="ar-SA"/>
        </w:rPr>
        <w:t>măsurilor</w:t>
      </w:r>
      <w:proofErr w:type="spellEnd"/>
      <w:r w:rsidRPr="00600783">
        <w:rPr>
          <w:bCs/>
          <w:i/>
          <w:lang w:val="en-US" w:eastAsia="ar-SA"/>
        </w:rPr>
        <w:t xml:space="preserve"> </w:t>
      </w:r>
      <w:proofErr w:type="spellStart"/>
      <w:r w:rsidRPr="00600783">
        <w:rPr>
          <w:bCs/>
          <w:i/>
          <w:lang w:val="en-US" w:eastAsia="ar-SA"/>
        </w:rPr>
        <w:t>dispuse</w:t>
      </w:r>
      <w:proofErr w:type="spellEnd"/>
      <w:r w:rsidRPr="00600783">
        <w:rPr>
          <w:bCs/>
          <w:i/>
          <w:lang w:val="en-US" w:eastAsia="ar-SA"/>
        </w:rPr>
        <w:t xml:space="preserve"> </w:t>
      </w:r>
      <w:proofErr w:type="spellStart"/>
      <w:r w:rsidRPr="00600783">
        <w:rPr>
          <w:bCs/>
          <w:i/>
          <w:lang w:val="en-US" w:eastAsia="ar-SA"/>
        </w:rPr>
        <w:t>prin</w:t>
      </w:r>
      <w:proofErr w:type="spellEnd"/>
      <w:r w:rsidRPr="00600783">
        <w:rPr>
          <w:bCs/>
          <w:i/>
          <w:lang w:val="en-US" w:eastAsia="ar-SA"/>
        </w:rPr>
        <w:t xml:space="preserve"> </w:t>
      </w:r>
      <w:proofErr w:type="spellStart"/>
      <w:r w:rsidRPr="00600783">
        <w:rPr>
          <w:bCs/>
          <w:i/>
          <w:lang w:val="en-US" w:eastAsia="ar-SA"/>
        </w:rPr>
        <w:t>raportul</w:t>
      </w:r>
      <w:proofErr w:type="spellEnd"/>
      <w:r w:rsidRPr="00600783">
        <w:rPr>
          <w:bCs/>
          <w:i/>
          <w:lang w:val="en-US" w:eastAsia="ar-SA"/>
        </w:rPr>
        <w:t xml:space="preserve"> de </w:t>
      </w:r>
      <w:proofErr w:type="spellStart"/>
      <w:r w:rsidRPr="00600783">
        <w:rPr>
          <w:bCs/>
          <w:i/>
          <w:lang w:val="en-US" w:eastAsia="ar-SA"/>
        </w:rPr>
        <w:t>inspecție</w:t>
      </w:r>
      <w:proofErr w:type="spellEnd"/>
      <w:r w:rsidRPr="00600783">
        <w:rPr>
          <w:bCs/>
          <w:i/>
          <w:lang w:val="en-US" w:eastAsia="ar-SA"/>
        </w:rPr>
        <w:t>.</w:t>
      </w:r>
    </w:p>
    <w:p w14:paraId="56AA816B" w14:textId="77777777" w:rsidR="00BE5F28" w:rsidRPr="00600783" w:rsidRDefault="00BE5F28" w:rsidP="00BE5F28">
      <w:pPr>
        <w:spacing w:line="360" w:lineRule="auto"/>
        <w:ind w:firstLine="720"/>
        <w:jc w:val="both"/>
        <w:rPr>
          <w:b/>
          <w:lang w:eastAsia="ar-SA"/>
        </w:rPr>
      </w:pPr>
      <w:r w:rsidRPr="00600783">
        <w:rPr>
          <w:b/>
          <w:lang w:eastAsia="ar-SA"/>
        </w:rPr>
        <w:t xml:space="preserve">6. Priorități ale activității D.S.I.R. în anul 2025: </w:t>
      </w:r>
    </w:p>
    <w:p w14:paraId="6633C3FB"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perfecționarea continuă a cadrului normativ intern prin revizia periodică sau, după caz, modificarea/completarea procedurilor operaționale specifice;</w:t>
      </w:r>
    </w:p>
    <w:p w14:paraId="6AF2536A"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acordarea sprijinului de specialitate personalului compartimentelor de inspecție de siguranță rutieră din agențiile teritoriale A</w:t>
      </w:r>
      <w:r>
        <w:rPr>
          <w:bCs/>
          <w:lang w:eastAsia="ar-SA"/>
        </w:rPr>
        <w:t>.</w:t>
      </w:r>
      <w:r w:rsidRPr="00600783">
        <w:rPr>
          <w:bCs/>
          <w:lang w:eastAsia="ar-SA"/>
        </w:rPr>
        <w:t>R</w:t>
      </w:r>
      <w:r>
        <w:rPr>
          <w:bCs/>
          <w:lang w:eastAsia="ar-SA"/>
        </w:rPr>
        <w:t>.</w:t>
      </w:r>
      <w:r w:rsidRPr="00600783">
        <w:rPr>
          <w:bCs/>
          <w:lang w:eastAsia="ar-SA"/>
        </w:rPr>
        <w:t>R</w:t>
      </w:r>
      <w:r>
        <w:rPr>
          <w:bCs/>
          <w:lang w:eastAsia="ar-SA"/>
        </w:rPr>
        <w:t>.</w:t>
      </w:r>
      <w:r w:rsidRPr="00600783">
        <w:rPr>
          <w:bCs/>
          <w:lang w:eastAsia="ar-SA"/>
        </w:rPr>
        <w:t xml:space="preserve"> pentru efectuarea în condiții optime a activităților specifice siguranței infrastructurii rutiere;</w:t>
      </w:r>
    </w:p>
    <w:p w14:paraId="6D77048A"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contractarea cu administratorii drumurilor a auditului de siguranță rutieră/evaluării de impact și atribuirea contractelor încheiate, spre execuție, auditorilor de siguranță rutieră;</w:t>
      </w:r>
    </w:p>
    <w:p w14:paraId="09F605DE"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organizarea și desfășurarea, cu sprijinul UTCB, a unui curs de formare și atestare de noi auditori de siguranță rutieră, precum și a unui curs de perfecționare profesională periodică pentru auditorii de siguranță rutieră atestați;</w:t>
      </w:r>
    </w:p>
    <w:p w14:paraId="3E4BC022" w14:textId="77777777" w:rsidR="00BE5F28" w:rsidRPr="00600783" w:rsidRDefault="00BE5F28" w:rsidP="00BE5F28">
      <w:pPr>
        <w:spacing w:line="360" w:lineRule="auto"/>
        <w:ind w:firstLine="720"/>
        <w:jc w:val="both"/>
        <w:rPr>
          <w:bCs/>
          <w:lang w:eastAsia="ar-SA"/>
        </w:rPr>
      </w:pPr>
      <w:r w:rsidRPr="00600783">
        <w:rPr>
          <w:bCs/>
          <w:lang w:eastAsia="ar-SA"/>
        </w:rPr>
        <w:lastRenderedPageBreak/>
        <w:t>-</w:t>
      </w:r>
      <w:r>
        <w:rPr>
          <w:bCs/>
          <w:lang w:eastAsia="ar-SA"/>
        </w:rPr>
        <w:t xml:space="preserve"> </w:t>
      </w:r>
      <w:r w:rsidRPr="00600783">
        <w:rPr>
          <w:bCs/>
          <w:lang w:eastAsia="ar-SA"/>
        </w:rPr>
        <w:t xml:space="preserve">asigurarea desfășurării optime a activității Secretariatului Comisiei de atestare, disciplină și soluționare a contestațiilor din Ministerul Transporturilor și Infrastructurii;  </w:t>
      </w:r>
    </w:p>
    <w:p w14:paraId="7B16B1D0"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contractarea cu administratorii drumurilor a activităților de inspecție de siguranță rutieră periodică și atribuirea contractelor încheiate, spre execuție, auditorilor de siguranță rutieră;</w:t>
      </w:r>
    </w:p>
    <w:p w14:paraId="30B0741F"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determinarea ratingului de risc a rețelei naționale de drumuri evaluate și întocmirea hărții digitale interactive a riscului rutier;</w:t>
      </w:r>
    </w:p>
    <w:p w14:paraId="7C6390F7"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programarea și efectuarea inspecțiilor de siguranță rutieră specifică;</w:t>
      </w:r>
    </w:p>
    <w:p w14:paraId="12BD4D6B"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 xml:space="preserve">întocmirea Raportului de țară cu rezultatele activității de evaluare a riscului rutier pe rețeaua drumurilor naționale și înaintarea acestuia la Comisia Europeană, la termenul stabilit;   </w:t>
      </w:r>
    </w:p>
    <w:p w14:paraId="034FB4C0" w14:textId="77777777" w:rsidR="00BE5F28" w:rsidRPr="00600783" w:rsidRDefault="00BE5F28" w:rsidP="00BE5F28">
      <w:pPr>
        <w:spacing w:line="360" w:lineRule="auto"/>
        <w:ind w:firstLine="720"/>
        <w:jc w:val="both"/>
        <w:rPr>
          <w:bCs/>
          <w:lang w:eastAsia="ar-SA"/>
        </w:rPr>
      </w:pPr>
      <w:r w:rsidRPr="00600783">
        <w:rPr>
          <w:bCs/>
          <w:lang w:eastAsia="ar-SA"/>
        </w:rPr>
        <w:t>-</w:t>
      </w:r>
      <w:r>
        <w:rPr>
          <w:bCs/>
          <w:lang w:eastAsia="ar-SA"/>
        </w:rPr>
        <w:t xml:space="preserve"> </w:t>
      </w:r>
      <w:r w:rsidRPr="00600783">
        <w:rPr>
          <w:bCs/>
          <w:lang w:eastAsia="ar-SA"/>
        </w:rPr>
        <w:t>monitorizarea activităților specifice Regulamentului delegat (UE) nr.885/2013 și, respectiv, a Regulamentului delegat (UE) nr.886/2013.</w:t>
      </w:r>
    </w:p>
    <w:p w14:paraId="23D5EA0A" w14:textId="77777777" w:rsidR="00BE5F28" w:rsidRPr="00600783" w:rsidRDefault="00BE5F28" w:rsidP="00BE5F28">
      <w:pPr>
        <w:spacing w:line="276" w:lineRule="auto"/>
        <w:jc w:val="both"/>
        <w:rPr>
          <w:bCs/>
        </w:rPr>
      </w:pPr>
    </w:p>
    <w:p w14:paraId="608055A1" w14:textId="77777777" w:rsidR="00BE5F28" w:rsidRPr="00600783" w:rsidRDefault="00BE5F28" w:rsidP="00BE5F28">
      <w:pPr>
        <w:spacing w:line="276" w:lineRule="auto"/>
        <w:ind w:firstLine="720"/>
        <w:jc w:val="both"/>
        <w:rPr>
          <w:bCs/>
        </w:rPr>
      </w:pPr>
    </w:p>
    <w:p w14:paraId="3661E3B8" w14:textId="77777777" w:rsidR="00BE5F28" w:rsidRDefault="00BE5F28" w:rsidP="00BE5F28">
      <w:pPr>
        <w:spacing w:line="276" w:lineRule="auto"/>
        <w:ind w:left="2880" w:firstLine="720"/>
        <w:jc w:val="both"/>
        <w:rPr>
          <w:b/>
        </w:rPr>
      </w:pPr>
      <w:r>
        <w:rPr>
          <w:b/>
          <w:bCs/>
        </w:rPr>
        <w:t>DIRECȚIA JURIDICĂ</w:t>
      </w:r>
    </w:p>
    <w:p w14:paraId="6469E8B3" w14:textId="77777777" w:rsidR="00BE5F28" w:rsidRDefault="00BE5F28" w:rsidP="00BE5F28">
      <w:pPr>
        <w:spacing w:line="276" w:lineRule="auto"/>
        <w:jc w:val="both"/>
        <w:rPr>
          <w:b/>
          <w:bCs/>
        </w:rPr>
      </w:pPr>
    </w:p>
    <w:p w14:paraId="4E111995" w14:textId="77777777" w:rsidR="00BE5F28" w:rsidRDefault="00BE5F28" w:rsidP="00BE5F28">
      <w:pPr>
        <w:spacing w:line="276" w:lineRule="auto"/>
        <w:ind w:firstLine="720"/>
        <w:jc w:val="both"/>
        <w:rPr>
          <w:b/>
        </w:rPr>
      </w:pPr>
      <w:r>
        <w:rPr>
          <w:b/>
          <w:bCs/>
        </w:rPr>
        <w:t xml:space="preserve">Direcția Juridică </w:t>
      </w:r>
      <w:r>
        <w:rPr>
          <w:b/>
        </w:rPr>
        <w:t>are următoarea structură organizatorică:</w:t>
      </w:r>
    </w:p>
    <w:p w14:paraId="010F3AF4" w14:textId="77777777" w:rsidR="00BE5F28" w:rsidRDefault="00BE5F28" w:rsidP="00BE5F28">
      <w:pPr>
        <w:spacing w:line="276" w:lineRule="auto"/>
        <w:ind w:firstLine="720"/>
        <w:jc w:val="both"/>
        <w:rPr>
          <w:b/>
        </w:rPr>
      </w:pPr>
    </w:p>
    <w:p w14:paraId="4055639B" w14:textId="77777777" w:rsidR="00BE5F28" w:rsidRDefault="00BE5F28" w:rsidP="00BE5F28">
      <w:pPr>
        <w:spacing w:line="276" w:lineRule="auto"/>
        <w:ind w:left="17" w:right="14"/>
        <w:jc w:val="both"/>
        <w:rPr>
          <w:b/>
          <w:bCs/>
        </w:rPr>
      </w:pPr>
      <w:r>
        <w:rPr>
          <w:b/>
          <w:bCs/>
        </w:rPr>
        <w:t xml:space="preserve">                 Serviciul Juridic și Reglemenări</w:t>
      </w:r>
    </w:p>
    <w:p w14:paraId="26DAF74B" w14:textId="77777777" w:rsidR="00BE5F28" w:rsidRDefault="00BE5F28" w:rsidP="00BE5F28">
      <w:pPr>
        <w:spacing w:line="276" w:lineRule="auto"/>
        <w:ind w:left="17" w:right="22" w:firstLineChars="291" w:firstLine="698"/>
        <w:jc w:val="both"/>
        <w:rPr>
          <w:bCs/>
        </w:rPr>
      </w:pPr>
      <w:r>
        <w:rPr>
          <w:bCs/>
        </w:rPr>
        <w:t xml:space="preserve">   - Compartimentul Reglementări</w:t>
      </w:r>
    </w:p>
    <w:p w14:paraId="394DD036" w14:textId="77777777" w:rsidR="00BE5F28" w:rsidRDefault="00BE5F28" w:rsidP="00BE5F28">
      <w:pPr>
        <w:spacing w:line="276" w:lineRule="auto"/>
        <w:ind w:left="17" w:right="7" w:firstLine="241"/>
        <w:jc w:val="both"/>
        <w:rPr>
          <w:b/>
          <w:bCs/>
        </w:rPr>
      </w:pPr>
      <w:r>
        <w:rPr>
          <w:b/>
          <w:bCs/>
        </w:rPr>
        <w:t xml:space="preserve">         Serviciul Relații Publice și Internaționale</w:t>
      </w:r>
    </w:p>
    <w:p w14:paraId="79398AE5" w14:textId="77777777" w:rsidR="00BE5F28" w:rsidRDefault="00BE5F28" w:rsidP="00BE5F28">
      <w:pPr>
        <w:spacing w:line="276" w:lineRule="auto"/>
        <w:ind w:left="17" w:right="7" w:firstLineChars="100" w:firstLine="240"/>
        <w:jc w:val="both"/>
        <w:rPr>
          <w:bCs/>
        </w:rPr>
      </w:pPr>
      <w:r>
        <w:rPr>
          <w:bCs/>
        </w:rPr>
        <w:t xml:space="preserve">           - Compartimentul Relații Publice</w:t>
      </w:r>
    </w:p>
    <w:p w14:paraId="2F9266E2" w14:textId="77777777" w:rsidR="00BE5F28" w:rsidRDefault="00BE5F28" w:rsidP="00BE5F28">
      <w:pPr>
        <w:spacing w:line="276" w:lineRule="auto"/>
        <w:ind w:left="17" w:right="331" w:firstLineChars="100" w:firstLine="240"/>
        <w:jc w:val="both"/>
        <w:rPr>
          <w:bCs/>
        </w:rPr>
      </w:pPr>
      <w:r>
        <w:rPr>
          <w:bCs/>
        </w:rPr>
        <w:t xml:space="preserve">           - Compartimentul SCISR</w:t>
      </w:r>
    </w:p>
    <w:p w14:paraId="1E81B0F7" w14:textId="77777777" w:rsidR="00BE5F28" w:rsidRDefault="00BE5F28" w:rsidP="00BE5F28">
      <w:pPr>
        <w:spacing w:line="276" w:lineRule="auto"/>
        <w:ind w:left="17" w:right="7"/>
        <w:jc w:val="both"/>
        <w:rPr>
          <w:b/>
          <w:bCs/>
        </w:rPr>
      </w:pPr>
      <w:r>
        <w:rPr>
          <w:b/>
          <w:bCs/>
        </w:rPr>
        <w:t xml:space="preserve">          </w:t>
      </w:r>
      <w:r>
        <w:rPr>
          <w:b/>
          <w:bCs/>
          <w:lang w:val="en-US"/>
        </w:rPr>
        <w:t xml:space="preserve">  </w:t>
      </w:r>
      <w:r>
        <w:rPr>
          <w:b/>
          <w:bCs/>
        </w:rPr>
        <w:t xml:space="preserve"> Serviciul Administrativ, Corespondență, Arhivă și Transport</w:t>
      </w:r>
    </w:p>
    <w:p w14:paraId="706EA46E" w14:textId="77777777" w:rsidR="00BE5F28" w:rsidRDefault="00BE5F28" w:rsidP="00BE5F28">
      <w:pPr>
        <w:spacing w:line="276" w:lineRule="auto"/>
        <w:ind w:left="7" w:right="7"/>
        <w:jc w:val="both"/>
        <w:rPr>
          <w:bCs/>
        </w:rPr>
      </w:pPr>
      <w:r>
        <w:rPr>
          <w:bCs/>
        </w:rPr>
        <w:t xml:space="preserve">               - Compartimentul Administrativ</w:t>
      </w:r>
    </w:p>
    <w:p w14:paraId="5FA712B6" w14:textId="77777777" w:rsidR="00BE5F28" w:rsidRPr="00983D87" w:rsidRDefault="00BE5F28" w:rsidP="00BE5F28">
      <w:pPr>
        <w:spacing w:after="243" w:line="276" w:lineRule="auto"/>
        <w:ind w:left="7" w:right="7"/>
        <w:jc w:val="both"/>
      </w:pPr>
      <w:r>
        <w:rPr>
          <w:bCs/>
        </w:rPr>
        <w:t xml:space="preserve">               - Compartimentul Transport</w:t>
      </w:r>
    </w:p>
    <w:p w14:paraId="2785A89C" w14:textId="77777777" w:rsidR="00BE5F28" w:rsidRDefault="00BE5F28" w:rsidP="00BE5F28">
      <w:pPr>
        <w:spacing w:line="276" w:lineRule="auto"/>
        <w:rPr>
          <w:b/>
        </w:rPr>
      </w:pPr>
    </w:p>
    <w:p w14:paraId="4DA23001" w14:textId="77777777" w:rsidR="00BE5F28" w:rsidRPr="00121D46" w:rsidRDefault="00BE5F28" w:rsidP="00BE5F28">
      <w:pPr>
        <w:spacing w:line="276" w:lineRule="auto"/>
        <w:ind w:left="2160" w:firstLine="720"/>
        <w:rPr>
          <w:b/>
        </w:rPr>
      </w:pPr>
      <w:r w:rsidRPr="00121D46">
        <w:rPr>
          <w:b/>
        </w:rPr>
        <w:t xml:space="preserve">  Serviciul Juridic și Reglmentări</w:t>
      </w:r>
    </w:p>
    <w:p w14:paraId="62186D34" w14:textId="77777777" w:rsidR="00BE5F28" w:rsidRDefault="00BE5F28" w:rsidP="00BE5F28">
      <w:pPr>
        <w:spacing w:line="276" w:lineRule="auto"/>
        <w:ind w:firstLine="720"/>
      </w:pPr>
    </w:p>
    <w:p w14:paraId="5E2251BC" w14:textId="77777777" w:rsidR="00BE5F28" w:rsidRDefault="00BE5F28" w:rsidP="00BE5F28">
      <w:pPr>
        <w:spacing w:line="360" w:lineRule="auto"/>
        <w:ind w:firstLine="720"/>
        <w:jc w:val="both"/>
      </w:pPr>
      <w:r>
        <w:t>În anul 2024 la Serviciul Juridic și Reglementări, au fost înregistrate 3 litigii promovate în temeiul Legii nr.554/2004 cu modificările ulterioare și 2 litigii promovate pe dreptul comun.</w:t>
      </w:r>
    </w:p>
    <w:p w14:paraId="65A67E13" w14:textId="77777777" w:rsidR="00BE5F28" w:rsidRDefault="00BE5F28" w:rsidP="00BE5F28">
      <w:pPr>
        <w:spacing w:line="360" w:lineRule="auto"/>
        <w:ind w:firstLine="720"/>
        <w:jc w:val="both"/>
      </w:pPr>
      <w:r>
        <w:t>Precizăm că, Serviciul Juridic și Reglementări a gestionat în tot anul, un număr de 67 litigii promovate pe rolul instanțelor din anii precedenți.</w:t>
      </w:r>
    </w:p>
    <w:p w14:paraId="3F3F8481" w14:textId="77777777" w:rsidR="00BE5F28" w:rsidRDefault="00BE5F28" w:rsidP="00BE5F28">
      <w:pPr>
        <w:spacing w:line="360" w:lineRule="auto"/>
        <w:ind w:firstLine="360"/>
        <w:jc w:val="both"/>
      </w:pPr>
      <w:r>
        <w:t xml:space="preserve">Din cele 67 litigii din anii precedenți: </w:t>
      </w:r>
    </w:p>
    <w:p w14:paraId="02CB2E65" w14:textId="77777777" w:rsidR="00BE5F28" w:rsidRDefault="00BE5F28" w:rsidP="00BE5F28">
      <w:pPr>
        <w:numPr>
          <w:ilvl w:val="0"/>
          <w:numId w:val="4"/>
        </w:numPr>
        <w:spacing w:line="360" w:lineRule="auto"/>
        <w:jc w:val="both"/>
      </w:pPr>
      <w:r>
        <w:t>52 litigii sunt pe rolul instanțelor de judecată;</w:t>
      </w:r>
    </w:p>
    <w:p w14:paraId="47BF90E3" w14:textId="77777777" w:rsidR="00BE5F28" w:rsidRDefault="00BE5F28" w:rsidP="00BE5F28">
      <w:pPr>
        <w:numPr>
          <w:ilvl w:val="0"/>
          <w:numId w:val="4"/>
        </w:numPr>
        <w:spacing w:line="360" w:lineRule="auto"/>
        <w:jc w:val="both"/>
      </w:pPr>
      <w:r>
        <w:t>12 litigii au fost câștigate;</w:t>
      </w:r>
    </w:p>
    <w:p w14:paraId="1B263726" w14:textId="77777777" w:rsidR="00BE5F28" w:rsidRDefault="00BE5F28" w:rsidP="00BE5F28">
      <w:pPr>
        <w:numPr>
          <w:ilvl w:val="0"/>
          <w:numId w:val="4"/>
        </w:numPr>
        <w:spacing w:line="360" w:lineRule="auto"/>
        <w:jc w:val="both"/>
      </w:pPr>
      <w:r>
        <w:t>3 litigii au fost pierdute.</w:t>
      </w:r>
    </w:p>
    <w:p w14:paraId="241E7FC1" w14:textId="77777777" w:rsidR="00BE5F28" w:rsidRDefault="00BE5F28" w:rsidP="00BE5F28">
      <w:pPr>
        <w:spacing w:line="360" w:lineRule="auto"/>
        <w:ind w:firstLine="720"/>
        <w:jc w:val="both"/>
      </w:pPr>
      <w:r>
        <w:t xml:space="preserve">De asemenea, Serviciul Juridic a efectuat un număr de 1376 lucrări precum: întâmpinări, recursuri, concluzii scrise, corespondență cu instanțele judecătorești, adrese de răspuns formulate la </w:t>
      </w:r>
    </w:p>
    <w:p w14:paraId="4117C583" w14:textId="77777777" w:rsidR="00BE5F28" w:rsidRDefault="00BE5F28" w:rsidP="00BE5F28">
      <w:pPr>
        <w:spacing w:line="360" w:lineRule="auto"/>
        <w:jc w:val="both"/>
      </w:pPr>
      <w:r>
        <w:t xml:space="preserve">solicitările persoanelor juridice, persoanelor fizice, operatorilor de transport, răspunsuri la plângerile prealabile formulate în temeiul art.7 din Legea nr. 554/2004 cu modificările și completările ulterioare, corespondență cu agențiile teritoriale ale instituției noastre, corespondență cu diferite servicii și direcții </w:t>
      </w:r>
      <w:r>
        <w:lastRenderedPageBreak/>
        <w:t>din cadrul Autorității Rutiere Române- A.R.R., precum și lucrări către Consiliile Județene, Ministere, Prefecturi, etc.</w:t>
      </w:r>
    </w:p>
    <w:p w14:paraId="4801077C" w14:textId="77777777" w:rsidR="00BE5F28" w:rsidRDefault="00BE5F28" w:rsidP="00BE5F28">
      <w:pPr>
        <w:spacing w:line="360" w:lineRule="auto"/>
        <w:ind w:firstLine="720"/>
        <w:jc w:val="both"/>
      </w:pPr>
      <w:r>
        <w:t>Serviciul Juridic și Reglementări a susținut apărările pentru un număr de 81 termene de pe rolul instanțelor judecătorești în litigiile de contencios administrativ, litigii de muncă și de drept comun.</w:t>
      </w:r>
    </w:p>
    <w:p w14:paraId="6A88F22A" w14:textId="77777777" w:rsidR="00BE5F28" w:rsidRPr="00685433" w:rsidRDefault="00BE5F28" w:rsidP="00BE5F28">
      <w:pPr>
        <w:spacing w:line="360" w:lineRule="auto"/>
        <w:ind w:firstLine="720"/>
        <w:jc w:val="both"/>
      </w:pPr>
      <w:r>
        <w:t>În cadrul Serviciului Juridic și Reglementări au fost primite și înregistrate un număr de 2293 de înscrisuri, iar un număr de 662 au fost expediate către diferiți destinatari.</w:t>
      </w:r>
    </w:p>
    <w:p w14:paraId="22BF3876" w14:textId="77777777" w:rsidR="00BE5F28" w:rsidRDefault="00BE5F28" w:rsidP="00BE5F28">
      <w:pPr>
        <w:spacing w:line="276" w:lineRule="auto"/>
        <w:jc w:val="both"/>
        <w:rPr>
          <w:rFonts w:eastAsia="Trebuchet MS"/>
          <w:color w:val="000000"/>
        </w:rPr>
      </w:pPr>
    </w:p>
    <w:p w14:paraId="1CE5BC5E" w14:textId="77777777" w:rsidR="00BE5F28" w:rsidRDefault="00BE5F28" w:rsidP="00BE5F28">
      <w:pPr>
        <w:spacing w:line="276" w:lineRule="auto"/>
        <w:ind w:firstLine="720"/>
        <w:jc w:val="both"/>
        <w:rPr>
          <w:rFonts w:eastAsia="Trebuchet MS"/>
          <w:color w:val="000000"/>
        </w:rPr>
      </w:pPr>
    </w:p>
    <w:p w14:paraId="34783026" w14:textId="77777777" w:rsidR="00BE5F28" w:rsidRPr="00685433" w:rsidRDefault="00BE5F28" w:rsidP="00BE5F28">
      <w:pPr>
        <w:spacing w:line="276" w:lineRule="auto"/>
        <w:ind w:left="2160" w:firstLineChars="600" w:firstLine="1446"/>
        <w:jc w:val="both"/>
        <w:rPr>
          <w:rFonts w:eastAsia="Trebuchet MS"/>
          <w:b/>
          <w:i/>
          <w:color w:val="000000"/>
        </w:rPr>
      </w:pPr>
      <w:r w:rsidRPr="00685433">
        <w:rPr>
          <w:rFonts w:eastAsia="Trebuchet MS"/>
          <w:b/>
          <w:i/>
          <w:color w:val="000000"/>
        </w:rPr>
        <w:t>Compartimentul Reglementări</w:t>
      </w:r>
      <w:bookmarkStart w:id="8" w:name="tree%23573"/>
      <w:bookmarkEnd w:id="8"/>
    </w:p>
    <w:p w14:paraId="01DBFF05" w14:textId="77777777" w:rsidR="00BE5F28" w:rsidRDefault="00BE5F28" w:rsidP="00BE5F28">
      <w:pPr>
        <w:spacing w:line="276" w:lineRule="auto"/>
        <w:jc w:val="both"/>
        <w:rPr>
          <w:rFonts w:eastAsia="Trebuchet MS"/>
          <w:b/>
          <w:bCs/>
          <w:color w:val="000000"/>
        </w:rPr>
      </w:pPr>
    </w:p>
    <w:p w14:paraId="6FD314CA" w14:textId="77777777" w:rsidR="00BE5F28" w:rsidRPr="00685433" w:rsidRDefault="00BE5F28" w:rsidP="00BE5F28">
      <w:pPr>
        <w:spacing w:line="360" w:lineRule="auto"/>
        <w:ind w:firstLine="720"/>
        <w:jc w:val="both"/>
      </w:pPr>
      <w:r w:rsidRPr="00685433">
        <w:t>În decursul anului 2024 în cadrul Compartimentului au fost înregistrate și întocmite răspunsuri pentru un număr de 326 adrese primite din partea operatorilor de transport, asociațiilor patronale ale operatorilor de transport, diverșilor agenți economici, persoane fizice și juridice, conform atribuțiilor stabilite prin actele normative în vigoare.</w:t>
      </w:r>
    </w:p>
    <w:p w14:paraId="0FD18F83" w14:textId="77777777" w:rsidR="00BE5F28" w:rsidRPr="00685433" w:rsidRDefault="00BE5F28" w:rsidP="00BE5F28">
      <w:pPr>
        <w:spacing w:line="360" w:lineRule="auto"/>
        <w:ind w:firstLine="360"/>
        <w:jc w:val="both"/>
      </w:pPr>
      <w:r>
        <w:t xml:space="preserve">      </w:t>
      </w:r>
      <w:r w:rsidRPr="00685433">
        <w:t>Din punct de vedere legislativ s-au transmis puncte de vedere solicitate de către Direcția de Transport Rutier din cadrul Ministerului Transporturilor și Infrastructurii</w:t>
      </w:r>
      <w:r>
        <w:t>,</w:t>
      </w:r>
      <w:r w:rsidRPr="00685433">
        <w:t xml:space="preserve"> cât și de alte autorități centrale, astfel:</w:t>
      </w:r>
    </w:p>
    <w:p w14:paraId="757B3E06" w14:textId="77777777" w:rsidR="00BE5F28" w:rsidRPr="00685433" w:rsidRDefault="00BE5F28" w:rsidP="00BE5F28">
      <w:pPr>
        <w:numPr>
          <w:ilvl w:val="0"/>
          <w:numId w:val="5"/>
        </w:numPr>
        <w:spacing w:line="360" w:lineRule="auto"/>
        <w:jc w:val="both"/>
      </w:pPr>
      <w:r w:rsidRPr="00685433">
        <w:t>Propuneri de proiecte legislative pentru Programul legislativ al Guvernului pentru anul 2024;</w:t>
      </w:r>
    </w:p>
    <w:p w14:paraId="1407572E" w14:textId="77777777" w:rsidR="00BE5F28" w:rsidRPr="00685433" w:rsidRDefault="00BE5F28" w:rsidP="00BE5F28">
      <w:pPr>
        <w:numPr>
          <w:ilvl w:val="0"/>
          <w:numId w:val="5"/>
        </w:numPr>
        <w:spacing w:line="360" w:lineRule="auto"/>
        <w:jc w:val="both"/>
      </w:pPr>
      <w:r w:rsidRPr="00685433">
        <w:t>Organizația pentru Cooperare și Dezvoltare Economică (OCDE) – Raport referitor la Indicatorii privind Reglementarea pieței de bunuri și produse – Chestionar privind transportul rutier de marfă și persoane;</w:t>
      </w:r>
    </w:p>
    <w:p w14:paraId="78A841DF" w14:textId="77777777" w:rsidR="00BE5F28" w:rsidRPr="00685433" w:rsidRDefault="00BE5F28" w:rsidP="00BE5F28">
      <w:pPr>
        <w:numPr>
          <w:ilvl w:val="0"/>
          <w:numId w:val="5"/>
        </w:numPr>
        <w:spacing w:line="360" w:lineRule="auto"/>
        <w:jc w:val="both"/>
      </w:pPr>
      <w:r w:rsidRPr="00685433">
        <w:t>Realizarea platformei naționale necesare eliberării electronice a avizelor și autorizațiilor – Registrul electronic național pentru emiterea avizelor și autorizațiilor (RENEEA);</w:t>
      </w:r>
    </w:p>
    <w:p w14:paraId="69F3F0C2" w14:textId="77777777" w:rsidR="00BE5F28" w:rsidRPr="00685433" w:rsidRDefault="00BE5F28" w:rsidP="00BE5F28">
      <w:pPr>
        <w:numPr>
          <w:ilvl w:val="0"/>
          <w:numId w:val="5"/>
        </w:numPr>
        <w:spacing w:line="360" w:lineRule="auto"/>
        <w:jc w:val="both"/>
      </w:pPr>
      <w:r w:rsidRPr="00685433">
        <w:t>Propuneri de proiecte și ordonanțe care să fie incluse în proiectul de Lege privind abilitarea Guvernului de a le emite pentru vacanța parlamentară din iulie - august 2024;</w:t>
      </w:r>
    </w:p>
    <w:p w14:paraId="4E684048" w14:textId="77777777" w:rsidR="00BE5F28" w:rsidRPr="00685433" w:rsidRDefault="00BE5F28" w:rsidP="00BE5F28">
      <w:pPr>
        <w:numPr>
          <w:ilvl w:val="0"/>
          <w:numId w:val="5"/>
        </w:numPr>
        <w:spacing w:line="360" w:lineRule="auto"/>
        <w:jc w:val="both"/>
      </w:pPr>
      <w:r w:rsidRPr="00685433">
        <w:t>Organizația pentru Cooperare și Dezvoltare Economică (OCDE</w:t>
      </w:r>
      <w:r>
        <w:t>)</w:t>
      </w:r>
      <w:r w:rsidRPr="00685433">
        <w:t xml:space="preserve"> privind Memorandumul de revizuire al gradului de deschidere al pieței din România;</w:t>
      </w:r>
    </w:p>
    <w:p w14:paraId="1076E306" w14:textId="77777777" w:rsidR="00BE5F28" w:rsidRPr="00685433" w:rsidRDefault="00BE5F28" w:rsidP="00BE5F28">
      <w:pPr>
        <w:numPr>
          <w:ilvl w:val="0"/>
          <w:numId w:val="5"/>
        </w:numPr>
        <w:spacing w:line="360" w:lineRule="auto"/>
        <w:jc w:val="both"/>
      </w:pPr>
      <w:r w:rsidRPr="00685433">
        <w:t>Punct de vedere la propunerea de revizuire a Normelor privind autorizarea și desfășurarea circulației vehiculelor rutiere cu mase și/sau dimensiuni ce depășesc masele și/sau dimensiunile maxime admise prevăzute în O.G. nr.43/1997 privind regimul drumurilor, aprobate prin Ordinul M</w:t>
      </w:r>
      <w:r>
        <w:t>.</w:t>
      </w:r>
      <w:r w:rsidRPr="00685433">
        <w:t>T</w:t>
      </w:r>
      <w:r>
        <w:t>.</w:t>
      </w:r>
      <w:r w:rsidRPr="00685433">
        <w:t>- M</w:t>
      </w:r>
      <w:r>
        <w:t>.</w:t>
      </w:r>
      <w:r w:rsidRPr="00685433">
        <w:t>D</w:t>
      </w:r>
      <w:r>
        <w:t>.</w:t>
      </w:r>
      <w:r w:rsidRPr="00685433">
        <w:t>R</w:t>
      </w:r>
      <w:r>
        <w:t>.</w:t>
      </w:r>
      <w:r w:rsidRPr="00685433">
        <w:t>A</w:t>
      </w:r>
      <w:r>
        <w:t>.</w:t>
      </w:r>
      <w:r w:rsidRPr="00685433">
        <w:t>P</w:t>
      </w:r>
      <w:r>
        <w:t>.</w:t>
      </w:r>
      <w:r w:rsidRPr="00685433">
        <w:t xml:space="preserve"> – M</w:t>
      </w:r>
      <w:r>
        <w:t>.</w:t>
      </w:r>
      <w:r w:rsidRPr="00685433">
        <w:t>A</w:t>
      </w:r>
      <w:r>
        <w:t>.</w:t>
      </w:r>
      <w:r w:rsidRPr="00685433">
        <w:t>I</w:t>
      </w:r>
      <w:r>
        <w:t>.</w:t>
      </w:r>
      <w:r w:rsidRPr="00685433">
        <w:t xml:space="preserve"> nr.1236-6509-126/2018;</w:t>
      </w:r>
    </w:p>
    <w:p w14:paraId="3BF020FE" w14:textId="77777777" w:rsidR="00BE5F28" w:rsidRPr="00685433" w:rsidRDefault="00BE5F28" w:rsidP="00BE5F28">
      <w:pPr>
        <w:numPr>
          <w:ilvl w:val="0"/>
          <w:numId w:val="5"/>
        </w:numPr>
        <w:spacing w:line="360" w:lineRule="auto"/>
        <w:jc w:val="both"/>
      </w:pPr>
      <w:r w:rsidRPr="00685433">
        <w:t>Propuneri legislative pentru Actualizarea Planului Anual al Guvernului pentru anul 2024 (PALG);</w:t>
      </w:r>
    </w:p>
    <w:p w14:paraId="062E7284" w14:textId="77777777" w:rsidR="00BE5F28" w:rsidRPr="00685433" w:rsidRDefault="00BE5F28" w:rsidP="00BE5F28">
      <w:pPr>
        <w:numPr>
          <w:ilvl w:val="0"/>
          <w:numId w:val="5"/>
        </w:numPr>
        <w:spacing w:line="360" w:lineRule="auto"/>
        <w:jc w:val="both"/>
      </w:pPr>
      <w:r w:rsidRPr="00685433">
        <w:t>Punct de vedere la solicitarea Direcției Transport Rutier din cadrul Ministerului Transporturilor și Infrastructurii privind Lista priorităților legislative ale Guvernului pentru cea de-a 2-a sesiune parlamentară a anului 2024;</w:t>
      </w:r>
    </w:p>
    <w:p w14:paraId="3EEBD4F2" w14:textId="77777777" w:rsidR="00BE5F28" w:rsidRPr="00685433" w:rsidRDefault="00BE5F28" w:rsidP="00BE5F28">
      <w:pPr>
        <w:spacing w:line="360" w:lineRule="auto"/>
        <w:ind w:firstLine="720"/>
        <w:jc w:val="both"/>
      </w:pPr>
      <w:r w:rsidRPr="00685433">
        <w:t>În decursul anului 2024 personalul Compartimentului Reglementări a participat la următoarele întâlniri, workshop-uri, Grupuri de Lucru, sesiuni de instruire, astfel :</w:t>
      </w:r>
    </w:p>
    <w:p w14:paraId="78551B15" w14:textId="77777777" w:rsidR="00BE5F28" w:rsidRPr="00685433" w:rsidRDefault="00BE5F28" w:rsidP="00BE5F28">
      <w:pPr>
        <w:spacing w:line="360" w:lineRule="auto"/>
        <w:ind w:firstLine="720"/>
        <w:jc w:val="both"/>
      </w:pPr>
      <w:r w:rsidRPr="00685433">
        <w:t xml:space="preserve">- Întâlnirea </w:t>
      </w:r>
      <w:bookmarkStart w:id="9" w:name="_Hlk190248426"/>
      <w:r w:rsidRPr="00685433">
        <w:t>Delegației Permanente Interministeriale pentru Siguranță Rutieră;</w:t>
      </w:r>
      <w:bookmarkEnd w:id="9"/>
    </w:p>
    <w:p w14:paraId="73FCE64B" w14:textId="77777777" w:rsidR="00BE5F28" w:rsidRPr="00685433" w:rsidRDefault="00BE5F28" w:rsidP="00BE5F28">
      <w:pPr>
        <w:spacing w:line="360" w:lineRule="auto"/>
        <w:ind w:left="90" w:firstLine="630"/>
        <w:jc w:val="both"/>
      </w:pPr>
      <w:r w:rsidRPr="00685433">
        <w:lastRenderedPageBreak/>
        <w:t>-</w:t>
      </w:r>
      <w:r>
        <w:t xml:space="preserve"> </w:t>
      </w:r>
      <w:r w:rsidRPr="00685433">
        <w:t>Ședința Grupului de Lucru pentru transporturi rutiere, formarea conducătorilor auto și comunicare de siguranță rutieră din cadrul Delegației Permanente Interministeriale pentru Siguranță Rutieră;</w:t>
      </w:r>
    </w:p>
    <w:p w14:paraId="481BBA37" w14:textId="77777777" w:rsidR="00BE5F28" w:rsidRPr="00685433" w:rsidRDefault="00BE5F28" w:rsidP="00BE5F28">
      <w:pPr>
        <w:spacing w:line="360" w:lineRule="auto"/>
        <w:ind w:left="90" w:firstLine="630"/>
        <w:jc w:val="both"/>
      </w:pPr>
      <w:r w:rsidRPr="00685433">
        <w:t>- Întâlnirea organizată de Secretariatul General al Guvernului cu reprezentanți ai taximetriștilor și ai celor din transportul alternativ;</w:t>
      </w:r>
    </w:p>
    <w:p w14:paraId="6AC3AA44" w14:textId="77777777" w:rsidR="00BE5F28" w:rsidRPr="00685433" w:rsidRDefault="00BE5F28" w:rsidP="00BE5F28">
      <w:pPr>
        <w:spacing w:line="360" w:lineRule="auto"/>
        <w:ind w:left="142" w:firstLine="578"/>
        <w:jc w:val="both"/>
      </w:pPr>
      <w:r w:rsidRPr="00685433">
        <w:t>- Workshop-ul pe subiectul mobilității rurale și regionale în cadrul proiectului european MOBIRURAL;</w:t>
      </w:r>
    </w:p>
    <w:p w14:paraId="6F67EE2F" w14:textId="77777777" w:rsidR="00BE5F28" w:rsidRPr="00685433" w:rsidRDefault="00BE5F28" w:rsidP="00BE5F28">
      <w:pPr>
        <w:spacing w:line="360" w:lineRule="auto"/>
        <w:ind w:left="90" w:firstLine="630"/>
        <w:jc w:val="both"/>
      </w:pPr>
      <w:r w:rsidRPr="00685433">
        <w:t>- Comisia pentru comunicații, tehnologia informației și inteligență artificială din Parlamentul României – Senat privind propunerea legislativă pentru modificarea Legii nr.38/2003 privind transportul în regim de taxi și închiriere (L 208/2024);</w:t>
      </w:r>
    </w:p>
    <w:p w14:paraId="0129681B" w14:textId="77777777" w:rsidR="00BE5F28" w:rsidRPr="00685433" w:rsidRDefault="00BE5F28" w:rsidP="00BE5F28">
      <w:pPr>
        <w:spacing w:line="360" w:lineRule="auto"/>
        <w:ind w:left="90" w:firstLine="630"/>
        <w:jc w:val="both"/>
      </w:pPr>
      <w:r w:rsidRPr="00685433">
        <w:t>- Meeting-ul misiunii Organizației pentru Cooperare și Dezvoltare Economică (OCDE</w:t>
      </w:r>
      <w:r>
        <w:t>)</w:t>
      </w:r>
      <w:r w:rsidRPr="00685433">
        <w:t xml:space="preserve"> la Ministerul Transporturilor și Infrastructurii;</w:t>
      </w:r>
    </w:p>
    <w:p w14:paraId="2C8B7DFF" w14:textId="77777777" w:rsidR="00BE5F28" w:rsidRPr="00685433" w:rsidRDefault="00BE5F28" w:rsidP="00BE5F28">
      <w:pPr>
        <w:spacing w:line="360" w:lineRule="auto"/>
        <w:ind w:left="90" w:firstLine="630"/>
        <w:jc w:val="both"/>
      </w:pPr>
      <w:r w:rsidRPr="00685433">
        <w:t>- Lucrările Grupului de Lucru pentru aplicarea legislației a Confederației Organizațiilor pentru Implementarea Legislației în Transportul Rutier – CORTE, care s-a desfășurat în Burxelles – Belgia;</w:t>
      </w:r>
    </w:p>
    <w:p w14:paraId="7E6D5D3A" w14:textId="77777777" w:rsidR="00BE5F28" w:rsidRPr="00685433" w:rsidRDefault="00BE5F28" w:rsidP="00BE5F28">
      <w:pPr>
        <w:spacing w:line="360" w:lineRule="auto"/>
        <w:ind w:left="90" w:firstLine="630"/>
        <w:jc w:val="both"/>
      </w:pPr>
      <w:r w:rsidRPr="00685433">
        <w:t>- Sesiunea de instruire privind legislația socială în domeniul transportului rutier, organizată de Confederația Organizațiilor pentru Implementare Legislației în Transportul Rutier, împreună cu Agenția Europeană a Muncii – CORTE – ELA, care a avut loc în Larnaca, Cipru;</w:t>
      </w:r>
    </w:p>
    <w:p w14:paraId="449E6B40" w14:textId="77777777" w:rsidR="00BE5F28" w:rsidRPr="00524689" w:rsidRDefault="00BE5F28" w:rsidP="00BE5F28">
      <w:pPr>
        <w:spacing w:line="360" w:lineRule="auto"/>
        <w:ind w:left="90" w:firstLine="630"/>
        <w:jc w:val="both"/>
      </w:pPr>
      <w:r w:rsidRPr="00685433">
        <w:t>- Participare la ZIUA CARGO la cea de-a 15-a ediție a concursului Romanian Transport Company of the Year.</w:t>
      </w:r>
    </w:p>
    <w:p w14:paraId="0C854B26" w14:textId="77777777" w:rsidR="00BE5F28" w:rsidRDefault="00BE5F28" w:rsidP="00BE5F28">
      <w:pPr>
        <w:spacing w:line="276" w:lineRule="auto"/>
        <w:jc w:val="both"/>
        <w:rPr>
          <w:rFonts w:eastAsia="Trebuchet MS"/>
          <w:b/>
          <w:bCs/>
          <w:strike/>
          <w:color w:val="000000"/>
        </w:rPr>
      </w:pPr>
    </w:p>
    <w:p w14:paraId="70A09C8F" w14:textId="77777777" w:rsidR="00BE5F28" w:rsidRDefault="00BE5F28" w:rsidP="00BE5F28">
      <w:pPr>
        <w:spacing w:line="276" w:lineRule="auto"/>
        <w:ind w:firstLine="720"/>
        <w:rPr>
          <w:rFonts w:eastAsia="Trebuchet MS"/>
          <w:b/>
          <w:bCs/>
          <w:color w:val="000000"/>
        </w:rPr>
      </w:pPr>
      <w:r>
        <w:rPr>
          <w:rFonts w:eastAsia="Trebuchet MS"/>
          <w:b/>
          <w:bCs/>
          <w:color w:val="000000"/>
        </w:rPr>
        <w:t xml:space="preserve">                          Serviciul Relații Publice și Internaționale</w:t>
      </w:r>
    </w:p>
    <w:p w14:paraId="5CA31D26" w14:textId="77777777" w:rsidR="00BE5F28" w:rsidRDefault="00BE5F28" w:rsidP="00BE5F28">
      <w:pPr>
        <w:spacing w:line="276" w:lineRule="auto"/>
        <w:ind w:firstLine="720"/>
        <w:jc w:val="center"/>
        <w:rPr>
          <w:rFonts w:eastAsia="Trebuchet MS"/>
          <w:b/>
          <w:bCs/>
          <w:color w:val="000000"/>
        </w:rPr>
      </w:pPr>
    </w:p>
    <w:p w14:paraId="78A216BD" w14:textId="77777777" w:rsidR="00BE5F28" w:rsidRDefault="00BE5F28" w:rsidP="00BE5F28">
      <w:pPr>
        <w:spacing w:line="360" w:lineRule="auto"/>
        <w:ind w:firstLine="720"/>
        <w:jc w:val="both"/>
        <w:rPr>
          <w:rFonts w:eastAsia="Trebuchet MS"/>
          <w:bCs/>
          <w:color w:val="000000"/>
        </w:rPr>
      </w:pPr>
      <w:r>
        <w:rPr>
          <w:rFonts w:eastAsia="Trebuchet MS"/>
          <w:bCs/>
          <w:color w:val="000000"/>
        </w:rPr>
        <w:t>Serviciul Relații Publice și Internaționale a asigurat, în principal:</w:t>
      </w:r>
    </w:p>
    <w:p w14:paraId="7D4F4BFD" w14:textId="77777777" w:rsidR="00BE5F28" w:rsidRDefault="00BE5F28" w:rsidP="00BE5F28">
      <w:pPr>
        <w:spacing w:line="360" w:lineRule="auto"/>
        <w:ind w:firstLine="720"/>
        <w:jc w:val="both"/>
        <w:rPr>
          <w:rFonts w:eastAsia="Trebuchet MS"/>
          <w:bCs/>
          <w:color w:val="000000"/>
        </w:rPr>
      </w:pPr>
      <w:r>
        <w:rPr>
          <w:rFonts w:eastAsia="Trebuchet MS"/>
          <w:bCs/>
          <w:color w:val="000000"/>
        </w:rPr>
        <w:t>- interfața cooperării Autorității Rutiere Române – A.R.R. cu instituțiile din alte state și organizațiile internaționale de profil;</w:t>
      </w:r>
    </w:p>
    <w:p w14:paraId="66232883" w14:textId="77777777" w:rsidR="00BE5F28" w:rsidRDefault="00BE5F28" w:rsidP="00BE5F28">
      <w:pPr>
        <w:spacing w:line="360" w:lineRule="auto"/>
        <w:ind w:right="-90" w:firstLine="720"/>
        <w:jc w:val="both"/>
      </w:pPr>
      <w:r>
        <w:rPr>
          <w:rFonts w:eastAsia="Trebuchet MS"/>
          <w:bCs/>
        </w:rPr>
        <w:t>-</w:t>
      </w:r>
      <w:r>
        <w:rPr>
          <w:rFonts w:eastAsia="Trebuchet MS"/>
          <w:bCs/>
          <w:color w:val="FF0000"/>
        </w:rPr>
        <w:t xml:space="preserve"> </w:t>
      </w:r>
      <w:r>
        <w:t xml:space="preserve">soluționarea petițiilor (în sensul </w:t>
      </w:r>
      <w:r>
        <w:rPr>
          <w:color w:val="000000"/>
        </w:rPr>
        <w:t xml:space="preserve">primirii, înregistrării, urmăririi redactării în termen a răspunsurilor, de către structurile de specialitate din cadrul A.R.R., precum și expedierii răspunsurilor către petiționari), </w:t>
      </w:r>
      <w:r>
        <w:t xml:space="preserve">în conformitate cu prevederile O.G. nr. 27/2002 privind reglementarea activității de soluționare a petițiilor, cu modificările și completările ulterioare, precum și </w:t>
      </w:r>
      <w:r>
        <w:rPr>
          <w:color w:val="000000"/>
        </w:rPr>
        <w:t>soluționare</w:t>
      </w:r>
      <w:r>
        <w:t>a solicitărilor de informații de interes public, în conformitate cu prevederile Legii nr. 544/2001 privind liberul acces la informațiile de interes public, cu modificările și completările ulterioare</w:t>
      </w:r>
      <w:r>
        <w:rPr>
          <w:iCs/>
        </w:rPr>
        <w:t>;</w:t>
      </w:r>
    </w:p>
    <w:p w14:paraId="6DD61050" w14:textId="77777777" w:rsidR="00BE5F28" w:rsidRDefault="00BE5F28" w:rsidP="00BE5F28">
      <w:pPr>
        <w:spacing w:line="360" w:lineRule="auto"/>
        <w:ind w:firstLine="720"/>
        <w:jc w:val="both"/>
        <w:rPr>
          <w:rFonts w:eastAsia="Trebuchet MS"/>
          <w:bCs/>
          <w:color w:val="000000"/>
        </w:rPr>
      </w:pPr>
      <w:r>
        <w:rPr>
          <w:rFonts w:eastAsia="Trebuchet MS"/>
          <w:bCs/>
          <w:color w:val="000000"/>
        </w:rPr>
        <w:t>- secretariatul Consiliului Interministerial pentru Siguranță Rutieră - SCISR care, la rândul său, a asigurat secretariatul tehnic al Delegației Permanente Interministeriale pentru Siguranță Rutieră - DPISR.</w:t>
      </w:r>
    </w:p>
    <w:p w14:paraId="1F1CE87C" w14:textId="77777777" w:rsidR="00BF5ADA" w:rsidRDefault="00BE5F28" w:rsidP="00BE5F28">
      <w:pPr>
        <w:spacing w:line="360" w:lineRule="auto"/>
        <w:ind w:firstLine="720"/>
        <w:jc w:val="both"/>
        <w:rPr>
          <w:rFonts w:eastAsia="Trebuchet MS"/>
          <w:bCs/>
          <w:color w:val="000000"/>
        </w:rPr>
      </w:pPr>
      <w:r>
        <w:rPr>
          <w:rFonts w:eastAsia="Trebuchet MS"/>
          <w:b/>
          <w:color w:val="000000"/>
        </w:rPr>
        <w:t>I.</w:t>
      </w:r>
      <w:r>
        <w:rPr>
          <w:rFonts w:eastAsia="Trebuchet MS"/>
          <w:bCs/>
          <w:color w:val="000000"/>
        </w:rPr>
        <w:t xml:space="preserve"> În anul 2024 activitatea cu privire la cooperarea Autorității Rutiere Române – A.R.R. cu instituțiile din alte state și organizațiile internaționale de profil a fost realizată cu îndeplinirea </w:t>
      </w:r>
    </w:p>
    <w:p w14:paraId="483CCE63" w14:textId="2F34FEBA" w:rsidR="00BE5F28" w:rsidRDefault="00BE5F28" w:rsidP="00BF5ADA">
      <w:pPr>
        <w:spacing w:line="360" w:lineRule="auto"/>
        <w:jc w:val="both"/>
        <w:rPr>
          <w:rFonts w:eastAsia="Trebuchet MS"/>
          <w:bCs/>
          <w:color w:val="000000"/>
        </w:rPr>
      </w:pPr>
      <w:r>
        <w:rPr>
          <w:rFonts w:eastAsia="Trebuchet MS"/>
          <w:bCs/>
          <w:color w:val="000000"/>
        </w:rPr>
        <w:t>obiectivelor și indicatorilor stabiliți, fiind concentrată, în conformitate cu atribuțiile menționate în Regulamentul intern de organizare și funcționare al instituției, asupra următoarelor:</w:t>
      </w:r>
    </w:p>
    <w:p w14:paraId="5FC69995" w14:textId="77777777" w:rsidR="00BE5F28" w:rsidRDefault="00BE5F28" w:rsidP="00BE5F28">
      <w:pPr>
        <w:numPr>
          <w:ilvl w:val="0"/>
          <w:numId w:val="6"/>
        </w:numPr>
        <w:spacing w:line="360" w:lineRule="auto"/>
        <w:ind w:left="993" w:hanging="284"/>
        <w:jc w:val="both"/>
        <w:rPr>
          <w:rFonts w:eastAsia="Trebuchet MS"/>
          <w:bCs/>
          <w:color w:val="000000"/>
        </w:rPr>
      </w:pPr>
      <w:r>
        <w:rPr>
          <w:rFonts w:eastAsia="Trebuchet MS"/>
          <w:bCs/>
          <w:color w:val="000000"/>
        </w:rPr>
        <w:t>întocmirea adreselor de solicitare a unor răspunsuri de la instituții similare din alte state, cu privire la activitatea de transport rutier și competențe profesionale;</w:t>
      </w:r>
    </w:p>
    <w:p w14:paraId="60FEDF5D" w14:textId="77777777" w:rsidR="00BE5F28" w:rsidRDefault="00BE5F28" w:rsidP="00BE5F28">
      <w:pPr>
        <w:numPr>
          <w:ilvl w:val="0"/>
          <w:numId w:val="6"/>
        </w:numPr>
        <w:spacing w:line="360" w:lineRule="auto"/>
        <w:ind w:left="993" w:hanging="284"/>
        <w:jc w:val="both"/>
        <w:rPr>
          <w:rFonts w:eastAsia="Trebuchet MS"/>
          <w:bCs/>
          <w:color w:val="000000"/>
        </w:rPr>
      </w:pPr>
      <w:r>
        <w:rPr>
          <w:rFonts w:eastAsia="Trebuchet MS"/>
          <w:bCs/>
          <w:color w:val="000000"/>
        </w:rPr>
        <w:lastRenderedPageBreak/>
        <w:t>formularea răspunsurilor la adresele primite din partea unor persoane fizice sau juridice ori instituții similare din alte state, împreună cu specialiști din cadrul compartimentelor de specialitate ale instituției, cu privire la activitatea de transport rutier și competențe profesionale;</w:t>
      </w:r>
    </w:p>
    <w:p w14:paraId="2CCBE4C1" w14:textId="77777777" w:rsidR="00BE5F28" w:rsidRDefault="00BE5F28" w:rsidP="00BE5F28">
      <w:pPr>
        <w:numPr>
          <w:ilvl w:val="0"/>
          <w:numId w:val="6"/>
        </w:numPr>
        <w:spacing w:line="360" w:lineRule="auto"/>
        <w:ind w:left="993" w:hanging="284"/>
        <w:jc w:val="both"/>
        <w:rPr>
          <w:rFonts w:eastAsia="Trebuchet MS"/>
          <w:bCs/>
          <w:color w:val="000000"/>
        </w:rPr>
      </w:pPr>
      <w:r>
        <w:rPr>
          <w:rFonts w:eastAsia="Trebuchet MS"/>
          <w:bCs/>
          <w:color w:val="000000"/>
        </w:rPr>
        <w:t>traducerea și analizarea documentelor transmise de/către organizațiile/instituțiile omoloage din străinătate;</w:t>
      </w:r>
    </w:p>
    <w:p w14:paraId="25137E28" w14:textId="77777777" w:rsidR="00BE5F28" w:rsidRDefault="00BE5F28" w:rsidP="00BE5F28">
      <w:pPr>
        <w:numPr>
          <w:ilvl w:val="0"/>
          <w:numId w:val="6"/>
        </w:numPr>
        <w:spacing w:line="360" w:lineRule="auto"/>
        <w:ind w:left="993" w:hanging="284"/>
        <w:jc w:val="both"/>
        <w:rPr>
          <w:rFonts w:eastAsia="Trebuchet MS"/>
          <w:bCs/>
          <w:color w:val="000000"/>
        </w:rPr>
      </w:pPr>
      <w:r>
        <w:rPr>
          <w:rFonts w:eastAsia="Trebuchet MS"/>
          <w:bCs/>
          <w:color w:val="000000"/>
        </w:rPr>
        <w:t>analizarea documentelor/rapoartelor înscrise pe ordinea de zi a reuniunilor internaționale la care participă sau au participat specialiști din cadrul A.R.R. și elaborarea punctelor de vedere ori răspunsurilor aferente, în colaborare cu aceștia, după caz;</w:t>
      </w:r>
    </w:p>
    <w:p w14:paraId="77DB874A" w14:textId="77777777" w:rsidR="00BE5F28" w:rsidRDefault="00BE5F28" w:rsidP="00BE5F28">
      <w:pPr>
        <w:numPr>
          <w:ilvl w:val="0"/>
          <w:numId w:val="6"/>
        </w:numPr>
        <w:spacing w:line="360" w:lineRule="auto"/>
        <w:ind w:left="993" w:hanging="284"/>
        <w:jc w:val="both"/>
        <w:rPr>
          <w:rFonts w:eastAsia="Trebuchet MS"/>
          <w:bCs/>
          <w:color w:val="000000"/>
        </w:rPr>
      </w:pPr>
      <w:r>
        <w:rPr>
          <w:rFonts w:eastAsia="Trebuchet MS"/>
          <w:bCs/>
          <w:color w:val="000000"/>
        </w:rPr>
        <w:t>gestionarea temelor aflate pe agenda Grupurilor de lucru în care A.R.R. este implicat;</w:t>
      </w:r>
    </w:p>
    <w:p w14:paraId="3BE21C04" w14:textId="77777777" w:rsidR="00BE5F28" w:rsidRDefault="00BE5F28" w:rsidP="00BE5F28">
      <w:pPr>
        <w:numPr>
          <w:ilvl w:val="0"/>
          <w:numId w:val="6"/>
        </w:numPr>
        <w:spacing w:line="360" w:lineRule="auto"/>
        <w:ind w:left="993" w:hanging="284"/>
        <w:jc w:val="both"/>
        <w:rPr>
          <w:rFonts w:eastAsia="Trebuchet MS"/>
          <w:bCs/>
          <w:color w:val="000000"/>
        </w:rPr>
      </w:pPr>
      <w:r>
        <w:rPr>
          <w:rFonts w:eastAsia="Trebuchet MS"/>
          <w:bCs/>
          <w:color w:val="000000"/>
        </w:rPr>
        <w:t>asigurarea comunicării cu persoanele de contact de la nivelul instituțiilor europene, Reprezentanței României pe lângă Uniunea Europeană și Reprezentanței României pe lângă Organizația Națiunilor Unite;</w:t>
      </w:r>
    </w:p>
    <w:p w14:paraId="6C59A249" w14:textId="77777777" w:rsidR="00BE5F28" w:rsidRDefault="00BE5F28" w:rsidP="00BE5F28">
      <w:pPr>
        <w:numPr>
          <w:ilvl w:val="0"/>
          <w:numId w:val="6"/>
        </w:numPr>
        <w:spacing w:line="360" w:lineRule="auto"/>
        <w:ind w:left="993" w:hanging="284"/>
        <w:jc w:val="both"/>
        <w:rPr>
          <w:rFonts w:eastAsia="Trebuchet MS"/>
          <w:bCs/>
          <w:color w:val="000000"/>
        </w:rPr>
      </w:pPr>
      <w:r>
        <w:rPr>
          <w:rFonts w:eastAsia="Trebuchet MS"/>
          <w:bCs/>
          <w:color w:val="000000"/>
        </w:rPr>
        <w:t>prezentarea către conducerea A.R.R. a propunerilor de participare la evenimente internaționale din domeniile de activitate ale instituției cu interes pentru A.R.R.;</w:t>
      </w:r>
    </w:p>
    <w:p w14:paraId="45B3CCBF" w14:textId="77777777" w:rsidR="00BE5F28" w:rsidRDefault="00BE5F28" w:rsidP="00BE5F28">
      <w:pPr>
        <w:numPr>
          <w:ilvl w:val="0"/>
          <w:numId w:val="6"/>
        </w:numPr>
        <w:spacing w:line="360" w:lineRule="auto"/>
        <w:ind w:left="993" w:hanging="284"/>
        <w:jc w:val="both"/>
        <w:rPr>
          <w:rFonts w:eastAsia="Trebuchet MS"/>
          <w:bCs/>
          <w:color w:val="000000"/>
        </w:rPr>
      </w:pPr>
      <w:r>
        <w:rPr>
          <w:rFonts w:eastAsia="Trebuchet MS"/>
          <w:bCs/>
          <w:color w:val="000000"/>
        </w:rPr>
        <w:t>întocmirea sau monitorizarea, după caz, a documentelor aferente deplasărilor externe (note, mandate, decizii, devize estimative, rapoarte, documente oficiale și informale, invitații etc);</w:t>
      </w:r>
    </w:p>
    <w:p w14:paraId="1DC2898A" w14:textId="77777777" w:rsidR="00BE5F28" w:rsidRDefault="00BE5F28" w:rsidP="00BE5F28">
      <w:pPr>
        <w:numPr>
          <w:ilvl w:val="0"/>
          <w:numId w:val="6"/>
        </w:numPr>
        <w:spacing w:line="360" w:lineRule="auto"/>
        <w:ind w:left="993" w:hanging="284"/>
        <w:jc w:val="both"/>
        <w:rPr>
          <w:rFonts w:eastAsia="Trebuchet MS"/>
          <w:bCs/>
          <w:color w:val="000000"/>
        </w:rPr>
      </w:pPr>
      <w:r>
        <w:rPr>
          <w:rFonts w:eastAsia="Trebuchet MS"/>
          <w:bCs/>
          <w:color w:val="000000"/>
        </w:rPr>
        <w:t>informarea conducerii A.R.R. cu privire la posibilele schimburi de experiență și cursuri de pregătire profesională pentru personalul instituției.</w:t>
      </w:r>
    </w:p>
    <w:p w14:paraId="4B2337EB" w14:textId="77777777" w:rsidR="00BE5F28" w:rsidRDefault="00BE5F28" w:rsidP="00BE5F28">
      <w:pPr>
        <w:spacing w:line="360" w:lineRule="auto"/>
        <w:ind w:firstLine="720"/>
        <w:jc w:val="both"/>
        <w:rPr>
          <w:rFonts w:eastAsia="Trebuchet MS"/>
          <w:bCs/>
          <w:color w:val="000000"/>
        </w:rPr>
      </w:pPr>
    </w:p>
    <w:p w14:paraId="21250279" w14:textId="77777777" w:rsidR="00BE5F28" w:rsidRDefault="00BE5F28" w:rsidP="00BE5F28">
      <w:pPr>
        <w:spacing w:line="360" w:lineRule="auto"/>
        <w:ind w:right="-90" w:firstLine="720"/>
        <w:jc w:val="both"/>
        <w:rPr>
          <w:rFonts w:cs="Calibri"/>
        </w:rPr>
      </w:pPr>
      <w:r>
        <w:rPr>
          <w:rFonts w:eastAsia="Trebuchet MS" w:cs="Calibri"/>
          <w:b/>
        </w:rPr>
        <w:t>II.</w:t>
      </w:r>
      <w:r>
        <w:rPr>
          <w:rFonts w:eastAsia="Trebuchet MS" w:cs="Calibri"/>
          <w:bCs/>
        </w:rPr>
        <w:t xml:space="preserve"> </w:t>
      </w:r>
      <w:r>
        <w:rPr>
          <w:rFonts w:cs="Calibri"/>
        </w:rPr>
        <w:t>În</w:t>
      </w:r>
      <w:r>
        <w:rPr>
          <w:rFonts w:cs="Calibri"/>
          <w:color w:val="000000"/>
        </w:rPr>
        <w:t xml:space="preserve"> anul </w:t>
      </w:r>
      <w:r>
        <w:rPr>
          <w:rFonts w:cs="Calibri"/>
          <w:b/>
          <w:bCs/>
        </w:rPr>
        <w:t xml:space="preserve">2024, </w:t>
      </w:r>
      <w:r>
        <w:rPr>
          <w:rFonts w:cs="Calibri"/>
        </w:rPr>
        <w:t xml:space="preserve">în conformitate cu prevederile O.G. nr. 27/2002 privind reglementarea activității de soluționare a petițiilor, cu modificările și completările ulterioare, în cadrul </w:t>
      </w:r>
      <w:r w:rsidRPr="00F83C01">
        <w:rPr>
          <w:rFonts w:cs="Calibri"/>
          <w:b/>
          <w:bCs/>
          <w:i/>
          <w:iCs/>
        </w:rPr>
        <w:t>Compartimentului Relații Publice</w:t>
      </w:r>
      <w:r>
        <w:rPr>
          <w:rFonts w:cs="Calibri"/>
        </w:rPr>
        <w:t xml:space="preserve"> s-au înregistrat și soluționat  un număr total de </w:t>
      </w:r>
      <w:r>
        <w:rPr>
          <w:rFonts w:cs="Calibri"/>
          <w:b/>
        </w:rPr>
        <w:t>388</w:t>
      </w:r>
      <w:r>
        <w:rPr>
          <w:rFonts w:cs="Calibri"/>
          <w:b/>
          <w:bCs/>
        </w:rPr>
        <w:t xml:space="preserve"> </w:t>
      </w:r>
      <w:r>
        <w:rPr>
          <w:rFonts w:cs="Calibri"/>
        </w:rPr>
        <w:t>petiții.</w:t>
      </w:r>
    </w:p>
    <w:p w14:paraId="23DC961A" w14:textId="77777777" w:rsidR="00BE5F28" w:rsidRDefault="00BE5F28" w:rsidP="00BE5F28">
      <w:pPr>
        <w:spacing w:line="360" w:lineRule="auto"/>
        <w:ind w:right="-91" w:firstLine="720"/>
        <w:jc w:val="both"/>
        <w:rPr>
          <w:rFonts w:cs="Calibri"/>
          <w:color w:val="000000"/>
        </w:rPr>
      </w:pPr>
      <w:r>
        <w:rPr>
          <w:rFonts w:cs="Calibri"/>
          <w:color w:val="000000"/>
        </w:rPr>
        <w:t xml:space="preserve">În perioada </w:t>
      </w:r>
      <w:r>
        <w:rPr>
          <w:rFonts w:cs="Calibri"/>
          <w:b/>
          <w:bCs/>
        </w:rPr>
        <w:t>01.01.2024 - 31.12.2024</w:t>
      </w:r>
      <w:r>
        <w:rPr>
          <w:rFonts w:cs="Calibri"/>
        </w:rPr>
        <w:t xml:space="preserve">, în conformitate cu prevederile </w:t>
      </w:r>
      <w:r>
        <w:rPr>
          <w:rFonts w:cs="Calibri"/>
          <w:color w:val="000000"/>
        </w:rPr>
        <w:t xml:space="preserve">Legii nr. 544/2001 privind liberul acces la informațiile de interes public, cu modificările și completările ulterioare, aprobată prin H.G. nr. 123/2002, în cadrul compartimentului s-au înregistrat și soluționat un număr total de </w:t>
      </w:r>
      <w:r>
        <w:rPr>
          <w:rFonts w:cs="Calibri"/>
          <w:b/>
        </w:rPr>
        <w:t>2842</w:t>
      </w:r>
      <w:r>
        <w:rPr>
          <w:rFonts w:cs="Calibri"/>
          <w:color w:val="000000"/>
        </w:rPr>
        <w:t xml:space="preserve"> solicitări de informații de interes public.</w:t>
      </w:r>
    </w:p>
    <w:p w14:paraId="60773B7C" w14:textId="77777777" w:rsidR="00BE5F28" w:rsidRDefault="00BE5F28" w:rsidP="00BE5F28">
      <w:pPr>
        <w:spacing w:line="360" w:lineRule="auto"/>
        <w:ind w:right="-91" w:firstLine="720"/>
        <w:jc w:val="both"/>
        <w:rPr>
          <w:rFonts w:cs="Calibri"/>
          <w:color w:val="000000"/>
        </w:rPr>
      </w:pPr>
      <w:r>
        <w:rPr>
          <w:rFonts w:cs="Calibri"/>
        </w:rPr>
        <w:t>Au fost întocmite toate rapoartele de activitate, lunare și trimestriale privind activitatea de asigurare a transparenței, precum și raportul privind activitatea de soluționare a petițiilor pentru semestrul I anul 2024.</w:t>
      </w:r>
    </w:p>
    <w:p w14:paraId="5931EE4B" w14:textId="77777777" w:rsidR="00BE5F28" w:rsidRDefault="00BE5F28" w:rsidP="00BE5F28">
      <w:pPr>
        <w:spacing w:line="360" w:lineRule="auto"/>
        <w:ind w:right="-91" w:firstLine="720"/>
        <w:jc w:val="both"/>
        <w:rPr>
          <w:rFonts w:cs="Calibri"/>
          <w:color w:val="000000"/>
        </w:rPr>
      </w:pPr>
      <w:r>
        <w:rPr>
          <w:rFonts w:cs="Calibri"/>
        </w:rPr>
        <w:t xml:space="preserve">De asemenea, a fost întocmit Raportul de evaluare a implementării Legii 544/2001, pentru anul 2023, fiind publicat pe site-ul www.arr.ro, precum și Raportul de activitate al A.R.R. pentru anul 2023, publicat în Monitorul Oficial al României – Partea a III a, cât și pe site-ul </w:t>
      </w:r>
      <w:r w:rsidRPr="002F4BFB">
        <w:rPr>
          <w:rFonts w:cs="Calibri"/>
          <w:color w:val="262626"/>
        </w:rPr>
        <w:fldChar w:fldCharType="begin"/>
      </w:r>
      <w:r w:rsidRPr="002F4BFB">
        <w:rPr>
          <w:rFonts w:cs="Calibri"/>
          <w:color w:val="262626"/>
        </w:rPr>
        <w:instrText>HYPERLINK "http://www.arr.ro"</w:instrText>
      </w:r>
      <w:r w:rsidRPr="002F4BFB">
        <w:rPr>
          <w:rFonts w:cs="Calibri"/>
          <w:color w:val="262626"/>
        </w:rPr>
      </w:r>
      <w:r w:rsidRPr="002F4BFB">
        <w:rPr>
          <w:rFonts w:cs="Calibri"/>
          <w:color w:val="262626"/>
        </w:rPr>
        <w:fldChar w:fldCharType="separate"/>
      </w:r>
      <w:r w:rsidRPr="002F4BFB">
        <w:rPr>
          <w:rFonts w:cs="Calibri"/>
          <w:color w:val="262626"/>
          <w:u w:val="single"/>
        </w:rPr>
        <w:t>www.arr.ro</w:t>
      </w:r>
      <w:r w:rsidRPr="002F4BFB">
        <w:rPr>
          <w:rFonts w:cs="Calibri"/>
          <w:color w:val="262626"/>
        </w:rPr>
        <w:fldChar w:fldCharType="end"/>
      </w:r>
      <w:r w:rsidRPr="002F4BFB">
        <w:rPr>
          <w:rFonts w:cs="Calibri"/>
          <w:color w:val="262626"/>
        </w:rPr>
        <w:t>.</w:t>
      </w:r>
    </w:p>
    <w:p w14:paraId="785608C5" w14:textId="77777777" w:rsidR="00BF5ADA" w:rsidRDefault="00BF5ADA" w:rsidP="00BE5F28">
      <w:pPr>
        <w:spacing w:line="360" w:lineRule="auto"/>
        <w:ind w:right="-91" w:firstLine="720"/>
        <w:jc w:val="both"/>
        <w:rPr>
          <w:rFonts w:cs="Calibri"/>
        </w:rPr>
      </w:pPr>
    </w:p>
    <w:p w14:paraId="6B8FA2D0" w14:textId="330F9864" w:rsidR="00BE5F28" w:rsidRDefault="00BE5F28" w:rsidP="00BE5F28">
      <w:pPr>
        <w:spacing w:line="360" w:lineRule="auto"/>
        <w:ind w:right="-91" w:firstLine="720"/>
        <w:jc w:val="both"/>
        <w:rPr>
          <w:rFonts w:cs="Calibri"/>
          <w:color w:val="000000"/>
        </w:rPr>
      </w:pPr>
      <w:r>
        <w:rPr>
          <w:rFonts w:cs="Calibri"/>
        </w:rPr>
        <w:t xml:space="preserve">Pentru îmbunătățirea procesului de asigurare a accesului la informațiile de interes public s-au luat măsuri în vederea actualizării site-ului Autorității Rutiere Române - A.R.R. www.arr.ro - la Secțiunile: </w:t>
      </w:r>
      <w:r w:rsidRPr="00554E59">
        <w:rPr>
          <w:rFonts w:cs="Calibri"/>
          <w:i/>
          <w:iCs/>
        </w:rPr>
        <w:t>Despre A.R.R.</w:t>
      </w:r>
      <w:r>
        <w:rPr>
          <w:rFonts w:cs="Calibri"/>
        </w:rPr>
        <w:t xml:space="preserve"> și </w:t>
      </w:r>
      <w:r w:rsidRPr="00554E59">
        <w:rPr>
          <w:rFonts w:cs="Calibri"/>
          <w:i/>
          <w:iCs/>
        </w:rPr>
        <w:t>Informații de interes</w:t>
      </w:r>
      <w:r>
        <w:rPr>
          <w:rFonts w:cs="Calibri"/>
        </w:rPr>
        <w:t xml:space="preserve"> </w:t>
      </w:r>
      <w:r w:rsidRPr="00554E59">
        <w:rPr>
          <w:rFonts w:cs="Calibri"/>
          <w:i/>
          <w:iCs/>
        </w:rPr>
        <w:t>public</w:t>
      </w:r>
      <w:r>
        <w:rPr>
          <w:rFonts w:cs="Calibri"/>
        </w:rPr>
        <w:t xml:space="preserve"> cu informațiile publicate din oficiu, conform modelului prevăzut în Anexa nr. 1 din H.G. nr. 123/2002 pentru aprobarea Normelor metodologice de aplicare a Legii nr. 544/2001 privind liberul acces la informațiile de interes public, cu modificările și completările </w:t>
      </w:r>
      <w:r>
        <w:rPr>
          <w:rFonts w:cs="Calibri"/>
        </w:rPr>
        <w:lastRenderedPageBreak/>
        <w:t>ulterioare, și în Anexa nr. 4 din H.G.  nr. 1269/2021 - privind aprobarea Strategiei naționale anticorupție pentru perioada 2021 - 2025 - STANDARD GENERAL DE PUBLICARE A INFORMATIILOR DE INTERES PUBLIC.</w:t>
      </w:r>
    </w:p>
    <w:p w14:paraId="0065F12A" w14:textId="77777777" w:rsidR="00BE5F28" w:rsidRDefault="00BE5F28" w:rsidP="00BE5F28">
      <w:pPr>
        <w:spacing w:line="360" w:lineRule="auto"/>
        <w:ind w:right="-91" w:firstLine="720"/>
        <w:jc w:val="both"/>
        <w:rPr>
          <w:rFonts w:cs="Calibri"/>
          <w:color w:val="000000"/>
        </w:rPr>
      </w:pPr>
      <w:r>
        <w:rPr>
          <w:rFonts w:cs="Calibri"/>
          <w:i/>
        </w:rPr>
        <w:t>Compartimentul Relații Publice</w:t>
      </w:r>
      <w:r>
        <w:rPr>
          <w:rFonts w:cs="Calibri"/>
        </w:rPr>
        <w:t xml:space="preserve"> a monitorizat cele </w:t>
      </w:r>
      <w:r w:rsidRPr="00554E59">
        <w:rPr>
          <w:rFonts w:cs="Calibri"/>
        </w:rPr>
        <w:t>4 conturi oficiale de e-mail</w:t>
      </w:r>
      <w:r>
        <w:rPr>
          <w:rFonts w:cs="Calibri"/>
        </w:rPr>
        <w:t xml:space="preserve">, ale A.R.R., respectiv: </w:t>
      </w:r>
      <w:r w:rsidRPr="002F4BFB">
        <w:rPr>
          <w:rFonts w:cs="Calibri"/>
          <w:color w:val="262626"/>
        </w:rPr>
        <w:fldChar w:fldCharType="begin"/>
      </w:r>
      <w:r w:rsidRPr="002F4BFB">
        <w:rPr>
          <w:rFonts w:cs="Calibri"/>
          <w:color w:val="262626"/>
        </w:rPr>
        <w:instrText>HYPERLINK "mailto:relatii_publice@arr.ro"</w:instrText>
      </w:r>
      <w:r w:rsidRPr="002F4BFB">
        <w:rPr>
          <w:rFonts w:cs="Calibri"/>
          <w:color w:val="262626"/>
        </w:rPr>
      </w:r>
      <w:r w:rsidRPr="002F4BFB">
        <w:rPr>
          <w:rFonts w:cs="Calibri"/>
          <w:color w:val="262626"/>
        </w:rPr>
        <w:fldChar w:fldCharType="separate"/>
      </w:r>
      <w:r w:rsidRPr="002F4BFB">
        <w:rPr>
          <w:rFonts w:cs="Calibri"/>
          <w:color w:val="262626"/>
          <w:u w:val="single"/>
        </w:rPr>
        <w:t>relatii_publice@arr.ro</w:t>
      </w:r>
      <w:r w:rsidRPr="002F4BFB">
        <w:rPr>
          <w:rFonts w:cs="Calibri"/>
          <w:color w:val="262626"/>
        </w:rPr>
        <w:fldChar w:fldCharType="end"/>
      </w:r>
      <w:r w:rsidRPr="002F4BFB">
        <w:rPr>
          <w:rFonts w:cs="Calibri"/>
          <w:color w:val="262626"/>
        </w:rPr>
        <w:t xml:space="preserve">, </w:t>
      </w:r>
      <w:hyperlink r:id="rId16" w:history="1">
        <w:r w:rsidRPr="002F4BFB">
          <w:rPr>
            <w:rFonts w:cs="Calibri"/>
            <w:color w:val="262626"/>
            <w:u w:val="single"/>
          </w:rPr>
          <w:t>cerere544@arr.ro</w:t>
        </w:r>
      </w:hyperlink>
      <w:r w:rsidRPr="002F4BFB">
        <w:rPr>
          <w:rFonts w:cs="Calibri"/>
          <w:color w:val="262626"/>
        </w:rPr>
        <w:t xml:space="preserve">, </w:t>
      </w:r>
      <w:hyperlink r:id="rId17" w:history="1">
        <w:r w:rsidRPr="002F4BFB">
          <w:rPr>
            <w:rFonts w:cs="Calibri"/>
            <w:color w:val="262626"/>
            <w:u w:val="single"/>
          </w:rPr>
          <w:t>petitie@arr.ro</w:t>
        </w:r>
      </w:hyperlink>
      <w:r w:rsidRPr="002F4BFB">
        <w:rPr>
          <w:rFonts w:cs="Calibri"/>
          <w:color w:val="262626"/>
        </w:rPr>
        <w:t xml:space="preserve"> și </w:t>
      </w:r>
      <w:hyperlink r:id="rId18" w:history="1">
        <w:r w:rsidRPr="002F4BFB">
          <w:rPr>
            <w:rFonts w:cs="Calibri"/>
            <w:color w:val="262626"/>
            <w:u w:val="single"/>
          </w:rPr>
          <w:t>presa@arr.ro</w:t>
        </w:r>
      </w:hyperlink>
      <w:r w:rsidRPr="002F4BFB">
        <w:rPr>
          <w:rFonts w:cs="Calibri"/>
          <w:color w:val="262626"/>
        </w:rPr>
        <w:t xml:space="preserve">, </w:t>
      </w:r>
      <w:r>
        <w:rPr>
          <w:rFonts w:cs="Calibri"/>
        </w:rPr>
        <w:t xml:space="preserve">utilizându-le pentru primirea solicitărilor, petițiilor sau a altor acte destinate instituției (invitații, oferte, adrese ale centrelor de pregătire și formare profesională pentru programări examene, contestații etc.), ce au fost introduse în circuitul documentelor din cadrul instituției, pentru a fi soluționate, conform normelor în vigoare. Conturile de e-mail, mai sus menționate au fost folosite și pentru comunicarea răspunsurilor (în număr de </w:t>
      </w:r>
      <w:r>
        <w:rPr>
          <w:rFonts w:cs="Calibri"/>
          <w:b/>
          <w:bCs/>
        </w:rPr>
        <w:t>3159</w:t>
      </w:r>
      <w:r>
        <w:rPr>
          <w:rFonts w:cs="Calibri"/>
        </w:rPr>
        <w:t>) la petiții, la solicitările de informații publice sau alte acte, către terții destinatari.</w:t>
      </w:r>
    </w:p>
    <w:p w14:paraId="61E18570" w14:textId="77777777" w:rsidR="00BE5F28" w:rsidRDefault="00BE5F28" w:rsidP="00BE5F28">
      <w:pPr>
        <w:spacing w:line="360" w:lineRule="auto"/>
        <w:ind w:right="-91" w:firstLine="720"/>
        <w:jc w:val="both"/>
        <w:rPr>
          <w:rFonts w:cs="Calibri"/>
          <w:color w:val="000000"/>
        </w:rPr>
      </w:pPr>
      <w:r>
        <w:rPr>
          <w:rFonts w:cs="Calibri"/>
        </w:rPr>
        <w:t>De asemenea, personalul din cadrul C.R.P. a mai efectuat următoarele activități:</w:t>
      </w:r>
    </w:p>
    <w:p w14:paraId="23C907D6" w14:textId="77777777" w:rsidR="00BE5F28" w:rsidRDefault="00BE5F28" w:rsidP="00BE5F28">
      <w:pPr>
        <w:spacing w:line="360" w:lineRule="auto"/>
        <w:ind w:right="-90" w:firstLine="720"/>
        <w:jc w:val="both"/>
        <w:rPr>
          <w:rFonts w:cs="Calibri"/>
        </w:rPr>
      </w:pPr>
      <w:r>
        <w:rPr>
          <w:rFonts w:cs="Calibri"/>
        </w:rPr>
        <w:t xml:space="preserve">- a scanat și transmis pe adresa de e-mail, destinatarilor, un număr de </w:t>
      </w:r>
      <w:r>
        <w:rPr>
          <w:rFonts w:cs="Calibri"/>
          <w:b/>
          <w:bCs/>
        </w:rPr>
        <w:t>2962</w:t>
      </w:r>
      <w:r>
        <w:rPr>
          <w:rFonts w:cs="Calibri"/>
        </w:rPr>
        <w:t xml:space="preserve"> răspunsuri formulate de către alte direcții/servicii/compartimente din cadrul instituției;</w:t>
      </w:r>
    </w:p>
    <w:p w14:paraId="723E5F0D" w14:textId="77777777" w:rsidR="00BE5F28" w:rsidRDefault="00BE5F28" w:rsidP="00BE5F28">
      <w:pPr>
        <w:spacing w:line="360" w:lineRule="auto"/>
        <w:ind w:right="-90" w:firstLine="720"/>
        <w:jc w:val="both"/>
        <w:rPr>
          <w:rFonts w:cs="Calibri"/>
        </w:rPr>
      </w:pPr>
      <w:r>
        <w:rPr>
          <w:rFonts w:cs="Calibri"/>
        </w:rPr>
        <w:t xml:space="preserve">- a formulat un număr de </w:t>
      </w:r>
      <w:r>
        <w:rPr>
          <w:rFonts w:cs="Calibri"/>
          <w:b/>
          <w:bCs/>
        </w:rPr>
        <w:t>502</w:t>
      </w:r>
      <w:r>
        <w:rPr>
          <w:rFonts w:cs="Calibri"/>
        </w:rPr>
        <w:t xml:space="preserve"> răspunsuri direct pe adresa de e-mail solicitanților de informații publice;</w:t>
      </w:r>
    </w:p>
    <w:p w14:paraId="5DD16C68" w14:textId="77777777" w:rsidR="00BE5F28" w:rsidRDefault="00BE5F28" w:rsidP="00BE5F28">
      <w:pPr>
        <w:spacing w:line="360" w:lineRule="auto"/>
        <w:ind w:right="-90" w:firstLine="720"/>
        <w:jc w:val="both"/>
        <w:rPr>
          <w:rFonts w:cs="Calibri"/>
        </w:rPr>
      </w:pPr>
      <w:r>
        <w:rPr>
          <w:rFonts w:cs="Calibri"/>
        </w:rPr>
        <w:t xml:space="preserve">- a soluționat un număr de </w:t>
      </w:r>
      <w:r>
        <w:rPr>
          <w:rFonts w:cs="Calibri"/>
          <w:b/>
          <w:bCs/>
        </w:rPr>
        <w:t>45</w:t>
      </w:r>
      <w:r>
        <w:rPr>
          <w:rFonts w:cs="Calibri"/>
        </w:rPr>
        <w:t xml:space="preserve"> adrese repartizate (ex.: invitații de participare, adrese ale altor instituții/autorități, cum ar fi instituția prefectului, etc.), altele decât solicitările de informații publice sau petiții.</w:t>
      </w:r>
    </w:p>
    <w:p w14:paraId="4638C732" w14:textId="77777777" w:rsidR="00BE5F28" w:rsidRDefault="00BE5F28" w:rsidP="00BE5F28">
      <w:pPr>
        <w:spacing w:line="360" w:lineRule="auto"/>
        <w:jc w:val="both"/>
        <w:rPr>
          <w:rFonts w:ascii="Calibri" w:eastAsia="Trebuchet MS" w:hAnsi="Calibri" w:cs="Calibri"/>
          <w:bCs/>
          <w:color w:val="FF0000"/>
          <w:sz w:val="22"/>
          <w:szCs w:val="22"/>
        </w:rPr>
      </w:pPr>
    </w:p>
    <w:p w14:paraId="0B3E94D8" w14:textId="77777777" w:rsidR="00BE5F28" w:rsidRDefault="00BE5F28" w:rsidP="00BE5F28">
      <w:pPr>
        <w:spacing w:line="360" w:lineRule="auto"/>
        <w:ind w:firstLine="709"/>
        <w:jc w:val="both"/>
        <w:rPr>
          <w:rFonts w:eastAsia="Trebuchet MS"/>
          <w:bCs/>
          <w:color w:val="000000"/>
        </w:rPr>
      </w:pPr>
      <w:r>
        <w:rPr>
          <w:rFonts w:eastAsia="Trebuchet MS"/>
          <w:b/>
          <w:color w:val="000000"/>
        </w:rPr>
        <w:t>III.</w:t>
      </w:r>
      <w:r>
        <w:rPr>
          <w:rFonts w:ascii="Calibri" w:eastAsia="Trebuchet MS" w:hAnsi="Calibri" w:cs="Calibri"/>
          <w:bCs/>
          <w:color w:val="000000"/>
          <w:sz w:val="22"/>
          <w:szCs w:val="22"/>
        </w:rPr>
        <w:t xml:space="preserve"> </w:t>
      </w:r>
      <w:r>
        <w:rPr>
          <w:rFonts w:eastAsia="Trebuchet MS"/>
          <w:bCs/>
          <w:color w:val="000000"/>
        </w:rPr>
        <w:t xml:space="preserve">În anul </w:t>
      </w:r>
      <w:r>
        <w:rPr>
          <w:rFonts w:eastAsia="Trebuchet MS"/>
          <w:b/>
          <w:color w:val="000000"/>
        </w:rPr>
        <w:t>2024</w:t>
      </w:r>
      <w:r>
        <w:rPr>
          <w:rFonts w:eastAsia="Trebuchet MS"/>
          <w:bCs/>
          <w:color w:val="000000"/>
        </w:rPr>
        <w:t xml:space="preserve">, </w:t>
      </w:r>
      <w:r w:rsidRPr="00554E59">
        <w:rPr>
          <w:rFonts w:eastAsia="Trebuchet MS"/>
          <w:b/>
          <w:i/>
          <w:color w:val="000000"/>
        </w:rPr>
        <w:t>Compartimentul Secretariatul Consiliul Interministerial pentru Siguranță Rutieră</w:t>
      </w:r>
      <w:r>
        <w:rPr>
          <w:rFonts w:eastAsia="Trebuchet MS"/>
          <w:bCs/>
          <w:i/>
          <w:color w:val="000000"/>
        </w:rPr>
        <w:t xml:space="preserve"> </w:t>
      </w:r>
      <w:r>
        <w:rPr>
          <w:rFonts w:eastAsia="Trebuchet MS"/>
          <w:bCs/>
          <w:color w:val="000000"/>
        </w:rPr>
        <w:t>a derulat următoarele activități:</w:t>
      </w:r>
    </w:p>
    <w:p w14:paraId="7AE0E779" w14:textId="77777777" w:rsidR="00BE5F28" w:rsidRDefault="00BE5F28" w:rsidP="00BE5F28">
      <w:pPr>
        <w:spacing w:line="360" w:lineRule="auto"/>
        <w:ind w:firstLine="709"/>
        <w:jc w:val="both"/>
        <w:rPr>
          <w:rFonts w:eastAsia="Trebuchet MS"/>
          <w:bCs/>
          <w:color w:val="000000"/>
        </w:rPr>
      </w:pPr>
      <w:r>
        <w:rPr>
          <w:rFonts w:eastAsia="Trebuchet MS"/>
          <w:b/>
          <w:color w:val="000000"/>
        </w:rPr>
        <w:t>29 ianuarie</w:t>
      </w:r>
      <w:r>
        <w:rPr>
          <w:rFonts w:eastAsia="Trebuchet MS"/>
          <w:bCs/>
          <w:color w:val="000000"/>
        </w:rPr>
        <w:t xml:space="preserve"> - organizarea și participarea la ședința Delegației Permanente Interministeriale de Siguranță Rutieră cu următoarea Ordine de zi:</w:t>
      </w:r>
    </w:p>
    <w:p w14:paraId="211D1853" w14:textId="77777777" w:rsidR="00BE5F28" w:rsidRDefault="00BE5F28" w:rsidP="00BE5F28">
      <w:pPr>
        <w:numPr>
          <w:ilvl w:val="0"/>
          <w:numId w:val="6"/>
        </w:numPr>
        <w:spacing w:line="360" w:lineRule="auto"/>
        <w:jc w:val="both"/>
        <w:rPr>
          <w:rFonts w:eastAsia="Trebuchet MS"/>
          <w:bCs/>
          <w:color w:val="000000"/>
        </w:rPr>
      </w:pPr>
      <w:r>
        <w:rPr>
          <w:rFonts w:eastAsia="Trebuchet MS"/>
          <w:bCs/>
          <w:color w:val="000000"/>
        </w:rPr>
        <w:t>Monitorizarea implementării Proiectului național prioritar pentru perioada 2022-2024;</w:t>
      </w:r>
    </w:p>
    <w:p w14:paraId="743AFC4B" w14:textId="77777777" w:rsidR="00BE5F28" w:rsidRDefault="00BE5F28" w:rsidP="00BE5F28">
      <w:pPr>
        <w:numPr>
          <w:ilvl w:val="0"/>
          <w:numId w:val="6"/>
        </w:numPr>
        <w:spacing w:line="360" w:lineRule="auto"/>
        <w:jc w:val="both"/>
        <w:rPr>
          <w:rFonts w:eastAsia="Trebuchet MS"/>
          <w:bCs/>
          <w:color w:val="000000"/>
        </w:rPr>
      </w:pPr>
      <w:r>
        <w:rPr>
          <w:rFonts w:eastAsia="Trebuchet MS"/>
          <w:bCs/>
          <w:color w:val="000000"/>
        </w:rPr>
        <w:t>Analiza și aprobarea propunerii de proiect de Lege pentru completarea Ordonanței de urgență a Guvernului nr. 195/2002 privind circulația pe drumurile publice, republicată, cu modificările și completările ulterioare, prin care se reglementează condițiile în vederea testării pe drumurile publice din România, pe trasee prestabilite, a autovehiculelor prevăzute cu sistem de conducere automatizată, finalizată în cadrul Grupului de lucru pentru vehicule rutiere;</w:t>
      </w:r>
    </w:p>
    <w:p w14:paraId="15EDC8C7" w14:textId="77777777" w:rsidR="00BE5F28" w:rsidRDefault="00BE5F28" w:rsidP="00BE5F28">
      <w:pPr>
        <w:numPr>
          <w:ilvl w:val="0"/>
          <w:numId w:val="6"/>
        </w:numPr>
        <w:spacing w:line="360" w:lineRule="auto"/>
        <w:jc w:val="both"/>
        <w:rPr>
          <w:rFonts w:eastAsia="Trebuchet MS"/>
          <w:bCs/>
          <w:color w:val="000000"/>
        </w:rPr>
      </w:pPr>
      <w:r>
        <w:rPr>
          <w:rFonts w:eastAsia="Trebuchet MS"/>
          <w:bCs/>
          <w:color w:val="000000"/>
        </w:rPr>
        <w:t>Analiza și aprobarea proiectului de Regulament privind formarea și autorizarea experților tehnici extrajudiciari în domeniul autovehiculelor rutiere, finalizat în cadrul Grupului de lucru pentru vehicule rutiere;</w:t>
      </w:r>
    </w:p>
    <w:p w14:paraId="5E3C33C3" w14:textId="77777777" w:rsidR="00BE5F28" w:rsidRDefault="00BE5F28" w:rsidP="00BE5F28">
      <w:pPr>
        <w:numPr>
          <w:ilvl w:val="0"/>
          <w:numId w:val="6"/>
        </w:numPr>
        <w:spacing w:line="360" w:lineRule="auto"/>
        <w:jc w:val="both"/>
        <w:rPr>
          <w:rFonts w:eastAsia="Trebuchet MS"/>
          <w:bCs/>
          <w:color w:val="000000"/>
        </w:rPr>
      </w:pPr>
      <w:r>
        <w:rPr>
          <w:rFonts w:eastAsia="Trebuchet MS"/>
          <w:bCs/>
          <w:color w:val="000000"/>
        </w:rPr>
        <w:t>Discuții privind președinția Grupurilor de lucru și nominalizarea reprezentanților în cadrul DPISR în conformitate cu prevederile art. 6 alin. (1) din Regulamentul de organizare și funcționare a Consiliului Interministerial pentru Siguranță Rutieră, Anexa la HG nr. 901/2008;</w:t>
      </w:r>
    </w:p>
    <w:p w14:paraId="469AA5E4" w14:textId="77777777" w:rsidR="00BE5F28" w:rsidRDefault="00BE5F28" w:rsidP="00BE5F28">
      <w:pPr>
        <w:numPr>
          <w:ilvl w:val="0"/>
          <w:numId w:val="6"/>
        </w:numPr>
        <w:spacing w:line="360" w:lineRule="auto"/>
        <w:jc w:val="both"/>
        <w:rPr>
          <w:rFonts w:eastAsia="Trebuchet MS"/>
          <w:bCs/>
          <w:color w:val="000000"/>
        </w:rPr>
      </w:pPr>
      <w:r>
        <w:rPr>
          <w:rFonts w:eastAsia="Trebuchet MS"/>
          <w:bCs/>
          <w:color w:val="000000"/>
        </w:rPr>
        <w:t xml:space="preserve">Discuții privind elaborarea Proiectului național prioritar pentru perioada 2025-2027 pentru implementarea Strategiei Naționale privind Siguranța Rutieră 2022-2030; </w:t>
      </w:r>
    </w:p>
    <w:p w14:paraId="35DB04CE" w14:textId="77777777" w:rsidR="00BE5F28" w:rsidRDefault="00BE5F28" w:rsidP="00BE5F28">
      <w:pPr>
        <w:spacing w:line="360" w:lineRule="auto"/>
        <w:ind w:firstLine="709"/>
        <w:jc w:val="both"/>
        <w:rPr>
          <w:rFonts w:eastAsia="Trebuchet MS"/>
          <w:bCs/>
          <w:color w:val="000000"/>
        </w:rPr>
      </w:pPr>
      <w:r>
        <w:rPr>
          <w:rFonts w:eastAsia="Trebuchet MS"/>
          <w:b/>
          <w:color w:val="000000"/>
        </w:rPr>
        <w:lastRenderedPageBreak/>
        <w:t>07 februarie</w:t>
      </w:r>
      <w:r>
        <w:rPr>
          <w:rFonts w:eastAsia="Trebuchet MS"/>
          <w:bCs/>
          <w:color w:val="000000"/>
        </w:rPr>
        <w:t xml:space="preserve"> - organizarea și participarea la Grupul de lucru pentru vehicule rutiere din cadrul Delegației Permanente Interministeriale de Siguranță Rutieră pe tema reglementării omologării, înmatriculării și circulației pe drumurile publice a vehiculelor automatizate prototip și/sau a celor destinate colectării de date în vederea testării vehiculelor autonome, cu participarea reprezentanților din partea Ministerului Transporturilor și Infrastructurii, Ministerului Afacerilor Interne, Direcția Generală Permise de Conducere și Înmatriculări, Registrului Auto Român – R.A., C.N.A.I.R. S.A., A.N.C.O.M., Continental România, BOSCH Romania. În finalul ședinței a fost aprobată propunerea de proiect de Lege pentru completarea Ordonanței de urgență a Guvernului nr. 195/2002 privind circulația pe drumurile publice, republicată, cu modificările și completările ulterioare, prin care se reglementează condițiile în vederea testării pe drumurile publice din România, pe trasee prestabilite, a autovehiculelor prevăzute cu sistem de conducere automatizată. </w:t>
      </w:r>
    </w:p>
    <w:p w14:paraId="2E5418AC" w14:textId="77777777" w:rsidR="00BE5F28" w:rsidRDefault="00BE5F28" w:rsidP="00BE5F28">
      <w:pPr>
        <w:spacing w:line="360" w:lineRule="auto"/>
        <w:ind w:firstLine="709"/>
        <w:jc w:val="both"/>
        <w:rPr>
          <w:rFonts w:eastAsia="Trebuchet MS"/>
          <w:bCs/>
          <w:color w:val="000000"/>
        </w:rPr>
      </w:pPr>
      <w:r>
        <w:rPr>
          <w:rFonts w:eastAsia="Trebuchet MS"/>
          <w:b/>
          <w:color w:val="000000"/>
        </w:rPr>
        <w:t>07 februarie</w:t>
      </w:r>
      <w:r>
        <w:rPr>
          <w:rFonts w:eastAsia="Trebuchet MS"/>
          <w:bCs/>
          <w:color w:val="000000"/>
        </w:rPr>
        <w:t xml:space="preserve"> - organizarea și participarea la prima întâlnire a Grupului de lucru pentru vehicule rutiere din cadrul Delegației Permanente Interministeriale de Siguranță Rutieră pe tema analizei informațiilor stocate de dispozitivele de înregistrare a datelor privind evenimentele rutiere cu participarea reprezentanților din partea Ministerului Transporturilor și Infrastructurii, Registrului Auto Român - RA, Universității Transilvania Brașov, Universității Politehnică București - Facultatea Transporturi.</w:t>
      </w:r>
    </w:p>
    <w:p w14:paraId="6B433D0C" w14:textId="77777777" w:rsidR="00BE5F28" w:rsidRDefault="00BE5F28" w:rsidP="00BE5F28">
      <w:pPr>
        <w:spacing w:line="360" w:lineRule="auto"/>
        <w:ind w:firstLine="709"/>
        <w:jc w:val="both"/>
        <w:rPr>
          <w:rFonts w:eastAsia="Trebuchet MS"/>
          <w:bCs/>
          <w:color w:val="000000"/>
        </w:rPr>
      </w:pPr>
      <w:r>
        <w:rPr>
          <w:rFonts w:eastAsia="Trebuchet MS"/>
          <w:b/>
          <w:color w:val="000000"/>
        </w:rPr>
        <w:t>09 februarie</w:t>
      </w:r>
      <w:r>
        <w:rPr>
          <w:rFonts w:eastAsia="Trebuchet MS"/>
          <w:bCs/>
          <w:color w:val="000000"/>
        </w:rPr>
        <w:t xml:space="preserve"> - organizarea și participarea la întâlnirea Grupului de lucru pentru transporturi rutiere, formare a conducătorilor auto și comunicare de siguranță rutieră din cadrul Delegației Permanente Interministeriale de Siguranță Rutieră, în scopul analizei stadiului implementării acțiunilor cuprinse în Proiectul național prioritar pentru perioada 2022-2024, anexă la Hotărârea de Guvern nr. 682/2022 pentru aprobarea Strategiei Naționale privind Siguranța Rutieră pentru perioada 2022-2030, respectiv:</w:t>
      </w:r>
    </w:p>
    <w:p w14:paraId="0D89E8E7" w14:textId="77777777" w:rsidR="00BE5F28" w:rsidRDefault="00BE5F28" w:rsidP="00BE5F28">
      <w:pPr>
        <w:numPr>
          <w:ilvl w:val="0"/>
          <w:numId w:val="6"/>
        </w:numPr>
        <w:spacing w:line="360" w:lineRule="auto"/>
        <w:jc w:val="both"/>
        <w:rPr>
          <w:rFonts w:eastAsia="Trebuchet MS"/>
          <w:bCs/>
          <w:color w:val="000000"/>
        </w:rPr>
      </w:pPr>
      <w:r>
        <w:rPr>
          <w:rFonts w:eastAsia="Trebuchet MS"/>
          <w:bCs/>
          <w:color w:val="000000"/>
        </w:rPr>
        <w:t xml:space="preserve">Obiectivul "Îmbunătățirea evaluării medicale și psihologice", acțiunea Analizarea oportunității modificării cadrului legal pentru evaluarea psihologică la preschimbarea permisului auto are ca scop efectuarea unei analize comune cu privire la eficiența unei astfel de măsuri, considerând că evaluarea psihologică poate fi adoptată ca o măsură complementară în cazul conducătorilor auto care dovedesc faptul că au un comportament periculos pe drumul public; </w:t>
      </w:r>
    </w:p>
    <w:p w14:paraId="3F22A3A8" w14:textId="77777777" w:rsidR="00BF5ADA" w:rsidRDefault="00BF5ADA" w:rsidP="00BE5F28">
      <w:pPr>
        <w:numPr>
          <w:ilvl w:val="0"/>
          <w:numId w:val="6"/>
        </w:numPr>
        <w:spacing w:line="360" w:lineRule="auto"/>
        <w:jc w:val="both"/>
        <w:rPr>
          <w:rFonts w:eastAsia="Trebuchet MS"/>
          <w:bCs/>
          <w:color w:val="000000"/>
        </w:rPr>
      </w:pPr>
    </w:p>
    <w:p w14:paraId="7EB89CFD" w14:textId="179B629B" w:rsidR="00BE5F28" w:rsidRDefault="00BE5F28" w:rsidP="00BE5F28">
      <w:pPr>
        <w:numPr>
          <w:ilvl w:val="0"/>
          <w:numId w:val="6"/>
        </w:numPr>
        <w:spacing w:line="360" w:lineRule="auto"/>
        <w:jc w:val="both"/>
        <w:rPr>
          <w:rFonts w:eastAsia="Trebuchet MS"/>
          <w:bCs/>
          <w:color w:val="000000"/>
        </w:rPr>
      </w:pPr>
      <w:r>
        <w:rPr>
          <w:rFonts w:eastAsia="Trebuchet MS"/>
          <w:bCs/>
          <w:color w:val="000000"/>
        </w:rPr>
        <w:t>Obiectivul "Actualizarea procesului de instruire și examinare în vederea obținerii permisului de conducere", acțiunea Creșterea calității serviciilor și a gradului de siguranță rutieră prin reducerea termenelor de programare la proba practică a examenului pentru obținerea permisului de conducere, ca urmare a creșterii gradului de pregătire a candidaților și implicit a gradului de promovabilitate la prima probă practică susținută de candidat.</w:t>
      </w:r>
      <w:r>
        <w:rPr>
          <w:rFonts w:eastAsia="Trebuchet MS"/>
          <w:bCs/>
          <w:color w:val="000000"/>
        </w:rPr>
        <w:tab/>
      </w:r>
    </w:p>
    <w:p w14:paraId="0B6B8329" w14:textId="77777777" w:rsidR="00BE5F28" w:rsidRDefault="00BE5F28" w:rsidP="00BE5F28">
      <w:pPr>
        <w:spacing w:line="360" w:lineRule="auto"/>
        <w:ind w:firstLine="709"/>
        <w:jc w:val="both"/>
        <w:rPr>
          <w:rFonts w:eastAsia="Trebuchet MS"/>
          <w:bCs/>
          <w:color w:val="000000"/>
        </w:rPr>
      </w:pPr>
      <w:r>
        <w:rPr>
          <w:rFonts w:eastAsia="Trebuchet MS"/>
          <w:b/>
          <w:color w:val="000000"/>
        </w:rPr>
        <w:t>12 februarie</w:t>
      </w:r>
      <w:r>
        <w:rPr>
          <w:rFonts w:eastAsia="Trebuchet MS"/>
          <w:bCs/>
          <w:color w:val="000000"/>
        </w:rPr>
        <w:t xml:space="preserve"> - organizarea și participarea la întâlnirea Grupului de lucru pentru educație rutieră din cadrul Delegației Permanente Interministeriale de Siguranță Rutieră, în scopul analizei stadiului implementării acțiunilor în sarcina Ministerului Educației, cuprinse în Proiectul național prioritar pentru perioada 2022-2024, anexă la Hotărârea de Guvern nr. 682/2022 pentru aprobarea Strategiei Naționale privind Siguranța Rutieră pentru perioada 2022-2030. La întâlnire au participat reprezentanți ai </w:t>
      </w:r>
      <w:r>
        <w:rPr>
          <w:rFonts w:eastAsia="Trebuchet MS"/>
          <w:bCs/>
          <w:color w:val="000000"/>
        </w:rPr>
        <w:lastRenderedPageBreak/>
        <w:t>Ministerului Educației, Ministerului Afacerilor Interne - Inspectoratul General al Poliției Române - Direcția Poliției Rutiere, Asociației EDIT.</w:t>
      </w:r>
      <w:r>
        <w:rPr>
          <w:rFonts w:eastAsia="Trebuchet MS"/>
          <w:bCs/>
          <w:color w:val="000000"/>
        </w:rPr>
        <w:tab/>
      </w:r>
    </w:p>
    <w:p w14:paraId="36936914" w14:textId="77777777" w:rsidR="00BE5F28" w:rsidRDefault="00BE5F28" w:rsidP="00BE5F28">
      <w:pPr>
        <w:spacing w:line="360" w:lineRule="auto"/>
        <w:ind w:firstLine="709"/>
        <w:jc w:val="both"/>
        <w:rPr>
          <w:rFonts w:eastAsia="Trebuchet MS"/>
          <w:bCs/>
          <w:color w:val="000000"/>
        </w:rPr>
      </w:pPr>
      <w:r>
        <w:rPr>
          <w:rFonts w:eastAsia="Trebuchet MS"/>
          <w:b/>
          <w:color w:val="000000"/>
        </w:rPr>
        <w:t>19 februarie</w:t>
      </w:r>
      <w:r>
        <w:rPr>
          <w:rFonts w:eastAsia="Trebuchet MS"/>
          <w:bCs/>
          <w:color w:val="000000"/>
        </w:rPr>
        <w:t xml:space="preserve"> - organizarea și participarea la întâlnirea Grupului de lucru pentru transporturi rutiere, formare a conducătorilor auto și comunicare de siguranță rutieră din cadrul Delegației Permanente Interministeriale de Siguranță Rutieră, pe tema eficientizării activităților de control și inspecție în domeniul transporturilor rutiere și încheierii protocoalelor la nivel interinstituțional în vederea verificării pe loc a documentelor electronice. </w:t>
      </w:r>
    </w:p>
    <w:p w14:paraId="5032EC0C" w14:textId="77777777" w:rsidR="00BE5F28" w:rsidRDefault="00BE5F28" w:rsidP="00BE5F28">
      <w:pPr>
        <w:spacing w:line="360" w:lineRule="auto"/>
        <w:ind w:firstLine="709"/>
        <w:jc w:val="both"/>
        <w:rPr>
          <w:rFonts w:eastAsia="Trebuchet MS"/>
          <w:bCs/>
          <w:color w:val="000000"/>
        </w:rPr>
      </w:pPr>
      <w:r>
        <w:rPr>
          <w:rFonts w:eastAsia="Trebuchet MS"/>
          <w:bCs/>
          <w:color w:val="000000"/>
        </w:rPr>
        <w:t xml:space="preserve">Tema dezbătută reprezintă acțiunea „Eficientizarea activităților de control și inspecție în domeniul transporturilor rutiere prin asigurarea accesului I.S.C.T.R. și Poliției Rutiere, conform protocoalelor încheiate la nivel interinstituțional, la bazele de date ale A.R.R., R.A.R. și C.N.A.I.R. S.A. în vederea verificării pe loc a documentelor electronice de către personalul de control pentru un schimb de informații armonizat la nivel UE și pentru transportul coordonat de marfă și persoane” cuprinsă la Obiectivul Îmbunătățirea schimbului digital de informații prin crearea mecanismelor de interconectare/interogare/unificare baze date din cadrul Programului Național Prioritar pentru perioada 2022 - 2024, Anexă la Hotărârea Guvernului nr. 682/2022 pentru aprobarea Strategiei Naționale privind Siguranța Rutieră pentru perioada 2022-2030, cu modificările și completările ulterioare. </w:t>
      </w:r>
    </w:p>
    <w:p w14:paraId="4C9662A6" w14:textId="77777777" w:rsidR="00BE5F28" w:rsidRDefault="00BE5F28" w:rsidP="00BE5F28">
      <w:pPr>
        <w:spacing w:line="360" w:lineRule="auto"/>
        <w:ind w:firstLine="709"/>
        <w:jc w:val="both"/>
        <w:rPr>
          <w:rFonts w:eastAsia="Trebuchet MS"/>
          <w:bCs/>
          <w:color w:val="000000"/>
        </w:rPr>
      </w:pPr>
      <w:r>
        <w:rPr>
          <w:rFonts w:eastAsia="Trebuchet MS"/>
          <w:bCs/>
          <w:color w:val="000000"/>
        </w:rPr>
        <w:t>La întâlnire au participat reprezentanți din partea Ministerului Transporturilor și Infrastructurii, Registrului Auto Român RA, Inspectoratului de Stat pentru Controlul în Transportul Rutier – I.S.C.T.R., Autorității Rutiere Române – A.R.R., Companiei Naționale de Administrare a Infrastructurii Rutiere – C.N.A.I.R. S.A, Centrului de Studii Tehnice Rutiere și Informatică – C.E.S.T.R.I.N. S.A., Ministerului Afacerilor Interne - Inspectoratul General al Poliției Române - Direcția Poliției Rutiere, Direcției Generale Permise de Conducere și Înmatriculări.</w:t>
      </w:r>
    </w:p>
    <w:p w14:paraId="40534F6C" w14:textId="77777777" w:rsidR="00BE5F28" w:rsidRDefault="00BE5F28" w:rsidP="00BE5F28">
      <w:pPr>
        <w:numPr>
          <w:ilvl w:val="0"/>
          <w:numId w:val="40"/>
        </w:numPr>
        <w:spacing w:line="360" w:lineRule="auto"/>
        <w:jc w:val="both"/>
        <w:rPr>
          <w:rFonts w:eastAsia="Trebuchet MS"/>
          <w:bCs/>
          <w:color w:val="000000"/>
        </w:rPr>
      </w:pPr>
      <w:r>
        <w:rPr>
          <w:rFonts w:eastAsia="Trebuchet MS"/>
          <w:b/>
          <w:color w:val="000000"/>
        </w:rPr>
        <w:t>februarie</w:t>
      </w:r>
      <w:r>
        <w:rPr>
          <w:rFonts w:eastAsia="Trebuchet MS"/>
          <w:bCs/>
          <w:color w:val="000000"/>
        </w:rPr>
        <w:t xml:space="preserve"> - organizarea și participarea la întâlnirea Grupului de lucru pentru supravegherea circulației rutiere din cadrul Delegației Permanente Interministeriale pentru Siguranță Rutieră cu următoarea Ordine de zi:</w:t>
      </w:r>
    </w:p>
    <w:p w14:paraId="571AC942" w14:textId="77777777" w:rsidR="00BE5F28" w:rsidRDefault="00BE5F28" w:rsidP="00BE5F28">
      <w:pPr>
        <w:numPr>
          <w:ilvl w:val="0"/>
          <w:numId w:val="6"/>
        </w:numPr>
        <w:spacing w:line="360" w:lineRule="auto"/>
        <w:jc w:val="both"/>
        <w:rPr>
          <w:rFonts w:eastAsia="Trebuchet MS"/>
          <w:bCs/>
          <w:color w:val="000000"/>
        </w:rPr>
      </w:pPr>
      <w:r>
        <w:rPr>
          <w:rFonts w:eastAsia="Trebuchet MS"/>
          <w:bCs/>
          <w:color w:val="000000"/>
        </w:rPr>
        <w:t>Analiza stadiului de implementare a Obiectivului Crearea unui mecanism de finanțare a activităților de siguranță rutieră acțiunea "Identificarea soluțiilor optime pentru finanțarea acțiunilor specifice din domeniul siguranței rutiere, a sistemelor de detecție, constatare și sancționare a abaterilor de la normele rutiere, precum și inițierea unui proiect de act normativ pentru reglementarea mecanismului de finanțare propus" din Hotărârea Guvernului nr. 682/2022 pentru aprobarea Strategiei naționale privind siguranța rutieră pentru perioada 2022-2030;</w:t>
      </w:r>
    </w:p>
    <w:p w14:paraId="39A7DFD0" w14:textId="77777777" w:rsidR="00BE5F28" w:rsidRDefault="00BE5F28" w:rsidP="00BE5F28">
      <w:pPr>
        <w:numPr>
          <w:ilvl w:val="0"/>
          <w:numId w:val="6"/>
        </w:numPr>
        <w:spacing w:line="360" w:lineRule="auto"/>
        <w:jc w:val="both"/>
        <w:rPr>
          <w:rFonts w:eastAsia="Trebuchet MS"/>
          <w:bCs/>
          <w:color w:val="000000"/>
        </w:rPr>
      </w:pPr>
      <w:r>
        <w:rPr>
          <w:rFonts w:eastAsia="Trebuchet MS"/>
          <w:bCs/>
          <w:color w:val="000000"/>
        </w:rPr>
        <w:t>Analiza stadiului de implementare a Obiectivului Eficientizarea modului de constatare a încălcărilor în domeniul rutier prin operaționalizarea sistemelor automate de detecție și sancționare a abaterilor la regimul rutier:</w:t>
      </w:r>
    </w:p>
    <w:p w14:paraId="78420B8C" w14:textId="77777777" w:rsidR="00BE5F28" w:rsidRDefault="00BE5F28" w:rsidP="00BE5F28">
      <w:pPr>
        <w:numPr>
          <w:ilvl w:val="0"/>
          <w:numId w:val="10"/>
        </w:numPr>
        <w:spacing w:line="360" w:lineRule="auto"/>
        <w:ind w:left="1418" w:hanging="284"/>
        <w:jc w:val="both"/>
        <w:rPr>
          <w:rFonts w:eastAsia="Trebuchet MS"/>
          <w:bCs/>
          <w:color w:val="000000"/>
        </w:rPr>
      </w:pPr>
      <w:r>
        <w:rPr>
          <w:rFonts w:eastAsia="Trebuchet MS"/>
          <w:bCs/>
          <w:color w:val="000000"/>
        </w:rPr>
        <w:t>Acțiunea 'Operaționalizarea sistemelor automate de constatare (procesare) a abaterilor RO-CBE" și</w:t>
      </w:r>
    </w:p>
    <w:p w14:paraId="18C1E3A9" w14:textId="77777777" w:rsidR="00BE5F28" w:rsidRDefault="00BE5F28" w:rsidP="00BE5F28">
      <w:pPr>
        <w:numPr>
          <w:ilvl w:val="0"/>
          <w:numId w:val="10"/>
        </w:numPr>
        <w:spacing w:line="360" w:lineRule="auto"/>
        <w:ind w:left="1418" w:hanging="284"/>
        <w:jc w:val="both"/>
        <w:rPr>
          <w:rFonts w:eastAsia="Trebuchet MS"/>
          <w:bCs/>
          <w:color w:val="000000"/>
        </w:rPr>
      </w:pPr>
      <w:r>
        <w:rPr>
          <w:rFonts w:eastAsia="Trebuchet MS"/>
          <w:bCs/>
          <w:color w:val="000000"/>
        </w:rPr>
        <w:lastRenderedPageBreak/>
        <w:t>Acțiunea "Stabilirea unor cerințe tehnice standard pentru sistemele automate de detecție a abaterilor la regimul rutier" din Hotărârea Guvernului nr. 682/2022 pentru aprobarea Strategiei naționale privind siguranța rutieră pentru perioada 2022-2030.</w:t>
      </w:r>
    </w:p>
    <w:p w14:paraId="61479027" w14:textId="77777777" w:rsidR="00BE5F28" w:rsidRDefault="00BE5F28" w:rsidP="00BE5F28">
      <w:pPr>
        <w:spacing w:line="360" w:lineRule="auto"/>
        <w:ind w:firstLine="709"/>
        <w:jc w:val="both"/>
        <w:rPr>
          <w:rFonts w:eastAsia="Trebuchet MS"/>
          <w:bCs/>
          <w:color w:val="000000"/>
        </w:rPr>
      </w:pPr>
      <w:r>
        <w:rPr>
          <w:rFonts w:eastAsia="Trebuchet MS"/>
          <w:bCs/>
          <w:color w:val="000000"/>
        </w:rPr>
        <w:t>La întâlnire au participat reprezentanți din partea Ministerului Afacerilor Interne - Inspectoratul General al Poliției Române - Direcției Rutiere, Ministerului Afacerilor Interne - Inspectoratul General al Poliției Române - Direcției Financiare, M.D.L.P.A., C.N.A.I.R. S.A., Ministerului de Finanțe- A.N.A.F., A.M.R., R.A.-A.P.P.S.</w:t>
      </w:r>
    </w:p>
    <w:p w14:paraId="11720622"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27 februarie</w:t>
      </w:r>
      <w:r w:rsidRPr="00AB7FA2">
        <w:rPr>
          <w:rFonts w:eastAsia="Trebuchet MS"/>
          <w:bCs/>
          <w:color w:val="000000"/>
        </w:rPr>
        <w:t xml:space="preserve"> - organizarea și participarea la întâlnirea Grupului de lucru pentru infrastructură și semnalizare rutieră din cadrul Delegației Permanente Interministeriale pentru Siguranță Rutieră având pe ordinea de zi stadiul implementării acțiunilor cuprinse în Proiectul național prioritar pentru perioada 2022-2024, anexă la Hotărârea de Guvern nr. 682/2022 pentru aprobarea Strategiei Naționale privind Siguranța Rutieră pentru perioada 2022-2030 cu privire la gestionarea punctelor negre.</w:t>
      </w:r>
    </w:p>
    <w:p w14:paraId="5E61F149"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05 martie</w:t>
      </w:r>
      <w:r w:rsidRPr="00AB7FA2">
        <w:rPr>
          <w:rFonts w:eastAsia="Trebuchet MS"/>
          <w:bCs/>
          <w:color w:val="000000"/>
        </w:rPr>
        <w:t xml:space="preserve"> - organizarea și participarea la întâlnirea Grupului de lucru pentru transporturi rutiere, formare a conducătorilor auto și comunicare de siguranță rutieră din cadrul Delegației Permanente Interministeriale de Siguranță Rutieră, pe tema avizelor psihologice, cu participarea reprezentanților din partea Ministerul Transporturilor și Infrastructurii, Inspectoratului de Stat pentru Controlul în Transportul Rutier </w:t>
      </w:r>
      <w:r>
        <w:rPr>
          <w:rFonts w:eastAsia="Trebuchet MS"/>
          <w:bCs/>
          <w:color w:val="000000"/>
        </w:rPr>
        <w:t>–</w:t>
      </w:r>
      <w:r w:rsidRPr="00AB7FA2">
        <w:rPr>
          <w:rFonts w:eastAsia="Trebuchet MS"/>
          <w:bCs/>
          <w:color w:val="000000"/>
        </w:rPr>
        <w:t xml:space="preserve"> I</w:t>
      </w:r>
      <w:r>
        <w:rPr>
          <w:rFonts w:eastAsia="Trebuchet MS"/>
          <w:bCs/>
          <w:color w:val="000000"/>
        </w:rPr>
        <w:t>.</w:t>
      </w:r>
      <w:r w:rsidRPr="00AB7FA2">
        <w:rPr>
          <w:rFonts w:eastAsia="Trebuchet MS"/>
          <w:bCs/>
          <w:color w:val="000000"/>
        </w:rPr>
        <w:t>S</w:t>
      </w:r>
      <w:r>
        <w:rPr>
          <w:rFonts w:eastAsia="Trebuchet MS"/>
          <w:bCs/>
          <w:color w:val="000000"/>
        </w:rPr>
        <w:t>.</w:t>
      </w:r>
      <w:r w:rsidRPr="00AB7FA2">
        <w:rPr>
          <w:rFonts w:eastAsia="Trebuchet MS"/>
          <w:bCs/>
          <w:color w:val="000000"/>
        </w:rPr>
        <w:t>C</w:t>
      </w:r>
      <w:r>
        <w:rPr>
          <w:rFonts w:eastAsia="Trebuchet MS"/>
          <w:bCs/>
          <w:color w:val="000000"/>
        </w:rPr>
        <w:t>.</w:t>
      </w:r>
      <w:r w:rsidRPr="00AB7FA2">
        <w:rPr>
          <w:rFonts w:eastAsia="Trebuchet MS"/>
          <w:bCs/>
          <w:color w:val="000000"/>
        </w:rPr>
        <w:t>T</w:t>
      </w:r>
      <w:r>
        <w:rPr>
          <w:rFonts w:eastAsia="Trebuchet MS"/>
          <w:bCs/>
          <w:color w:val="000000"/>
        </w:rPr>
        <w:t>.</w:t>
      </w:r>
      <w:r w:rsidRPr="00AB7FA2">
        <w:rPr>
          <w:rFonts w:eastAsia="Trebuchet MS"/>
          <w:bCs/>
          <w:color w:val="000000"/>
        </w:rPr>
        <w:t>R</w:t>
      </w:r>
      <w:r>
        <w:rPr>
          <w:rFonts w:eastAsia="Trebuchet MS"/>
          <w:bCs/>
          <w:color w:val="000000"/>
        </w:rPr>
        <w:t>.</w:t>
      </w:r>
      <w:r w:rsidRPr="00AB7FA2">
        <w:rPr>
          <w:rFonts w:eastAsia="Trebuchet MS"/>
          <w:bCs/>
          <w:color w:val="000000"/>
        </w:rPr>
        <w:t xml:space="preserve">, Autorității Rutiere Române </w:t>
      </w:r>
      <w:r>
        <w:rPr>
          <w:rFonts w:eastAsia="Trebuchet MS"/>
          <w:bCs/>
          <w:color w:val="000000"/>
        </w:rPr>
        <w:t>–</w:t>
      </w:r>
      <w:r w:rsidRPr="00AB7FA2">
        <w:rPr>
          <w:rFonts w:eastAsia="Trebuchet MS"/>
          <w:bCs/>
          <w:color w:val="000000"/>
        </w:rPr>
        <w:t xml:space="preserve"> A</w:t>
      </w:r>
      <w:r>
        <w:rPr>
          <w:rFonts w:eastAsia="Trebuchet MS"/>
          <w:bCs/>
          <w:color w:val="000000"/>
        </w:rPr>
        <w:t>.</w:t>
      </w:r>
      <w:r w:rsidRPr="00AB7FA2">
        <w:rPr>
          <w:rFonts w:eastAsia="Trebuchet MS"/>
          <w:bCs/>
          <w:color w:val="000000"/>
        </w:rPr>
        <w:t>R</w:t>
      </w:r>
      <w:r>
        <w:rPr>
          <w:rFonts w:eastAsia="Trebuchet MS"/>
          <w:bCs/>
          <w:color w:val="000000"/>
        </w:rPr>
        <w:t>.</w:t>
      </w:r>
      <w:r w:rsidRPr="00AB7FA2">
        <w:rPr>
          <w:rFonts w:eastAsia="Trebuchet MS"/>
          <w:bCs/>
          <w:color w:val="000000"/>
        </w:rPr>
        <w:t>R</w:t>
      </w:r>
      <w:r>
        <w:rPr>
          <w:rFonts w:eastAsia="Trebuchet MS"/>
          <w:bCs/>
          <w:color w:val="000000"/>
        </w:rPr>
        <w:t>.</w:t>
      </w:r>
      <w:r w:rsidRPr="00AB7FA2">
        <w:rPr>
          <w:rFonts w:eastAsia="Trebuchet MS"/>
          <w:bCs/>
          <w:color w:val="000000"/>
        </w:rPr>
        <w:t xml:space="preserve">, Ministerului Afacerilor Interne - Inspectoratului General al Poliției Române - Direcției Poliției Rutiere, și Direcției Generală Permise de Conducere și Înmatriculări. </w:t>
      </w:r>
    </w:p>
    <w:p w14:paraId="6E725A6E"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14 martie</w:t>
      </w:r>
      <w:r w:rsidRPr="00AB7FA2">
        <w:rPr>
          <w:rFonts w:eastAsia="Trebuchet MS"/>
          <w:bCs/>
          <w:color w:val="000000"/>
        </w:rPr>
        <w:t xml:space="preserve"> - organizarea și participarea la întâlnirea Grupului de lucru pentru colectare și analiză a datelor și informare publică din cadrul Delegației Permanente Interministeriale pentru Siguranță Rutieră.</w:t>
      </w:r>
    </w:p>
    <w:p w14:paraId="340410CB" w14:textId="77777777" w:rsidR="00BE5F28" w:rsidRPr="00AB7FA2" w:rsidRDefault="00BE5F28" w:rsidP="00BE5F28">
      <w:pPr>
        <w:spacing w:line="360" w:lineRule="auto"/>
        <w:ind w:firstLine="720"/>
        <w:jc w:val="both"/>
        <w:rPr>
          <w:rFonts w:eastAsia="Trebuchet MS"/>
          <w:bCs/>
          <w:color w:val="000000"/>
        </w:rPr>
      </w:pPr>
      <w:r w:rsidRPr="00AB7FA2">
        <w:rPr>
          <w:rFonts w:eastAsia="Trebuchet MS"/>
          <w:b/>
          <w:color w:val="000000"/>
        </w:rPr>
        <w:t>18 martie</w:t>
      </w:r>
      <w:r w:rsidRPr="00AB7FA2">
        <w:rPr>
          <w:rFonts w:eastAsia="Trebuchet MS"/>
          <w:bCs/>
          <w:color w:val="000000"/>
        </w:rPr>
        <w:t xml:space="preserve"> - organizarea și participarea la întâlnirea Grupului de lucru pentru transporturi rutiere, formare a conducătorilor auto și comunicare de siguranță rutieră din cadrul Delegației Permanente Interministeriale de Siguranță Rutieră - DPISR cu următoarea ordine de zi:</w:t>
      </w:r>
    </w:p>
    <w:p w14:paraId="1B0505B4" w14:textId="77777777" w:rsidR="00BE5F28" w:rsidRPr="00AB7FA2" w:rsidRDefault="00BE5F28" w:rsidP="00BE5F28">
      <w:pPr>
        <w:numPr>
          <w:ilvl w:val="0"/>
          <w:numId w:val="6"/>
        </w:numPr>
        <w:spacing w:line="360" w:lineRule="auto"/>
        <w:jc w:val="both"/>
        <w:rPr>
          <w:rFonts w:eastAsia="Trebuchet MS"/>
          <w:bCs/>
          <w:color w:val="000000"/>
        </w:rPr>
      </w:pPr>
      <w:r w:rsidRPr="00AB7FA2">
        <w:rPr>
          <w:rFonts w:eastAsia="Trebuchet MS"/>
          <w:bCs/>
          <w:color w:val="000000"/>
        </w:rPr>
        <w:t>Analiza propunerilor transmise de membrii grupului de lucru;</w:t>
      </w:r>
    </w:p>
    <w:p w14:paraId="2AB88895" w14:textId="77777777" w:rsidR="00BE5F28" w:rsidRPr="00AB7FA2" w:rsidRDefault="00BE5F28" w:rsidP="00BE5F28">
      <w:pPr>
        <w:numPr>
          <w:ilvl w:val="0"/>
          <w:numId w:val="6"/>
        </w:numPr>
        <w:spacing w:line="360" w:lineRule="auto"/>
        <w:jc w:val="both"/>
        <w:rPr>
          <w:rFonts w:eastAsia="Trebuchet MS"/>
          <w:bCs/>
          <w:color w:val="000000"/>
        </w:rPr>
      </w:pPr>
      <w:r w:rsidRPr="00AB7FA2">
        <w:rPr>
          <w:rFonts w:eastAsia="Trebuchet MS"/>
          <w:bCs/>
          <w:color w:val="000000"/>
        </w:rPr>
        <w:t>Analiza oportunității elaborării unui protocol unic de colaborare la nivelul M</w:t>
      </w:r>
      <w:r>
        <w:rPr>
          <w:rFonts w:eastAsia="Trebuchet MS"/>
          <w:bCs/>
          <w:color w:val="000000"/>
        </w:rPr>
        <w:t>.</w:t>
      </w:r>
      <w:r w:rsidRPr="00AB7FA2">
        <w:rPr>
          <w:rFonts w:eastAsia="Trebuchet MS"/>
          <w:bCs/>
          <w:color w:val="000000"/>
        </w:rPr>
        <w:t>T</w:t>
      </w:r>
      <w:r>
        <w:rPr>
          <w:rFonts w:eastAsia="Trebuchet MS"/>
          <w:bCs/>
          <w:color w:val="000000"/>
        </w:rPr>
        <w:t>.</w:t>
      </w:r>
      <w:r w:rsidRPr="00AB7FA2">
        <w:rPr>
          <w:rFonts w:eastAsia="Trebuchet MS"/>
          <w:bCs/>
          <w:color w:val="000000"/>
        </w:rPr>
        <w:t>I</w:t>
      </w:r>
      <w:r>
        <w:rPr>
          <w:rFonts w:eastAsia="Trebuchet MS"/>
          <w:bCs/>
          <w:color w:val="000000"/>
        </w:rPr>
        <w:t>.</w:t>
      </w:r>
      <w:r w:rsidRPr="00AB7FA2">
        <w:rPr>
          <w:rFonts w:eastAsia="Trebuchet MS"/>
          <w:bCs/>
          <w:color w:val="000000"/>
        </w:rPr>
        <w:t>-M</w:t>
      </w:r>
      <w:r>
        <w:rPr>
          <w:rFonts w:eastAsia="Trebuchet MS"/>
          <w:bCs/>
          <w:color w:val="000000"/>
        </w:rPr>
        <w:t>.</w:t>
      </w:r>
      <w:r w:rsidRPr="00AB7FA2">
        <w:rPr>
          <w:rFonts w:eastAsia="Trebuchet MS"/>
          <w:bCs/>
          <w:color w:val="000000"/>
        </w:rPr>
        <w:t>A</w:t>
      </w:r>
      <w:r>
        <w:rPr>
          <w:rFonts w:eastAsia="Trebuchet MS"/>
          <w:bCs/>
          <w:color w:val="000000"/>
        </w:rPr>
        <w:t>.</w:t>
      </w:r>
      <w:r w:rsidRPr="00AB7FA2">
        <w:rPr>
          <w:rFonts w:eastAsia="Trebuchet MS"/>
          <w:bCs/>
          <w:color w:val="000000"/>
        </w:rPr>
        <w:t>I</w:t>
      </w:r>
      <w:r>
        <w:rPr>
          <w:rFonts w:eastAsia="Trebuchet MS"/>
          <w:bCs/>
          <w:color w:val="000000"/>
        </w:rPr>
        <w:t>.</w:t>
      </w:r>
      <w:r w:rsidRPr="00AB7FA2">
        <w:rPr>
          <w:rFonts w:eastAsia="Trebuchet MS"/>
          <w:bCs/>
          <w:color w:val="000000"/>
        </w:rPr>
        <w:t xml:space="preserve"> privind interconectarea/schimbul de date.</w:t>
      </w:r>
    </w:p>
    <w:p w14:paraId="045C8CD5" w14:textId="77777777" w:rsidR="00BE5F28" w:rsidRPr="00AB7FA2" w:rsidRDefault="00BE5F28" w:rsidP="00BE5F28">
      <w:pPr>
        <w:spacing w:line="360" w:lineRule="auto"/>
        <w:ind w:firstLine="720"/>
        <w:jc w:val="both"/>
        <w:rPr>
          <w:rFonts w:eastAsia="Trebuchet MS"/>
          <w:bCs/>
          <w:color w:val="000000"/>
        </w:rPr>
      </w:pPr>
      <w:r w:rsidRPr="00AB7FA2">
        <w:rPr>
          <w:rFonts w:eastAsia="Trebuchet MS"/>
          <w:b/>
          <w:color w:val="000000"/>
        </w:rPr>
        <w:t>27 martie</w:t>
      </w:r>
      <w:r w:rsidRPr="00AB7FA2">
        <w:rPr>
          <w:rFonts w:eastAsia="Trebuchet MS"/>
          <w:bCs/>
          <w:color w:val="000000"/>
        </w:rPr>
        <w:t xml:space="preserve"> - organizarea și participarea la întâlnirea Grupului de lucru pentru supravegherea circulației rutiere din cadrul Delegației Permanente Interministeriale pentru Siguranță Rutieră – DPISR pentru analiza punctului de vedere al Ministerului Finanțelor/propunerilor din partea membrilor privind reglementarea unui mecanism sustenabil și transparent de finanțare a activităților de siguranță rutieră - acțiunea "Identificarea soluțiilor optime pentru finanțarea acțiunilor specifice din domeniul siguranței rutiere, a sistemelor de detecție, constatare și sancționare a abaterilor de la normele rutiere, precum și inițierea unui proiect de act normativ pentru reglementarea mecanismului de finanțare propus" din Hotărârea Guvernului nr. 682/2022 pentru aprobarea Strategiei naționale privind siguranța rutieră pentru perioada 2022-2030.</w:t>
      </w:r>
    </w:p>
    <w:p w14:paraId="6D936C8A"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lastRenderedPageBreak/>
        <w:t>09 aprilie</w:t>
      </w:r>
      <w:r w:rsidRPr="00AB7FA2">
        <w:rPr>
          <w:rFonts w:eastAsia="Trebuchet MS"/>
          <w:bCs/>
          <w:color w:val="000000"/>
        </w:rPr>
        <w:t xml:space="preserve"> - organizarea și participarea la întâlnirea Grupului de lucru pentru infrastructură și semnalizare rutieră din cadrul Delegației Permanente Interministeriale pentru Siguranță Rutieră având pe ordinea de zi stadiul implementării acțiunilor privind gestionarea punctelor negre, cuprinse în Proiectul național prioritar pentru perioada 2022-2024, anexă la Hotărârea de Guvern nr. 682/2022 pentru aprobarea Strategiei Naționale privind Siguranța Rutieră pentru perioada 2022-2030.</w:t>
      </w:r>
    </w:p>
    <w:p w14:paraId="4BB7EDEE"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15 aprilie</w:t>
      </w:r>
      <w:r w:rsidRPr="00AB7FA2">
        <w:rPr>
          <w:rFonts w:eastAsia="Trebuchet MS"/>
          <w:bCs/>
          <w:color w:val="000000"/>
        </w:rPr>
        <w:t xml:space="preserve"> - organizarea și participarea la întâlnirea Grupului de lucru pentru supravegherea circulației rutiere din cadrul Delegației Permanente Interministeriale pentru Siguranță Rutieră pentru reglementarea unui mecanism sustenabil și transparent de finanțare a activităților de siguranță rutieră - acțiunea "Identificarea soluțiilor optime pentru finanțarea acțiunilor specifice din domeniul siguranței rutiere, a sistemelor de detecție, constatare şi sancționare a abaterilor de la normele rutiere, precum şi inițierea unui proiect de act normativ pentru reglementarea mecanismului de finanțare propus" din Hotărârea Guvernului nr. 682/2022 pentru aprobarea Strategiei naționale privind siguranța rutieră pentru perioada 2022-2030.</w:t>
      </w:r>
    </w:p>
    <w:p w14:paraId="6A2FB0C7" w14:textId="77777777" w:rsidR="00BE5F28" w:rsidRPr="00AB7FA2" w:rsidRDefault="00BE5F28" w:rsidP="00BE5F28">
      <w:pPr>
        <w:spacing w:line="360" w:lineRule="auto"/>
        <w:ind w:firstLine="720"/>
        <w:jc w:val="both"/>
        <w:rPr>
          <w:rFonts w:eastAsia="Trebuchet MS"/>
          <w:bCs/>
          <w:color w:val="000000"/>
        </w:rPr>
      </w:pPr>
      <w:r w:rsidRPr="00AB7FA2">
        <w:rPr>
          <w:rFonts w:eastAsia="Trebuchet MS"/>
          <w:b/>
          <w:color w:val="000000"/>
        </w:rPr>
        <w:t>16 aprilie</w:t>
      </w:r>
      <w:r w:rsidRPr="00AB7FA2">
        <w:rPr>
          <w:rFonts w:eastAsia="Trebuchet MS"/>
          <w:bCs/>
          <w:color w:val="000000"/>
        </w:rPr>
        <w:t xml:space="preserve"> - organizarea și participarea la ședința Grupului de lucru pentru vehicule rutiere din cadrul Delegației Permanente Interministeriale de Siguranță Rutieră pe tema reglementării omologării, înmatriculării și circulației pe drumurile publice a vehiculelor automatizate prototip și/sau a celor destinate colectării de date în vederea testării vehiculelor autonome. În cadrul ședinței membrii prezenți au aprobat propunerea de proiect de Lege pentru completarea Ordonanței de </w:t>
      </w:r>
      <w:r>
        <w:rPr>
          <w:rFonts w:eastAsia="Trebuchet MS"/>
          <w:bCs/>
          <w:color w:val="000000"/>
        </w:rPr>
        <w:t>U</w:t>
      </w:r>
      <w:r w:rsidRPr="00AB7FA2">
        <w:rPr>
          <w:rFonts w:eastAsia="Trebuchet MS"/>
          <w:bCs/>
          <w:color w:val="000000"/>
        </w:rPr>
        <w:t>rgență a Guvernului nr. 195/2002 privind circulația pe drumurile publice, republicată, cu modificările și completările ulterioare, prin care se reglementează condițiile în vederea testării pe drumurile publice din România, pe trasee prestabilite, a autovehiculelor prevăzute cu sistem de conducere automatizată. Propunerea de proiect urmează să fie introdusă pe ordinea de zi a următoarei ședințe a Delegației Permanente Interministeriale pentru Siguranță Rutieră, în vederea aprobării. Propunerea de proiect va fi apoi supusă aprobării în vederea avizării către Consiliul Interministerial pentru Siguranță Rutieră și, ulterior, înaintată Ministerului Transporturilor și Infrastructurii pentru promovarea pe circuitul extern de avizare.</w:t>
      </w:r>
    </w:p>
    <w:p w14:paraId="429DC305" w14:textId="05DC6DB7" w:rsidR="00BE5F28" w:rsidRPr="00AB7FA2" w:rsidRDefault="00BE5F28" w:rsidP="00BE5F28">
      <w:pPr>
        <w:numPr>
          <w:ilvl w:val="0"/>
          <w:numId w:val="12"/>
        </w:numPr>
        <w:spacing w:line="360" w:lineRule="auto"/>
        <w:jc w:val="both"/>
        <w:rPr>
          <w:rFonts w:eastAsia="Trebuchet MS"/>
          <w:bCs/>
          <w:color w:val="000000"/>
        </w:rPr>
      </w:pPr>
      <w:r>
        <w:rPr>
          <w:rFonts w:eastAsia="Trebuchet MS"/>
          <w:b/>
          <w:color w:val="000000"/>
        </w:rPr>
        <w:t>a</w:t>
      </w:r>
      <w:r w:rsidRPr="00AB7FA2">
        <w:rPr>
          <w:rFonts w:eastAsia="Trebuchet MS"/>
          <w:b/>
          <w:color w:val="000000"/>
        </w:rPr>
        <w:t>prilie</w:t>
      </w:r>
      <w:r w:rsidRPr="00AB7FA2">
        <w:rPr>
          <w:rFonts w:eastAsia="Trebuchet MS"/>
          <w:bCs/>
          <w:color w:val="000000"/>
        </w:rPr>
        <w:t xml:space="preserve"> - organizarea și participarea la întâlnirea Grupului de lucru pentru supravegherea circulației rutiere din cadrul Delegației Permanente Interministeriale pentru Siguranță Rutieră pentru verificării stadiul de implementare a Obiectivului Modernizarea cadrului legislativ în domeniul siguranței rutiere, Acțiunea „Completarea legislației rutiere privind viteza medie de circulație a autovehiculelor pe autostrăzi, drumuri expres și naționale” din Hotărârea Guvernului nr. 682/2022 pentru aprobarea Strategiei naționale privind siguranța rutieră pentru perioada 2022-2030 și a Obiectivului Modernizarea cadrului legislativ în domeniul siguranței rutiere, Acțiunea „Completarea legislației rutiere privind reglementarea distanței în mers între</w:t>
      </w:r>
      <w:r w:rsidR="00A578C8">
        <w:rPr>
          <w:rFonts w:eastAsia="Trebuchet MS"/>
          <w:bCs/>
          <w:color w:val="000000"/>
        </w:rPr>
        <w:t xml:space="preserve"> </w:t>
      </w:r>
      <w:r w:rsidRPr="00AB7FA2">
        <w:rPr>
          <w:rFonts w:eastAsia="Trebuchet MS"/>
          <w:bCs/>
          <w:color w:val="000000"/>
        </w:rPr>
        <w:t>două vehicule, pe autostrăzi şi drumuri expres” din Hotărârea Guvernului nr. 682/2022 pentru aprobarea Strategiei naționale privind siguranța rutieră pentru perioada 2022-2030.</w:t>
      </w:r>
    </w:p>
    <w:p w14:paraId="394F72E7" w14:textId="77777777" w:rsidR="00BE5F28" w:rsidRPr="00AB7FA2" w:rsidRDefault="00BE5F28" w:rsidP="00BE5F28">
      <w:pPr>
        <w:spacing w:line="360" w:lineRule="auto"/>
        <w:ind w:firstLine="720"/>
        <w:jc w:val="both"/>
        <w:rPr>
          <w:rFonts w:eastAsia="Trebuchet MS"/>
          <w:bCs/>
          <w:color w:val="000000"/>
        </w:rPr>
      </w:pPr>
      <w:r w:rsidRPr="00AB7FA2">
        <w:rPr>
          <w:rFonts w:eastAsia="Trebuchet MS"/>
          <w:b/>
          <w:color w:val="000000"/>
        </w:rPr>
        <w:t>13 mai</w:t>
      </w:r>
      <w:r w:rsidRPr="00AB7FA2">
        <w:rPr>
          <w:rFonts w:eastAsia="Trebuchet MS"/>
          <w:bCs/>
          <w:color w:val="000000"/>
        </w:rPr>
        <w:t xml:space="preserve"> - organizarea și participarea la întâlnirea Grupului de lucru pentru supravegherea circulației rutiere din cadrul Delegației Permanente Interministeriale pentru Siguranță Rutieră în cadrul căreia au fost dezbătute aspecte privind:</w:t>
      </w:r>
    </w:p>
    <w:p w14:paraId="37F7EAD3" w14:textId="77777777" w:rsidR="00BE5F28" w:rsidRPr="00AB7FA2" w:rsidRDefault="00BE5F28" w:rsidP="00BE5F28">
      <w:pPr>
        <w:numPr>
          <w:ilvl w:val="0"/>
          <w:numId w:val="6"/>
        </w:numPr>
        <w:spacing w:line="360" w:lineRule="auto"/>
        <w:ind w:left="0" w:firstLine="360"/>
        <w:jc w:val="both"/>
        <w:rPr>
          <w:rFonts w:eastAsia="Trebuchet MS"/>
          <w:bCs/>
          <w:color w:val="000000"/>
        </w:rPr>
      </w:pPr>
      <w:r w:rsidRPr="00AB7FA2">
        <w:rPr>
          <w:rFonts w:eastAsia="Trebuchet MS"/>
          <w:bCs/>
          <w:color w:val="000000"/>
        </w:rPr>
        <w:lastRenderedPageBreak/>
        <w:t>reglementarea propunerii privind crearea unui cont unic în care să fie încasate/urmărite amenzile la regimul rutier aplicate prin intermediul sistemului RO-CBE.</w:t>
      </w:r>
    </w:p>
    <w:p w14:paraId="3CF87180" w14:textId="77777777" w:rsidR="00BE5F28" w:rsidRPr="00AB7FA2" w:rsidRDefault="00BE5F28" w:rsidP="00BE5F28">
      <w:pPr>
        <w:spacing w:line="360" w:lineRule="auto"/>
        <w:ind w:firstLine="720"/>
        <w:jc w:val="both"/>
        <w:rPr>
          <w:rFonts w:eastAsia="Trebuchet MS"/>
          <w:bCs/>
          <w:color w:val="000000"/>
        </w:rPr>
      </w:pPr>
      <w:r w:rsidRPr="00AB7FA2">
        <w:rPr>
          <w:rFonts w:eastAsia="Trebuchet MS"/>
          <w:b/>
          <w:color w:val="000000"/>
        </w:rPr>
        <w:t>28 mai</w:t>
      </w:r>
      <w:r w:rsidRPr="00AB7FA2">
        <w:rPr>
          <w:rFonts w:eastAsia="Trebuchet MS"/>
          <w:bCs/>
          <w:color w:val="000000"/>
        </w:rPr>
        <w:t xml:space="preserve"> - organizarea și participarea la întâlnirea Grupului de lucru pentru transporturi rutiere, formare a conducătorilor auto şi comunicare de siguranță rutieră din cadrul Delegației Permanente Interministeriale de Siguranță Rutieră – DPISR.</w:t>
      </w:r>
    </w:p>
    <w:p w14:paraId="222714F7" w14:textId="77777777" w:rsidR="00BE5F28" w:rsidRPr="00AB7FA2" w:rsidRDefault="00BE5F28" w:rsidP="00BE5F28">
      <w:pPr>
        <w:spacing w:line="360" w:lineRule="auto"/>
        <w:ind w:firstLine="720"/>
        <w:jc w:val="both"/>
        <w:rPr>
          <w:rFonts w:eastAsia="Trebuchet MS"/>
          <w:bCs/>
          <w:color w:val="000000"/>
        </w:rPr>
      </w:pPr>
      <w:r w:rsidRPr="00AB7FA2">
        <w:rPr>
          <w:rFonts w:eastAsia="Trebuchet MS"/>
          <w:b/>
          <w:color w:val="000000"/>
        </w:rPr>
        <w:t>10 iunie</w:t>
      </w:r>
      <w:r w:rsidRPr="00AB7FA2">
        <w:rPr>
          <w:rFonts w:eastAsia="Trebuchet MS"/>
          <w:bCs/>
          <w:color w:val="000000"/>
        </w:rPr>
        <w:t xml:space="preserve"> – organizarea și participarea la întâlnirea Grupului de lucru pentru supravegherea circulației rutiere din cadrul Delegației Permanente Interministeriale pentru Siguranță Rutieră.</w:t>
      </w:r>
    </w:p>
    <w:p w14:paraId="505C1CEC" w14:textId="77777777" w:rsidR="00BE5F28" w:rsidRPr="00AB7FA2" w:rsidRDefault="00BE5F28" w:rsidP="00BE5F28">
      <w:pPr>
        <w:spacing w:line="360" w:lineRule="auto"/>
        <w:ind w:firstLine="720"/>
        <w:jc w:val="both"/>
        <w:rPr>
          <w:rFonts w:eastAsia="Trebuchet MS"/>
          <w:bCs/>
          <w:color w:val="000000"/>
        </w:rPr>
      </w:pPr>
      <w:r w:rsidRPr="00AB7FA2">
        <w:rPr>
          <w:rFonts w:eastAsia="Trebuchet MS"/>
          <w:b/>
          <w:color w:val="000000"/>
        </w:rPr>
        <w:t>13 iunie</w:t>
      </w:r>
      <w:r w:rsidRPr="00AB7FA2">
        <w:rPr>
          <w:rFonts w:eastAsia="Trebuchet MS"/>
          <w:bCs/>
          <w:color w:val="000000"/>
        </w:rPr>
        <w:t xml:space="preserve"> - organizarea și participarea la întâlnirea Grupului de lucru pentru supravegherea circulației rutiere din cadrul Delegației Permanente Interministeriale pentru Siguranță.</w:t>
      </w:r>
    </w:p>
    <w:p w14:paraId="78CE77BA" w14:textId="77777777" w:rsidR="00BE5F28" w:rsidRPr="00B96076" w:rsidRDefault="00BE5F28" w:rsidP="00BE5F28">
      <w:pPr>
        <w:numPr>
          <w:ilvl w:val="0"/>
          <w:numId w:val="41"/>
        </w:numPr>
        <w:spacing w:line="360" w:lineRule="auto"/>
        <w:ind w:left="0" w:firstLine="720"/>
        <w:jc w:val="both"/>
        <w:rPr>
          <w:rFonts w:eastAsia="Trebuchet MS"/>
          <w:bCs/>
          <w:color w:val="000000"/>
          <w:lang w:val="en-US"/>
        </w:rPr>
      </w:pPr>
      <w:r>
        <w:rPr>
          <w:rFonts w:eastAsia="Trebuchet MS"/>
          <w:b/>
          <w:color w:val="000000"/>
        </w:rPr>
        <w:t>i</w:t>
      </w:r>
      <w:r w:rsidRPr="00AB7FA2">
        <w:rPr>
          <w:rFonts w:eastAsia="Trebuchet MS"/>
          <w:b/>
          <w:color w:val="000000"/>
        </w:rPr>
        <w:t>unie</w:t>
      </w:r>
      <w:r w:rsidRPr="00AB7FA2">
        <w:rPr>
          <w:rFonts w:eastAsia="Trebuchet MS"/>
          <w:bCs/>
          <w:color w:val="000000"/>
        </w:rPr>
        <w:t xml:space="preserve"> - organizarea și participarea la întâlnirea Grupului de lucru pentru supravegherea circulației rutiere din cadrul Delegației Permanente Interministeriale pentru Siguranță Rutieră cu următoare</w:t>
      </w:r>
      <w:r>
        <w:rPr>
          <w:rFonts w:eastAsia="Trebuchet MS"/>
          <w:bCs/>
          <w:color w:val="000000"/>
        </w:rPr>
        <w:t>a Ordine de zi</w:t>
      </w:r>
      <w:r>
        <w:rPr>
          <w:rFonts w:eastAsia="Trebuchet MS"/>
          <w:bCs/>
          <w:color w:val="000000"/>
          <w:lang w:val="en-US"/>
        </w:rPr>
        <w:t>:</w:t>
      </w:r>
    </w:p>
    <w:p w14:paraId="23D40D4A" w14:textId="77777777" w:rsidR="00BE5F28" w:rsidRPr="00AB7FA2" w:rsidRDefault="00BE5F28" w:rsidP="00BE5F28">
      <w:pPr>
        <w:numPr>
          <w:ilvl w:val="0"/>
          <w:numId w:val="6"/>
        </w:numPr>
        <w:spacing w:line="360" w:lineRule="auto"/>
        <w:jc w:val="both"/>
        <w:rPr>
          <w:rFonts w:eastAsia="Trebuchet MS"/>
          <w:bCs/>
          <w:color w:val="000000"/>
        </w:rPr>
      </w:pPr>
      <w:r w:rsidRPr="00AB7FA2">
        <w:rPr>
          <w:rFonts w:eastAsia="Trebuchet MS"/>
          <w:bCs/>
          <w:color w:val="000000"/>
        </w:rPr>
        <w:t>Reglementarea unui mecanism sustenabil și transparent de finanțare a activităților de siguranță rutieră - acțiunea "Identificarea soluțiilor optime pentru finanțarea acțiunilor specifice din domeniul siguranței rutiere, a sistemelor de detecție, constatare și sancționare a abaterilor de la normele rutiere, precum și inițierea unui proiect de act normativ pentru reglementarea mecanismului de finanțare propus" din Hotărârea Guvernului nr. 682/2022 pentru aprobarea Strategiei naționale privind siguranța rutieră pentru perioada 2022-2030;</w:t>
      </w:r>
    </w:p>
    <w:p w14:paraId="190E86F5" w14:textId="77777777" w:rsidR="00BE5F28" w:rsidRPr="00AB7FA2" w:rsidRDefault="00BE5F28" w:rsidP="00BE5F28">
      <w:pPr>
        <w:numPr>
          <w:ilvl w:val="0"/>
          <w:numId w:val="6"/>
        </w:numPr>
        <w:spacing w:line="360" w:lineRule="auto"/>
        <w:jc w:val="both"/>
        <w:rPr>
          <w:rFonts w:eastAsia="Trebuchet MS"/>
          <w:bCs/>
          <w:color w:val="000000"/>
        </w:rPr>
      </w:pPr>
      <w:r w:rsidRPr="00AB7FA2">
        <w:rPr>
          <w:rFonts w:eastAsia="Trebuchet MS"/>
          <w:bCs/>
          <w:color w:val="000000"/>
        </w:rPr>
        <w:t>Diverse.</w:t>
      </w:r>
    </w:p>
    <w:p w14:paraId="5D5C2BE2" w14:textId="77777777" w:rsidR="00BE5F28" w:rsidRPr="00AB7FA2" w:rsidRDefault="00BE5F28" w:rsidP="00BE5F28">
      <w:pPr>
        <w:spacing w:line="360" w:lineRule="auto"/>
        <w:ind w:firstLine="720"/>
        <w:jc w:val="both"/>
        <w:rPr>
          <w:rFonts w:eastAsia="Trebuchet MS"/>
          <w:bCs/>
          <w:color w:val="000000"/>
        </w:rPr>
      </w:pPr>
      <w:r w:rsidRPr="00AB7FA2">
        <w:rPr>
          <w:rFonts w:eastAsia="Trebuchet MS"/>
          <w:b/>
          <w:color w:val="000000"/>
        </w:rPr>
        <w:t>27 iunie</w:t>
      </w:r>
      <w:r w:rsidRPr="00AB7FA2">
        <w:rPr>
          <w:rFonts w:eastAsia="Trebuchet MS"/>
          <w:bCs/>
          <w:color w:val="000000"/>
        </w:rPr>
        <w:t xml:space="preserve"> – organizarea și participarea la ședința Delegației Permanente Interministeriale de Siguranță Rutieră cu următoarea Ordine de zi:</w:t>
      </w:r>
    </w:p>
    <w:p w14:paraId="340C76DC" w14:textId="77777777" w:rsidR="00BE5F28" w:rsidRPr="00AB7FA2" w:rsidRDefault="00BE5F28" w:rsidP="00BE5F28">
      <w:pPr>
        <w:numPr>
          <w:ilvl w:val="0"/>
          <w:numId w:val="6"/>
        </w:numPr>
        <w:spacing w:line="360" w:lineRule="auto"/>
        <w:jc w:val="both"/>
        <w:rPr>
          <w:rFonts w:eastAsia="Trebuchet MS"/>
          <w:bCs/>
          <w:color w:val="000000"/>
        </w:rPr>
      </w:pPr>
      <w:r w:rsidRPr="00AB7FA2">
        <w:rPr>
          <w:rFonts w:eastAsia="Trebuchet MS"/>
          <w:bCs/>
          <w:color w:val="000000"/>
        </w:rPr>
        <w:t>Monitorizarea implementării Proiectului național prioritar pentru perioada 2022-2024;</w:t>
      </w:r>
    </w:p>
    <w:p w14:paraId="5D38B621" w14:textId="77777777" w:rsidR="00BE5F28" w:rsidRPr="00AB7FA2" w:rsidRDefault="00BE5F28" w:rsidP="00BE5F28">
      <w:pPr>
        <w:numPr>
          <w:ilvl w:val="0"/>
          <w:numId w:val="6"/>
        </w:numPr>
        <w:spacing w:line="360" w:lineRule="auto"/>
        <w:jc w:val="both"/>
        <w:rPr>
          <w:rFonts w:eastAsia="Trebuchet MS"/>
          <w:bCs/>
          <w:color w:val="000000"/>
        </w:rPr>
      </w:pPr>
      <w:r w:rsidRPr="00AB7FA2">
        <w:rPr>
          <w:rFonts w:eastAsia="Trebuchet MS"/>
          <w:bCs/>
          <w:color w:val="000000"/>
        </w:rPr>
        <w:t xml:space="preserve">Analiza și aprobarea propunerii de proiect de Lege pentru completarea Ordonanței de </w:t>
      </w:r>
      <w:r>
        <w:rPr>
          <w:rFonts w:eastAsia="Trebuchet MS"/>
          <w:bCs/>
          <w:color w:val="000000"/>
        </w:rPr>
        <w:t>U</w:t>
      </w:r>
      <w:r w:rsidRPr="00AB7FA2">
        <w:rPr>
          <w:rFonts w:eastAsia="Trebuchet MS"/>
          <w:bCs/>
          <w:color w:val="000000"/>
        </w:rPr>
        <w:t>rgență a Guvernului nr. 195/2002 privind circulația pe drumurile publice, republicată, cu modificările și completările ulterioare, prin care se reglementează condițiile în vederea testării pe drumurile publice din România, pe trasee prestabilite, a autovehiculelor prevăzute cu sistem de conducere automatizată, finalizată în cadrul Grupului de lucru pentru vehicule rutiere;</w:t>
      </w:r>
    </w:p>
    <w:p w14:paraId="63AFF284" w14:textId="77777777" w:rsidR="00BE5F28" w:rsidRPr="00AB7FA2" w:rsidRDefault="00BE5F28" w:rsidP="00BE5F28">
      <w:pPr>
        <w:numPr>
          <w:ilvl w:val="0"/>
          <w:numId w:val="6"/>
        </w:numPr>
        <w:spacing w:line="360" w:lineRule="auto"/>
        <w:jc w:val="both"/>
        <w:rPr>
          <w:rFonts w:eastAsia="Trebuchet MS"/>
          <w:bCs/>
          <w:color w:val="000000"/>
        </w:rPr>
      </w:pPr>
      <w:r w:rsidRPr="00AB7FA2">
        <w:rPr>
          <w:rFonts w:eastAsia="Trebuchet MS"/>
          <w:bCs/>
          <w:color w:val="000000"/>
        </w:rPr>
        <w:t>Analiza și aprobarea proiectului de Regulament privind formarea și autorizarea experților tehnici extrajudiciari în domeniul autovehiculelor rutiere, finalizat în cadrul Grupului de lucru pentru vehicule rutiere;</w:t>
      </w:r>
    </w:p>
    <w:p w14:paraId="6FF7ACAF" w14:textId="77777777" w:rsidR="00BE5F28" w:rsidRPr="00AB7FA2" w:rsidRDefault="00BE5F28" w:rsidP="00BE5F28">
      <w:pPr>
        <w:numPr>
          <w:ilvl w:val="0"/>
          <w:numId w:val="6"/>
        </w:numPr>
        <w:spacing w:line="360" w:lineRule="auto"/>
        <w:jc w:val="both"/>
        <w:rPr>
          <w:rFonts w:eastAsia="Trebuchet MS"/>
          <w:bCs/>
          <w:color w:val="000000"/>
        </w:rPr>
      </w:pPr>
      <w:r w:rsidRPr="00AB7FA2">
        <w:rPr>
          <w:rFonts w:eastAsia="Trebuchet MS"/>
          <w:bCs/>
          <w:color w:val="000000"/>
        </w:rPr>
        <w:t>Discuții privind elaborarea Proiectului național prioritar pentru perioada 2025-2027 pentru implementarea Strategiei Naționale privind Siguranța Rutieră 2022-2030;</w:t>
      </w:r>
    </w:p>
    <w:p w14:paraId="0BA8A3A6" w14:textId="77777777" w:rsidR="00BE5F28" w:rsidRPr="00AB7FA2" w:rsidRDefault="00BE5F28" w:rsidP="00BE5F28">
      <w:pPr>
        <w:numPr>
          <w:ilvl w:val="0"/>
          <w:numId w:val="6"/>
        </w:numPr>
        <w:spacing w:line="360" w:lineRule="auto"/>
        <w:jc w:val="both"/>
        <w:rPr>
          <w:rFonts w:eastAsia="Trebuchet MS"/>
          <w:bCs/>
          <w:color w:val="000000"/>
        </w:rPr>
      </w:pPr>
      <w:r w:rsidRPr="00AB7FA2">
        <w:rPr>
          <w:rFonts w:eastAsia="Trebuchet MS"/>
          <w:bCs/>
          <w:color w:val="000000"/>
        </w:rPr>
        <w:t xml:space="preserve">Diverse. </w:t>
      </w:r>
    </w:p>
    <w:p w14:paraId="5F9AC456"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 xml:space="preserve">03 iulie </w:t>
      </w:r>
      <w:r w:rsidRPr="00AB7FA2">
        <w:rPr>
          <w:rFonts w:eastAsia="Trebuchet MS"/>
          <w:bCs/>
          <w:color w:val="000000"/>
        </w:rPr>
        <w:t>- organizarea și participarea la întâlnirea Grupului de lucru pentru supravegherea circulației rutiere din cadrul Delegației Permanente Interministeriale pentru Siguranță Rutieră cu următoarea Ordine de zi:</w:t>
      </w:r>
    </w:p>
    <w:p w14:paraId="4F6AF773" w14:textId="77777777" w:rsidR="00BE5F28" w:rsidRPr="00AB7FA2" w:rsidRDefault="00BE5F28" w:rsidP="00BE5F28">
      <w:pPr>
        <w:numPr>
          <w:ilvl w:val="0"/>
          <w:numId w:val="14"/>
        </w:numPr>
        <w:spacing w:line="360" w:lineRule="auto"/>
        <w:ind w:left="1134" w:hanging="283"/>
        <w:jc w:val="both"/>
        <w:rPr>
          <w:rFonts w:eastAsia="Trebuchet MS"/>
          <w:bCs/>
          <w:color w:val="000000"/>
        </w:rPr>
      </w:pPr>
      <w:r w:rsidRPr="00AB7FA2">
        <w:rPr>
          <w:rFonts w:eastAsia="Trebuchet MS"/>
          <w:bCs/>
          <w:color w:val="000000"/>
        </w:rPr>
        <w:t xml:space="preserve">Analiza proiectului de modificare și completare a Legii nr. 383 din 29 decembrie 2022 privind unele măsuri de eficientizare a monitorizării traficului rutier; </w:t>
      </w:r>
    </w:p>
    <w:p w14:paraId="55A3D94F" w14:textId="77777777" w:rsidR="00BE5F28" w:rsidRPr="00AB7FA2" w:rsidRDefault="00BE5F28" w:rsidP="00BE5F28">
      <w:pPr>
        <w:numPr>
          <w:ilvl w:val="0"/>
          <w:numId w:val="14"/>
        </w:numPr>
        <w:spacing w:line="360" w:lineRule="auto"/>
        <w:ind w:left="1134" w:hanging="283"/>
        <w:jc w:val="both"/>
        <w:rPr>
          <w:rFonts w:eastAsia="Trebuchet MS"/>
          <w:bCs/>
          <w:color w:val="000000"/>
        </w:rPr>
      </w:pPr>
      <w:r w:rsidRPr="00AB7FA2">
        <w:rPr>
          <w:rFonts w:eastAsia="Trebuchet MS"/>
          <w:bCs/>
          <w:color w:val="000000"/>
        </w:rPr>
        <w:lastRenderedPageBreak/>
        <w:t>Analiza instrumentului de motivare (expunerea de motive) a proiectului.</w:t>
      </w:r>
    </w:p>
    <w:p w14:paraId="09D48012"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06 august</w:t>
      </w:r>
      <w:r w:rsidRPr="00AB7FA2">
        <w:rPr>
          <w:rFonts w:eastAsia="Trebuchet MS"/>
          <w:bCs/>
          <w:color w:val="000000"/>
        </w:rPr>
        <w:t xml:space="preserve"> - organizarea și participarea la întâlnirea online a Grupului de lucru pentru transporturi rutiere, formare a conducătorilor auto și comunicare de siguranță rutieră din cadrul Delegației Permanente Interministeriale de Siguranță Rutieră având pe Ordinea de zi prezentarea Colegiului Psihologilor din România cu privire la elaborarea unui sistem/metodologii care să răspundă nevoii de formare profesională în comportament rutier și siguranță rutieră.</w:t>
      </w:r>
    </w:p>
    <w:p w14:paraId="3841FA3F"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22 august</w:t>
      </w:r>
      <w:r w:rsidRPr="00AB7FA2">
        <w:rPr>
          <w:rFonts w:eastAsia="Trebuchet MS"/>
          <w:bCs/>
          <w:color w:val="000000"/>
        </w:rPr>
        <w:t xml:space="preserve"> - organizarea și participarea la a XXX-a Reuniune a Consiliului Interministerial pentru Siguranță Rutieră, cu următoarea Ordine de zi:</w:t>
      </w:r>
    </w:p>
    <w:p w14:paraId="562A1635" w14:textId="77777777" w:rsidR="00BE5F28" w:rsidRPr="00AB7FA2" w:rsidRDefault="00BE5F28" w:rsidP="00BE5F28">
      <w:pPr>
        <w:numPr>
          <w:ilvl w:val="0"/>
          <w:numId w:val="15"/>
        </w:numPr>
        <w:spacing w:line="360" w:lineRule="auto"/>
        <w:ind w:left="1134" w:hanging="283"/>
        <w:jc w:val="both"/>
        <w:rPr>
          <w:rFonts w:eastAsia="Trebuchet MS"/>
          <w:bCs/>
          <w:color w:val="000000"/>
        </w:rPr>
      </w:pPr>
      <w:r w:rsidRPr="00AB7FA2">
        <w:rPr>
          <w:rFonts w:eastAsia="Trebuchet MS"/>
          <w:bCs/>
          <w:color w:val="000000"/>
        </w:rPr>
        <w:t>Prezentarea Raportului privind stadiul implementării Proiectului național prioritar pentru perioada 2022 - 2024;</w:t>
      </w:r>
    </w:p>
    <w:p w14:paraId="27A2C87F" w14:textId="77777777" w:rsidR="00BE5F28" w:rsidRPr="00AB7FA2" w:rsidRDefault="00BE5F28" w:rsidP="00BE5F28">
      <w:pPr>
        <w:numPr>
          <w:ilvl w:val="0"/>
          <w:numId w:val="15"/>
        </w:numPr>
        <w:spacing w:line="360" w:lineRule="auto"/>
        <w:ind w:left="1134" w:hanging="283"/>
        <w:jc w:val="both"/>
        <w:rPr>
          <w:rFonts w:eastAsia="Trebuchet MS"/>
          <w:bCs/>
          <w:color w:val="000000"/>
        </w:rPr>
      </w:pPr>
      <w:r w:rsidRPr="00AB7FA2">
        <w:rPr>
          <w:rFonts w:eastAsia="Trebuchet MS"/>
          <w:bCs/>
          <w:color w:val="000000"/>
        </w:rPr>
        <w:t>Discuții privind acțiunea “Identificarea soluțiilor optime pentru finanțarea acțiunilor specifice din domeniul siguranței rutiere, a sistemelor de detecție, constatare și sancționare a abaterilor de la normele rutiere, precum și inițierea unui proiect de act normativ pentru reglementarea mecanismului de finanțare propus” cuprinsă la Obiectivul Crearea unui mecanism de finanțare a activităților de siguranță rutieră din Hotărârea Guvernului nr. 682/2022 pentru aprobarea Strategiei naționale privind siguranța rutieră pentru perioada 2022 - 2030;</w:t>
      </w:r>
    </w:p>
    <w:p w14:paraId="2AF2706D" w14:textId="77777777" w:rsidR="00BE5F28" w:rsidRPr="00AB7FA2" w:rsidRDefault="00BE5F28" w:rsidP="00BE5F28">
      <w:pPr>
        <w:numPr>
          <w:ilvl w:val="0"/>
          <w:numId w:val="15"/>
        </w:numPr>
        <w:spacing w:line="360" w:lineRule="auto"/>
        <w:ind w:left="1134" w:hanging="283"/>
        <w:jc w:val="both"/>
        <w:rPr>
          <w:rFonts w:eastAsia="Trebuchet MS"/>
          <w:bCs/>
          <w:color w:val="000000"/>
        </w:rPr>
      </w:pPr>
      <w:r w:rsidRPr="00AB7FA2">
        <w:rPr>
          <w:rFonts w:eastAsia="Trebuchet MS"/>
          <w:bCs/>
          <w:color w:val="000000"/>
        </w:rPr>
        <w:t>Discuții privind stadiul de implementare a Obiectivului Modernizarea cadrului legislativ în domeniul siguranței rutiere, Acțiunea „Completarea legislației rutiere privind viteza medie de circulație a autovehiculelor pe autostrăzi, drumuri expres și naționale” din Hotărârea Guvernului nr. 682/2022 pentru aprobarea Strategiei naționale privind siguranța rutieră pentru perioada 2022 - 2030;</w:t>
      </w:r>
    </w:p>
    <w:p w14:paraId="31CFD998" w14:textId="77777777" w:rsidR="00BE5F28" w:rsidRPr="00AB7FA2" w:rsidRDefault="00BE5F28" w:rsidP="00BE5F28">
      <w:pPr>
        <w:numPr>
          <w:ilvl w:val="0"/>
          <w:numId w:val="15"/>
        </w:numPr>
        <w:spacing w:line="360" w:lineRule="auto"/>
        <w:ind w:left="1134" w:hanging="283"/>
        <w:jc w:val="both"/>
        <w:rPr>
          <w:rFonts w:eastAsia="Trebuchet MS"/>
          <w:bCs/>
          <w:color w:val="000000"/>
        </w:rPr>
      </w:pPr>
      <w:r w:rsidRPr="00AB7FA2">
        <w:rPr>
          <w:rFonts w:eastAsia="Trebuchet MS"/>
          <w:bCs/>
          <w:color w:val="000000"/>
        </w:rPr>
        <w:t>Discuții privind stadiul de implementare a Obiectivului Modernizarea cadrului legislativ în domeniul siguranței rutiere, Acțiunea „Completarea legislației rutiere privind reglementarea distanței în mers între două vehicule, pe autostrăzi și drumuri expres” din Hotărârea Guvernului nr. 682/2022 pentru aprobarea Strategiei naționale privind siguranța rutieră pentru perioada 2022 - 2030;</w:t>
      </w:r>
    </w:p>
    <w:p w14:paraId="0DDB6773" w14:textId="77777777" w:rsidR="00BE5F28" w:rsidRPr="00AB7FA2" w:rsidRDefault="00BE5F28" w:rsidP="00BE5F28">
      <w:pPr>
        <w:numPr>
          <w:ilvl w:val="0"/>
          <w:numId w:val="15"/>
        </w:numPr>
        <w:spacing w:line="360" w:lineRule="auto"/>
        <w:ind w:left="1134" w:hanging="283"/>
        <w:jc w:val="both"/>
        <w:rPr>
          <w:rFonts w:eastAsia="Trebuchet MS"/>
          <w:bCs/>
          <w:color w:val="000000"/>
        </w:rPr>
      </w:pPr>
      <w:r w:rsidRPr="00AB7FA2">
        <w:rPr>
          <w:rFonts w:eastAsia="Trebuchet MS"/>
          <w:bCs/>
          <w:color w:val="000000"/>
        </w:rPr>
        <w:t>Discuții privind elaborarea Proiectului național prioritar pentru perioada 2025 - 2027 pentru implementarea Strategiei Naționale privind Siguranța Rutieră 2022 - 2030;</w:t>
      </w:r>
    </w:p>
    <w:p w14:paraId="351C6857" w14:textId="77777777" w:rsidR="00BE5F28" w:rsidRPr="00AB7FA2" w:rsidRDefault="00BE5F28" w:rsidP="00BE5F28">
      <w:pPr>
        <w:numPr>
          <w:ilvl w:val="0"/>
          <w:numId w:val="15"/>
        </w:numPr>
        <w:spacing w:line="360" w:lineRule="auto"/>
        <w:ind w:left="1134" w:hanging="283"/>
        <w:jc w:val="both"/>
        <w:rPr>
          <w:rFonts w:eastAsia="Trebuchet MS"/>
          <w:bCs/>
          <w:color w:val="000000"/>
        </w:rPr>
      </w:pPr>
      <w:r w:rsidRPr="00AB7FA2">
        <w:rPr>
          <w:rFonts w:eastAsia="Trebuchet MS"/>
          <w:bCs/>
          <w:color w:val="000000"/>
        </w:rPr>
        <w:t>Analiza și aprobarea propunerii de proiect de Lege pentru completarea Ordonanței de urgență a Guvernului nr. 195/2002 privind circulația pe drumurile publice, republicată, cu modificările și completările ulterioare, prin care se reglementează condițiile în vederea testării pe drumurile publice din România, pe trasee prestabilite, a autovehiculelor prevăzute cu sistem de conducere automatizată, finalizată în cadrul Grupului de lucru pentru vehicule rutiere;</w:t>
      </w:r>
    </w:p>
    <w:p w14:paraId="1DDBA8F9" w14:textId="77777777" w:rsidR="00BE5F28" w:rsidRPr="00AB7FA2" w:rsidRDefault="00BE5F28" w:rsidP="00BE5F28">
      <w:pPr>
        <w:numPr>
          <w:ilvl w:val="0"/>
          <w:numId w:val="15"/>
        </w:numPr>
        <w:spacing w:line="360" w:lineRule="auto"/>
        <w:ind w:left="1134" w:hanging="283"/>
        <w:jc w:val="both"/>
        <w:rPr>
          <w:rFonts w:eastAsia="Trebuchet MS"/>
          <w:bCs/>
          <w:color w:val="000000"/>
        </w:rPr>
      </w:pPr>
      <w:r w:rsidRPr="00AB7FA2">
        <w:rPr>
          <w:rFonts w:eastAsia="Trebuchet MS"/>
          <w:bCs/>
          <w:color w:val="000000"/>
        </w:rPr>
        <w:t>Analiza și aprobarea proiectului de Regulament privind formarea și autorizarea experților tehnici extrajudiciari în domeniul autovehiculelor rutiere, finalizat în cadrul Grupului de lucru pentru vehicule rutiere;</w:t>
      </w:r>
    </w:p>
    <w:p w14:paraId="0EEE2A5B" w14:textId="77777777" w:rsidR="00BE5F28" w:rsidRPr="00AB7FA2" w:rsidRDefault="00BE5F28" w:rsidP="00BE5F28">
      <w:pPr>
        <w:numPr>
          <w:ilvl w:val="0"/>
          <w:numId w:val="15"/>
        </w:numPr>
        <w:spacing w:line="360" w:lineRule="auto"/>
        <w:ind w:left="1134" w:hanging="283"/>
        <w:jc w:val="both"/>
        <w:rPr>
          <w:rFonts w:eastAsia="Trebuchet MS"/>
          <w:bCs/>
          <w:color w:val="000000"/>
        </w:rPr>
      </w:pPr>
      <w:r w:rsidRPr="00AB7FA2">
        <w:rPr>
          <w:rFonts w:eastAsia="Trebuchet MS"/>
          <w:bCs/>
          <w:color w:val="000000"/>
        </w:rPr>
        <w:t>Diverse;</w:t>
      </w:r>
    </w:p>
    <w:p w14:paraId="61DBACFD" w14:textId="77777777" w:rsidR="00BE5F28" w:rsidRPr="00AB7FA2" w:rsidRDefault="00BE5F28" w:rsidP="00BE5F28">
      <w:pPr>
        <w:numPr>
          <w:ilvl w:val="0"/>
          <w:numId w:val="15"/>
        </w:numPr>
        <w:spacing w:line="360" w:lineRule="auto"/>
        <w:ind w:left="1134" w:hanging="283"/>
        <w:jc w:val="both"/>
        <w:rPr>
          <w:rFonts w:eastAsia="Trebuchet MS"/>
          <w:bCs/>
          <w:color w:val="000000"/>
        </w:rPr>
      </w:pPr>
      <w:r w:rsidRPr="00AB7FA2">
        <w:rPr>
          <w:rFonts w:eastAsia="Trebuchet MS"/>
          <w:bCs/>
          <w:color w:val="000000"/>
        </w:rPr>
        <w:lastRenderedPageBreak/>
        <w:t>Adoptarea Hotărârii celei de a XXX-a Reuniuni a Consiliului Interministerial pentru Siguranța Rutieră.</w:t>
      </w:r>
    </w:p>
    <w:p w14:paraId="43884E23"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10 septembrie</w:t>
      </w:r>
      <w:r w:rsidRPr="00AB7FA2">
        <w:rPr>
          <w:rFonts w:eastAsia="Trebuchet MS"/>
          <w:bCs/>
          <w:color w:val="000000"/>
        </w:rPr>
        <w:t xml:space="preserve"> - participarea la Conferința de închidere a Proiectului PANACEA - Apt pentru a conduce, organizată online de Consiliul European pentru Siguranță Rutieră - ETSC;</w:t>
      </w:r>
    </w:p>
    <w:p w14:paraId="5F2A6197"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17 septembrie</w:t>
      </w:r>
      <w:r w:rsidRPr="00AB7FA2">
        <w:rPr>
          <w:rFonts w:eastAsia="Trebuchet MS"/>
          <w:bCs/>
          <w:color w:val="000000"/>
        </w:rPr>
        <w:t xml:space="preserve"> - participarea la Seminarul European privind Educația rutieră, organizat online de Consiliul European pentru Siguranță Rutieră- ETSC, în cadrul căruia au fost prezentate exemple de proiecte în domeniul educației și de bune practici de către reprezentanți din: Portugalia, Belgia, Grecia, Norvegia, Germania, Scoția și Slovenia.</w:t>
      </w:r>
    </w:p>
    <w:p w14:paraId="77EEC5A1"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13 noiembrie</w:t>
      </w:r>
      <w:r w:rsidRPr="00AB7FA2">
        <w:rPr>
          <w:rFonts w:eastAsia="Trebuchet MS"/>
          <w:bCs/>
          <w:color w:val="000000"/>
        </w:rPr>
        <w:t xml:space="preserve"> - participarea la seminarul online “FitDrive” privind standardizarea măsurătorilor pentru determinarea stării de oboseală a conducătorilor auto, organizată online de Consiliul European pentru Siguranță Rutieră – ETSC.</w:t>
      </w:r>
    </w:p>
    <w:p w14:paraId="1E20A149"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19 noiembrie</w:t>
      </w:r>
      <w:r w:rsidRPr="00AB7FA2">
        <w:rPr>
          <w:rFonts w:eastAsia="Trebuchet MS"/>
          <w:bCs/>
          <w:color w:val="000000"/>
        </w:rPr>
        <w:t xml:space="preserve"> - organizarea și participarea la întâlnirea Grupului de lucru pentru elaborarea Programului de măsuri prioritare 2025-2027 din cadrul Delegației Permanente Interministeriale pentru Siguranță Rutieră, având pe Ordinea de zi analiza acțiunilor care urmează să fie prevăzute în Programul de acțiuni pentru implementarea Strategiei Naționale privind Siguranța Rutieră pentru perioada 2022-2030 cu termene de realizare în perioada 2025-2027, cât și a acțiunilor rămase neîndeplinite în perioada 2022-2024, pentru care urmează să fie stabilite noi termene.</w:t>
      </w:r>
    </w:p>
    <w:p w14:paraId="64D8214B"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27 noiembrie</w:t>
      </w:r>
      <w:r w:rsidRPr="00AB7FA2">
        <w:rPr>
          <w:rFonts w:eastAsia="Trebuchet MS"/>
          <w:bCs/>
          <w:color w:val="000000"/>
        </w:rPr>
        <w:t xml:space="preserve"> - organizarea și participarea la întâlnirea hibridă a Grupului de lucru pentru vehicule rutiere din cadrul Delegației Permanente Interministeriale de Siguranță Rutieră pe tema promovării și dezvoltării activității de expertiză tehnică extrajudiciară și constatare tehnico-științifică auto, în vederea realizării obiectivelor “Evaluarea vehiculelor rulate, pentru determinarea stării de depreciere, uzurii dinamice și statice, verificarea electronică a odometrului pentru constatarea numărului real de kilometri parcurși sau a orelor de funcționare a autovehiculului.”, respectiv “Inspecția de siguranță - evaluarea tehnică pentru determinarea gradului de siguranță rutieră” prevăzute în Anexa nr. 2 la Hotărârea de Guvern nr. 682/2022 pentru aprobarea Strategiei Naționale pentru Siguranță Rutieră 2022-2023.</w:t>
      </w:r>
      <w:r>
        <w:rPr>
          <w:rFonts w:eastAsia="Trebuchet MS"/>
          <w:bCs/>
          <w:color w:val="000000"/>
        </w:rPr>
        <w:t xml:space="preserve"> </w:t>
      </w:r>
      <w:r w:rsidRPr="00AB7FA2">
        <w:rPr>
          <w:rFonts w:eastAsia="Trebuchet MS"/>
          <w:bCs/>
          <w:color w:val="000000"/>
        </w:rPr>
        <w:t>Obiectivele Grupului de lucru sunt:</w:t>
      </w:r>
    </w:p>
    <w:p w14:paraId="528227CA" w14:textId="77777777" w:rsidR="00BE5F28" w:rsidRPr="00AB7FA2" w:rsidRDefault="00BE5F28" w:rsidP="00BE5F28">
      <w:pPr>
        <w:numPr>
          <w:ilvl w:val="0"/>
          <w:numId w:val="16"/>
        </w:numPr>
        <w:spacing w:line="360" w:lineRule="auto"/>
        <w:ind w:left="1134" w:hanging="283"/>
        <w:jc w:val="both"/>
        <w:rPr>
          <w:rFonts w:eastAsia="Trebuchet MS"/>
          <w:bCs/>
          <w:color w:val="000000"/>
        </w:rPr>
      </w:pPr>
      <w:r w:rsidRPr="00AB7FA2">
        <w:rPr>
          <w:rFonts w:eastAsia="Trebuchet MS"/>
          <w:bCs/>
          <w:color w:val="000000"/>
        </w:rPr>
        <w:t>Constituirea unui grup de lucru în colaborare cu mediul academic, pe linia analizei stării tehnice a vehiculelor, grup de lucru în cadrul căruia să fie elaborată o metodă de evaluare tehnico-economică a vehiculelor;</w:t>
      </w:r>
    </w:p>
    <w:p w14:paraId="663D5FA6" w14:textId="77777777" w:rsidR="00BE5F28" w:rsidRPr="00AB7FA2" w:rsidRDefault="00BE5F28" w:rsidP="00BE5F28">
      <w:pPr>
        <w:numPr>
          <w:ilvl w:val="0"/>
          <w:numId w:val="16"/>
        </w:numPr>
        <w:spacing w:line="360" w:lineRule="auto"/>
        <w:ind w:left="1134" w:hanging="283"/>
        <w:jc w:val="both"/>
        <w:rPr>
          <w:rFonts w:eastAsia="Trebuchet MS"/>
          <w:bCs/>
          <w:color w:val="000000"/>
        </w:rPr>
      </w:pPr>
      <w:r w:rsidRPr="00AB7FA2">
        <w:rPr>
          <w:rFonts w:eastAsia="Trebuchet MS"/>
          <w:bCs/>
          <w:color w:val="000000"/>
        </w:rPr>
        <w:t>Elaborarea unei metodologii de constatare a deprecierii, a uzurii și a valorii reale a unui vehicul;</w:t>
      </w:r>
    </w:p>
    <w:p w14:paraId="5B8B5964" w14:textId="77777777" w:rsidR="00BE5F28" w:rsidRPr="00AB7FA2" w:rsidRDefault="00BE5F28" w:rsidP="00BE5F28">
      <w:pPr>
        <w:numPr>
          <w:ilvl w:val="0"/>
          <w:numId w:val="16"/>
        </w:numPr>
        <w:spacing w:line="360" w:lineRule="auto"/>
        <w:ind w:left="1134" w:hanging="283"/>
        <w:jc w:val="both"/>
        <w:rPr>
          <w:rFonts w:eastAsia="Trebuchet MS"/>
          <w:bCs/>
          <w:color w:val="000000"/>
        </w:rPr>
      </w:pPr>
      <w:r w:rsidRPr="00AB7FA2">
        <w:rPr>
          <w:rFonts w:eastAsia="Trebuchet MS"/>
          <w:bCs/>
          <w:color w:val="000000"/>
        </w:rPr>
        <w:t>Elaborarea metodologiei și a procedurilor de lucru pentru derularea inspecției de siguranță rutieră, pentru verificarea funcționării în parametri a tuturor sistemelor de siguranță ale vehiculului;</w:t>
      </w:r>
    </w:p>
    <w:p w14:paraId="0BF1355C" w14:textId="77777777" w:rsidR="00BE5F28" w:rsidRPr="00AB7FA2" w:rsidRDefault="00BE5F28" w:rsidP="00BE5F28">
      <w:pPr>
        <w:numPr>
          <w:ilvl w:val="0"/>
          <w:numId w:val="16"/>
        </w:numPr>
        <w:spacing w:line="360" w:lineRule="auto"/>
        <w:ind w:left="1134" w:hanging="283"/>
        <w:jc w:val="both"/>
        <w:rPr>
          <w:rFonts w:eastAsia="Trebuchet MS"/>
          <w:bCs/>
          <w:color w:val="000000"/>
        </w:rPr>
      </w:pPr>
      <w:r w:rsidRPr="00AB7FA2">
        <w:rPr>
          <w:rFonts w:eastAsia="Trebuchet MS"/>
          <w:bCs/>
          <w:color w:val="000000"/>
        </w:rPr>
        <w:t>Adoptarea unui proiect de act normativ privind inspecția de siguranță a vehiculelor;</w:t>
      </w:r>
    </w:p>
    <w:p w14:paraId="3F98D0B4" w14:textId="77777777" w:rsidR="00BE5F28" w:rsidRPr="00AB7FA2" w:rsidRDefault="00BE5F28" w:rsidP="00BE5F28">
      <w:pPr>
        <w:numPr>
          <w:ilvl w:val="0"/>
          <w:numId w:val="16"/>
        </w:numPr>
        <w:spacing w:line="360" w:lineRule="auto"/>
        <w:ind w:left="1134" w:hanging="283"/>
        <w:jc w:val="both"/>
        <w:rPr>
          <w:rFonts w:eastAsia="Trebuchet MS"/>
          <w:bCs/>
          <w:color w:val="000000"/>
        </w:rPr>
      </w:pPr>
      <w:r w:rsidRPr="00AB7FA2">
        <w:rPr>
          <w:rFonts w:eastAsia="Trebuchet MS"/>
          <w:bCs/>
          <w:color w:val="000000"/>
        </w:rPr>
        <w:t>Elaborarea actelor normative privind formarea specialiștilor în domeniul evaluării vehiculelor din punct de vedere al siguranței;</w:t>
      </w:r>
    </w:p>
    <w:p w14:paraId="648B71C4" w14:textId="77777777" w:rsidR="00BE5F28" w:rsidRPr="00AB7FA2" w:rsidRDefault="00BE5F28" w:rsidP="00BE5F28">
      <w:pPr>
        <w:numPr>
          <w:ilvl w:val="0"/>
          <w:numId w:val="16"/>
        </w:numPr>
        <w:spacing w:line="360" w:lineRule="auto"/>
        <w:ind w:left="1134" w:hanging="283"/>
        <w:jc w:val="both"/>
        <w:rPr>
          <w:rFonts w:eastAsia="Trebuchet MS"/>
          <w:bCs/>
          <w:color w:val="000000"/>
        </w:rPr>
      </w:pPr>
      <w:r w:rsidRPr="00AB7FA2">
        <w:rPr>
          <w:rFonts w:eastAsia="Trebuchet MS"/>
          <w:bCs/>
          <w:color w:val="000000"/>
        </w:rPr>
        <w:t>Elaborarea unor proceduri de lucru;</w:t>
      </w:r>
    </w:p>
    <w:p w14:paraId="54984704" w14:textId="77777777" w:rsidR="00BE5F28" w:rsidRPr="00AB7FA2" w:rsidRDefault="00BE5F28" w:rsidP="00BE5F28">
      <w:pPr>
        <w:numPr>
          <w:ilvl w:val="0"/>
          <w:numId w:val="16"/>
        </w:numPr>
        <w:spacing w:line="360" w:lineRule="auto"/>
        <w:ind w:left="1134" w:hanging="283"/>
        <w:jc w:val="both"/>
        <w:rPr>
          <w:rFonts w:eastAsia="Trebuchet MS"/>
          <w:bCs/>
          <w:color w:val="000000"/>
        </w:rPr>
      </w:pPr>
      <w:r w:rsidRPr="00AB7FA2">
        <w:rPr>
          <w:rFonts w:eastAsia="Trebuchet MS"/>
          <w:bCs/>
          <w:color w:val="000000"/>
        </w:rPr>
        <w:lastRenderedPageBreak/>
        <w:t>Elaborarea unui Ghid privind inspecția tehnică de siguranță auto destinat asiguratorilor.</w:t>
      </w:r>
    </w:p>
    <w:p w14:paraId="70E943FC"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Cs/>
          <w:color w:val="000000"/>
        </w:rPr>
        <w:t>La întâlnire au participat fizic reprezentanți ai Registrului Auto Român și au fost prezenți online reprezentanți ai Universității Transilvania Brașov, Universității Politehnice București, Universității Tehnice Cluj - Facultatea de Autovehicule Rutiere Mecatronica și Mecanică, Universității Tehnice Iași - Facultatea de Mecanică, Asociației Retromobil.</w:t>
      </w:r>
    </w:p>
    <w:p w14:paraId="3FE20B17"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
          <w:color w:val="000000"/>
        </w:rPr>
        <w:t>11 decembrie</w:t>
      </w:r>
      <w:r w:rsidRPr="00AB7FA2">
        <w:rPr>
          <w:rFonts w:eastAsia="Trebuchet MS"/>
          <w:bCs/>
          <w:color w:val="000000"/>
        </w:rPr>
        <w:t xml:space="preserve"> - organizarea și participarea la întâlnirea Grupului de lucru pentru elaborarea Programului de măsuri prioritare 2025-2027 din cadrul Delegației Permanente Interministeriale pentru Siguranță Rutieră, având pe Ordinea de zi analiza acțiunilor care urmează să fie prevăzute în Programul de acțiuni pentru implementarea Strategiei Naționale privind Siguranța Rutieră pentru perioada 2022-2030 cu termene de realizare în perioada 2025-2027, cât și a acțiunilor rămase neîndeplinite în perioada 2022-2024, pentru care urmează să fie stabilite noi termene;</w:t>
      </w:r>
    </w:p>
    <w:p w14:paraId="5DD04499" w14:textId="77777777" w:rsidR="00BE5F28" w:rsidRPr="00AB7FA2" w:rsidRDefault="00BE5F28" w:rsidP="00BE5F28">
      <w:pPr>
        <w:numPr>
          <w:ilvl w:val="0"/>
          <w:numId w:val="6"/>
        </w:numPr>
        <w:spacing w:line="360" w:lineRule="auto"/>
        <w:ind w:left="1134" w:hanging="283"/>
        <w:jc w:val="both"/>
        <w:rPr>
          <w:rFonts w:eastAsia="Trebuchet MS"/>
          <w:bCs/>
          <w:color w:val="000000"/>
        </w:rPr>
      </w:pPr>
      <w:r w:rsidRPr="00AB7FA2">
        <w:rPr>
          <w:rFonts w:eastAsia="Trebuchet MS"/>
          <w:bCs/>
          <w:color w:val="000000"/>
        </w:rPr>
        <w:t>a pus la dispoziția membrilor DPISR informații și documente, conform solicitărilor;</w:t>
      </w:r>
    </w:p>
    <w:p w14:paraId="19E49A38" w14:textId="77777777" w:rsidR="00BE5F28" w:rsidRPr="00AB7FA2" w:rsidRDefault="00BE5F28" w:rsidP="00BE5F28">
      <w:pPr>
        <w:numPr>
          <w:ilvl w:val="0"/>
          <w:numId w:val="6"/>
        </w:numPr>
        <w:spacing w:line="360" w:lineRule="auto"/>
        <w:ind w:left="1134" w:hanging="283"/>
        <w:jc w:val="both"/>
        <w:rPr>
          <w:rFonts w:eastAsia="Trebuchet MS"/>
          <w:bCs/>
          <w:color w:val="000000"/>
        </w:rPr>
      </w:pPr>
      <w:r w:rsidRPr="00AB7FA2">
        <w:rPr>
          <w:rFonts w:eastAsia="Trebuchet MS"/>
          <w:bCs/>
          <w:color w:val="000000"/>
        </w:rPr>
        <w:t>a rezolvat orice altă sarcină primită din partea DPISR și din partea conducerii A</w:t>
      </w:r>
      <w:r>
        <w:rPr>
          <w:rFonts w:eastAsia="Trebuchet MS"/>
          <w:bCs/>
          <w:color w:val="000000"/>
        </w:rPr>
        <w:t>.</w:t>
      </w:r>
      <w:r w:rsidRPr="00AB7FA2">
        <w:rPr>
          <w:rFonts w:eastAsia="Trebuchet MS"/>
          <w:bCs/>
          <w:color w:val="000000"/>
        </w:rPr>
        <w:t>R</w:t>
      </w:r>
      <w:r>
        <w:rPr>
          <w:rFonts w:eastAsia="Trebuchet MS"/>
          <w:bCs/>
          <w:color w:val="000000"/>
        </w:rPr>
        <w:t>.</w:t>
      </w:r>
      <w:r w:rsidRPr="00AB7FA2">
        <w:rPr>
          <w:rFonts w:eastAsia="Trebuchet MS"/>
          <w:bCs/>
          <w:color w:val="000000"/>
        </w:rPr>
        <w:t>R</w:t>
      </w:r>
      <w:r>
        <w:rPr>
          <w:rFonts w:eastAsia="Trebuchet MS"/>
          <w:bCs/>
          <w:color w:val="000000"/>
        </w:rPr>
        <w:t>.</w:t>
      </w:r>
      <w:r w:rsidRPr="00AB7FA2">
        <w:rPr>
          <w:rFonts w:eastAsia="Trebuchet MS"/>
          <w:bCs/>
          <w:color w:val="000000"/>
        </w:rPr>
        <w:t>;</w:t>
      </w:r>
    </w:p>
    <w:p w14:paraId="71FD1AC0" w14:textId="77777777" w:rsidR="00BE5F28" w:rsidRPr="00AB7FA2" w:rsidRDefault="00BE5F28" w:rsidP="00BE5F28">
      <w:pPr>
        <w:numPr>
          <w:ilvl w:val="0"/>
          <w:numId w:val="6"/>
        </w:numPr>
        <w:spacing w:line="360" w:lineRule="auto"/>
        <w:ind w:left="1134" w:hanging="283"/>
        <w:jc w:val="both"/>
        <w:rPr>
          <w:rFonts w:eastAsia="Trebuchet MS"/>
          <w:bCs/>
          <w:color w:val="000000"/>
        </w:rPr>
      </w:pPr>
      <w:r w:rsidRPr="00AB7FA2">
        <w:rPr>
          <w:rFonts w:eastAsia="Trebuchet MS"/>
          <w:bCs/>
          <w:color w:val="000000"/>
        </w:rPr>
        <w:t>a pus la dispoziția membrilor DPISR informații și documente, conform solicitărilor;</w:t>
      </w:r>
    </w:p>
    <w:p w14:paraId="15F831BC" w14:textId="77777777" w:rsidR="00BE5F28" w:rsidRPr="00AB7FA2" w:rsidRDefault="00BE5F28" w:rsidP="00BE5F28">
      <w:pPr>
        <w:numPr>
          <w:ilvl w:val="0"/>
          <w:numId w:val="6"/>
        </w:numPr>
        <w:spacing w:line="360" w:lineRule="auto"/>
        <w:ind w:left="1134" w:hanging="283"/>
        <w:jc w:val="both"/>
        <w:rPr>
          <w:rFonts w:eastAsia="Trebuchet MS"/>
          <w:bCs/>
          <w:color w:val="000000"/>
        </w:rPr>
      </w:pPr>
      <w:r w:rsidRPr="00AB7FA2">
        <w:rPr>
          <w:rFonts w:eastAsia="Trebuchet MS"/>
          <w:bCs/>
          <w:color w:val="000000"/>
        </w:rPr>
        <w:t>a rezolvat orice altă sarcină primită din partea DPISR.</w:t>
      </w:r>
    </w:p>
    <w:p w14:paraId="6D98C80B" w14:textId="77777777" w:rsidR="00BE5F28" w:rsidRPr="00AB7FA2" w:rsidRDefault="00BE5F28" w:rsidP="00BE5F28">
      <w:pPr>
        <w:spacing w:line="360" w:lineRule="auto"/>
        <w:ind w:firstLine="709"/>
        <w:jc w:val="both"/>
        <w:rPr>
          <w:rFonts w:eastAsia="Trebuchet MS"/>
          <w:bCs/>
          <w:color w:val="000000"/>
        </w:rPr>
      </w:pPr>
      <w:r w:rsidRPr="00AB7FA2">
        <w:rPr>
          <w:rFonts w:eastAsia="Trebuchet MS"/>
          <w:bCs/>
          <w:color w:val="000000"/>
        </w:rPr>
        <w:t>De asemenea, personalul serviciului:</w:t>
      </w:r>
    </w:p>
    <w:p w14:paraId="193F4A88" w14:textId="77777777" w:rsidR="00BE5F28" w:rsidRPr="00AB7FA2" w:rsidRDefault="00BE5F28" w:rsidP="00BE5F28">
      <w:pPr>
        <w:numPr>
          <w:ilvl w:val="0"/>
          <w:numId w:val="17"/>
        </w:numPr>
        <w:spacing w:line="360" w:lineRule="auto"/>
        <w:ind w:left="1134" w:hanging="283"/>
        <w:jc w:val="both"/>
        <w:rPr>
          <w:rFonts w:eastAsia="Trebuchet MS"/>
          <w:bCs/>
          <w:color w:val="000000"/>
        </w:rPr>
      </w:pPr>
      <w:r w:rsidRPr="00AB7FA2">
        <w:rPr>
          <w:rFonts w:eastAsia="Trebuchet MS"/>
          <w:bCs/>
          <w:color w:val="000000"/>
        </w:rPr>
        <w:t>a participat la cursuri de formare profesională;</w:t>
      </w:r>
    </w:p>
    <w:p w14:paraId="2C1AF2B0" w14:textId="77777777" w:rsidR="00BE5F28" w:rsidRPr="00AB7FA2" w:rsidRDefault="00BE5F28" w:rsidP="00BE5F28">
      <w:pPr>
        <w:numPr>
          <w:ilvl w:val="0"/>
          <w:numId w:val="17"/>
        </w:numPr>
        <w:spacing w:line="360" w:lineRule="auto"/>
        <w:ind w:left="1134" w:hanging="283"/>
        <w:jc w:val="both"/>
        <w:rPr>
          <w:rFonts w:eastAsia="Trebuchet MS"/>
          <w:bCs/>
          <w:color w:val="000000"/>
        </w:rPr>
      </w:pPr>
      <w:r w:rsidRPr="00AB7FA2">
        <w:rPr>
          <w:rFonts w:eastAsia="Trebuchet MS"/>
          <w:bCs/>
          <w:color w:val="000000"/>
        </w:rPr>
        <w:t>a participat la diferite evenimente online pe tema siguranței rutiere;</w:t>
      </w:r>
    </w:p>
    <w:p w14:paraId="20DD1505" w14:textId="77777777" w:rsidR="00BE5F28" w:rsidRPr="00AB7FA2" w:rsidRDefault="00BE5F28" w:rsidP="00BE5F28">
      <w:pPr>
        <w:numPr>
          <w:ilvl w:val="0"/>
          <w:numId w:val="17"/>
        </w:numPr>
        <w:spacing w:line="360" w:lineRule="auto"/>
        <w:ind w:left="1134" w:hanging="283"/>
        <w:jc w:val="both"/>
        <w:rPr>
          <w:rFonts w:eastAsia="Trebuchet MS"/>
          <w:bCs/>
          <w:color w:val="000000"/>
        </w:rPr>
      </w:pPr>
      <w:r w:rsidRPr="00AB7FA2">
        <w:rPr>
          <w:rFonts w:eastAsia="Trebuchet MS"/>
          <w:bCs/>
          <w:color w:val="000000"/>
        </w:rPr>
        <w:t>a participat în cadrul comisiilor de concurs pentru ocuparea unui post vacant;</w:t>
      </w:r>
    </w:p>
    <w:p w14:paraId="5C7C1471" w14:textId="77777777" w:rsidR="00BE5F28" w:rsidRPr="00AB7FA2" w:rsidRDefault="00BE5F28" w:rsidP="00BE5F28">
      <w:pPr>
        <w:numPr>
          <w:ilvl w:val="0"/>
          <w:numId w:val="17"/>
        </w:numPr>
        <w:spacing w:line="360" w:lineRule="auto"/>
        <w:ind w:left="1134" w:hanging="283"/>
        <w:jc w:val="both"/>
        <w:rPr>
          <w:rFonts w:eastAsia="Trebuchet MS"/>
          <w:bCs/>
          <w:color w:val="000000"/>
        </w:rPr>
      </w:pPr>
      <w:r w:rsidRPr="00AB7FA2">
        <w:rPr>
          <w:rFonts w:eastAsia="Trebuchet MS"/>
          <w:bCs/>
          <w:color w:val="000000"/>
        </w:rPr>
        <w:t>a rezolvat orice alte sarcini primite din partea conducerii A</w:t>
      </w:r>
      <w:r>
        <w:rPr>
          <w:rFonts w:eastAsia="Trebuchet MS"/>
          <w:bCs/>
          <w:color w:val="000000"/>
        </w:rPr>
        <w:t>.</w:t>
      </w:r>
      <w:r w:rsidRPr="00AB7FA2">
        <w:rPr>
          <w:rFonts w:eastAsia="Trebuchet MS"/>
          <w:bCs/>
          <w:color w:val="000000"/>
        </w:rPr>
        <w:t>R</w:t>
      </w:r>
      <w:r>
        <w:rPr>
          <w:rFonts w:eastAsia="Trebuchet MS"/>
          <w:bCs/>
          <w:color w:val="000000"/>
        </w:rPr>
        <w:t>.</w:t>
      </w:r>
      <w:r w:rsidRPr="00AB7FA2">
        <w:rPr>
          <w:rFonts w:eastAsia="Trebuchet MS"/>
          <w:bCs/>
          <w:color w:val="000000"/>
        </w:rPr>
        <w:t>R.</w:t>
      </w:r>
    </w:p>
    <w:p w14:paraId="1F2912A9" w14:textId="77777777" w:rsidR="00BE5F28" w:rsidRDefault="00BE5F28" w:rsidP="00BE5F28">
      <w:pPr>
        <w:spacing w:line="276" w:lineRule="auto"/>
        <w:ind w:left="1134"/>
        <w:jc w:val="both"/>
        <w:rPr>
          <w:rFonts w:eastAsia="Trebuchet MS"/>
          <w:bCs/>
          <w:color w:val="000000"/>
        </w:rPr>
      </w:pPr>
    </w:p>
    <w:p w14:paraId="05BDAE8C" w14:textId="77777777" w:rsidR="00BE5F28" w:rsidRDefault="00BE5F28" w:rsidP="00BE5F28">
      <w:pPr>
        <w:tabs>
          <w:tab w:val="left" w:pos="0"/>
          <w:tab w:val="left" w:pos="142"/>
        </w:tabs>
        <w:autoSpaceDE w:val="0"/>
        <w:autoSpaceDN w:val="0"/>
        <w:adjustRightInd w:val="0"/>
        <w:spacing w:line="276" w:lineRule="auto"/>
        <w:jc w:val="center"/>
        <w:rPr>
          <w:b/>
          <w:bCs/>
        </w:rPr>
      </w:pPr>
      <w:r>
        <w:rPr>
          <w:b/>
          <w:bCs/>
        </w:rPr>
        <w:t>Serviciul Administrativ, Corespondenţă, Arhivă  și Transport</w:t>
      </w:r>
    </w:p>
    <w:p w14:paraId="58DDD978" w14:textId="77777777" w:rsidR="00BE5F28" w:rsidRDefault="00BE5F28" w:rsidP="00BE5F28">
      <w:pPr>
        <w:tabs>
          <w:tab w:val="left" w:pos="0"/>
          <w:tab w:val="left" w:pos="142"/>
        </w:tabs>
        <w:autoSpaceDE w:val="0"/>
        <w:autoSpaceDN w:val="0"/>
        <w:adjustRightInd w:val="0"/>
        <w:spacing w:line="276" w:lineRule="auto"/>
        <w:jc w:val="both"/>
        <w:rPr>
          <w:b/>
          <w:bCs/>
        </w:rPr>
      </w:pPr>
    </w:p>
    <w:p w14:paraId="51ECBBAA" w14:textId="77777777" w:rsidR="00BE5F28" w:rsidRDefault="00BE5F28" w:rsidP="00BE5F28">
      <w:pPr>
        <w:tabs>
          <w:tab w:val="left" w:pos="0"/>
        </w:tabs>
        <w:spacing w:line="360" w:lineRule="auto"/>
        <w:jc w:val="both"/>
        <w:rPr>
          <w:rFonts w:cs="Calibri"/>
        </w:rPr>
      </w:pPr>
      <w:r>
        <w:rPr>
          <w:lang w:val="en-US"/>
        </w:rPr>
        <w:tab/>
      </w:r>
      <w:r>
        <w:rPr>
          <w:rFonts w:cs="Calibri"/>
          <w:b/>
        </w:rPr>
        <w:t>Serviciul Administrativ, Corespondenţă, Arhivă şi Transport</w:t>
      </w:r>
      <w:r>
        <w:rPr>
          <w:rFonts w:cs="Calibri"/>
        </w:rPr>
        <w:t xml:space="preserve"> cuprinde în structura organizatorică patru domenii de activitate, respectiv administrativ, corespondență, arhivă și transport și are în subordine Compartimentul Administrativ și Compartimentul Transport.</w:t>
      </w:r>
    </w:p>
    <w:p w14:paraId="01E85841" w14:textId="77777777" w:rsidR="00BE5F28" w:rsidRDefault="00BE5F28" w:rsidP="00BE5F28">
      <w:pPr>
        <w:tabs>
          <w:tab w:val="left" w:pos="0"/>
        </w:tabs>
        <w:spacing w:line="360" w:lineRule="auto"/>
        <w:jc w:val="both"/>
        <w:rPr>
          <w:rFonts w:cs="Calibri"/>
        </w:rPr>
      </w:pPr>
      <w:r>
        <w:rPr>
          <w:rFonts w:cs="Calibri"/>
        </w:rPr>
        <w:tab/>
        <w:t>Serviciul Administrativ, Corespondenţă, Arhivă şi Transport a îndeplinit atribuţiile specifice serviciului, conform fişelor de post, RIOF, Procedurilor Operaţionale (aprobate), Managementului Calităţii şi orice altă dispoziţie a conducerii Autorității Rutiere Române – A.R.R.</w:t>
      </w:r>
    </w:p>
    <w:p w14:paraId="498E73E1" w14:textId="77777777" w:rsidR="00BE5F28" w:rsidRDefault="00BE5F28" w:rsidP="00BE5F28">
      <w:pPr>
        <w:tabs>
          <w:tab w:val="left" w:pos="0"/>
          <w:tab w:val="left" w:pos="142"/>
        </w:tabs>
        <w:spacing w:line="360" w:lineRule="auto"/>
        <w:jc w:val="both"/>
        <w:rPr>
          <w:rFonts w:cs="Calibri"/>
        </w:rPr>
      </w:pPr>
      <w:r>
        <w:rPr>
          <w:rFonts w:cs="Calibri"/>
        </w:rPr>
        <w:tab/>
      </w:r>
      <w:r>
        <w:rPr>
          <w:rFonts w:cs="Calibri"/>
        </w:rPr>
        <w:tab/>
        <w:t xml:space="preserve">Astfel, din punct de vedere </w:t>
      </w:r>
      <w:r w:rsidRPr="00CB0182">
        <w:rPr>
          <w:rFonts w:cs="Calibri"/>
          <w:b/>
          <w:bCs/>
          <w:i/>
          <w:iCs/>
        </w:rPr>
        <w:t>administrativ</w:t>
      </w:r>
      <w:r w:rsidRPr="00CB0182">
        <w:rPr>
          <w:rFonts w:cs="Calibri"/>
          <w:b/>
          <w:bCs/>
        </w:rPr>
        <w:t>,</w:t>
      </w:r>
      <w:r>
        <w:rPr>
          <w:rFonts w:cs="Calibri"/>
        </w:rPr>
        <w:t xml:space="preserve"> salariații din cadrul serviciului au întocmit şi transmis răspunsuri la diverse solicitări de clarificări ale autorităţilor şi instituţiilor publice, a acordat viza „bun de plată” pentru documentele justificative din care reies obligaţii certe de plată ale Autorităţii Rutiere Române către furnizori şi prestatori întocmind un număr de aproximativ 3679 ordonanţări de plată, aferente facturilor emise și achitate în anul 2024, a monitorizat și urmărit contractele încheiate cu privire la desfășurarea activității curente a instituției, a transmis către Compartimentul Achiziții Publice, toate documentele specifice S.A.C.A.T. necesare demarării procedurilor de achiziții publice, a transmis, către serviciile și compartimentele din Direcția Economică - documentele în baza cărora au fost efectuate plățile pentru bunuri și servicii, cu încadrarea în creditele bugetare şi în limitele de cheltuieli aprobate, a recepționat și distribuit consumabilele, mijloacele fixe și obiectele de inventar existente și achiziționate.</w:t>
      </w:r>
    </w:p>
    <w:p w14:paraId="79005667" w14:textId="77777777" w:rsidR="00BE5F28" w:rsidRDefault="00BE5F28" w:rsidP="00BE5F28">
      <w:pPr>
        <w:tabs>
          <w:tab w:val="left" w:pos="0"/>
          <w:tab w:val="left" w:pos="142"/>
        </w:tabs>
        <w:spacing w:line="360" w:lineRule="auto"/>
        <w:jc w:val="both"/>
        <w:rPr>
          <w:rFonts w:cs="Calibri"/>
          <w:bCs/>
        </w:rPr>
      </w:pPr>
      <w:r>
        <w:rPr>
          <w:rFonts w:cs="Calibri"/>
          <w:bCs/>
        </w:rPr>
        <w:lastRenderedPageBreak/>
        <w:tab/>
      </w:r>
      <w:r>
        <w:rPr>
          <w:rFonts w:cs="Calibri"/>
          <w:bCs/>
        </w:rPr>
        <w:tab/>
        <w:t xml:space="preserve">În ceea ce privește activitatea de </w:t>
      </w:r>
      <w:r w:rsidRPr="00CB0182">
        <w:rPr>
          <w:rFonts w:cs="Calibri"/>
          <w:b/>
          <w:i/>
          <w:iCs/>
        </w:rPr>
        <w:t>corespondenţă</w:t>
      </w:r>
      <w:r w:rsidRPr="00A909D7">
        <w:rPr>
          <w:rFonts w:cs="Calibri"/>
          <w:bCs/>
          <w:i/>
          <w:iCs/>
        </w:rPr>
        <w:t>,</w:t>
      </w:r>
      <w:r>
        <w:rPr>
          <w:rFonts w:cs="Calibri"/>
          <w:bCs/>
        </w:rPr>
        <w:t xml:space="preserve"> aceasta a </w:t>
      </w:r>
      <w:r>
        <w:rPr>
          <w:rFonts w:cs="Calibri"/>
        </w:rPr>
        <w:t xml:space="preserve">presupus în anul 2024 primirea, distribuirea corespondenţei şi a coletelor între sediul central şi Agenţiile Teritoriale A.R.R., precum şi în relaţiile cu terţii – persoane fizice şi juridice, instanţe judecătoreşti, corespondenţă internaţională (ambasade, ministere de externe) etc. </w:t>
      </w:r>
    </w:p>
    <w:p w14:paraId="1CFFB232" w14:textId="77777777" w:rsidR="00BE5F28" w:rsidRDefault="00BE5F28" w:rsidP="00BE5F28">
      <w:pPr>
        <w:tabs>
          <w:tab w:val="left" w:pos="0"/>
          <w:tab w:val="left" w:pos="142"/>
        </w:tabs>
        <w:spacing w:line="360" w:lineRule="auto"/>
        <w:jc w:val="both"/>
        <w:rPr>
          <w:rFonts w:cs="Calibri"/>
        </w:rPr>
      </w:pPr>
      <w:r>
        <w:rPr>
          <w:rFonts w:cs="Calibri"/>
        </w:rPr>
        <w:tab/>
      </w:r>
      <w:r>
        <w:rPr>
          <w:rFonts w:cs="Calibri"/>
        </w:rPr>
        <w:tab/>
        <w:t xml:space="preserve">Prin participarea angajaților cu atribuții conform fișelor de post, în cadrul </w:t>
      </w:r>
      <w:r w:rsidRPr="00A909D7">
        <w:rPr>
          <w:rFonts w:cs="Calibri"/>
          <w:i/>
          <w:iCs/>
        </w:rPr>
        <w:t>Secretariatului</w:t>
      </w:r>
      <w:r>
        <w:rPr>
          <w:rFonts w:cs="Calibri"/>
        </w:rPr>
        <w:t xml:space="preserve"> s-a avut în vedere asigurarea cadrului legal necesar organizării activității având în vedere relațiile de colaborare cu Ministerul Transporturilor și Infrastructurii, în subordinea căruia funcționează Autoritatea Rutieră Română – A.R.R., cu celelalte ministere, instituții, persoane fizice și juridice.</w:t>
      </w:r>
    </w:p>
    <w:p w14:paraId="1863D68C" w14:textId="77777777" w:rsidR="00BE5F28" w:rsidRDefault="00BE5F28" w:rsidP="00BE5F28">
      <w:pPr>
        <w:tabs>
          <w:tab w:val="left" w:pos="0"/>
          <w:tab w:val="left" w:pos="142"/>
        </w:tabs>
        <w:spacing w:line="360" w:lineRule="auto"/>
        <w:jc w:val="both"/>
        <w:rPr>
          <w:rFonts w:cs="Calibri"/>
        </w:rPr>
      </w:pPr>
      <w:r>
        <w:rPr>
          <w:rFonts w:cs="Calibri"/>
        </w:rPr>
        <w:tab/>
      </w:r>
      <w:r>
        <w:rPr>
          <w:rFonts w:cs="Calibri"/>
        </w:rPr>
        <w:tab/>
        <w:t xml:space="preserve">Personalul desemnat cu atribuții de </w:t>
      </w:r>
      <w:r w:rsidRPr="00CB0182">
        <w:rPr>
          <w:rFonts w:cs="Calibri"/>
          <w:b/>
          <w:bCs/>
          <w:i/>
          <w:iCs/>
        </w:rPr>
        <w:t>arhivă</w:t>
      </w:r>
      <w:r>
        <w:rPr>
          <w:rFonts w:cs="Calibri"/>
        </w:rPr>
        <w:t xml:space="preserve"> din cadrul S.A.C.A.T. a procedat în anul 2024 la respectarea și punerea în aplicare a condiţiilor prevăzute de Legea Arhivelor Naţionale nr. 16/09.04.1996, cu modificările si completările ulterioare, cât şi la administrarea, supravegherea şi protecţia documentelor prin: evidenţa, inventarierea, selecţionarea, păstrarea şi folosirea documentelor în condițiile legii. De asemenea, a fost întocmit Nomenclatorul arhivistic al instituției în conformitate cu structura organizatorică și a fost prezentat spre aprobare în ședința Consiliului de Conducere.</w:t>
      </w:r>
    </w:p>
    <w:p w14:paraId="492A7D0B" w14:textId="77777777" w:rsidR="00BE5F28" w:rsidRDefault="00BE5F28" w:rsidP="00BE5F28">
      <w:pPr>
        <w:tabs>
          <w:tab w:val="left" w:pos="0"/>
          <w:tab w:val="left" w:pos="142"/>
        </w:tabs>
        <w:spacing w:line="360" w:lineRule="auto"/>
        <w:jc w:val="both"/>
        <w:rPr>
          <w:rFonts w:cs="Calibri"/>
        </w:rPr>
      </w:pPr>
      <w:r>
        <w:rPr>
          <w:rFonts w:cs="Calibri"/>
        </w:rPr>
        <w:tab/>
      </w:r>
      <w:r>
        <w:rPr>
          <w:rFonts w:cs="Calibri"/>
        </w:rPr>
        <w:tab/>
        <w:t xml:space="preserve">S.A.C.A.T., prin personalul cu atribuții de </w:t>
      </w:r>
      <w:r w:rsidRPr="00CB0182">
        <w:rPr>
          <w:rFonts w:cs="Calibri"/>
          <w:b/>
          <w:bCs/>
          <w:i/>
          <w:iCs/>
        </w:rPr>
        <w:t>transport,</w:t>
      </w:r>
      <w:r>
        <w:rPr>
          <w:rFonts w:cs="Calibri"/>
        </w:rPr>
        <w:t xml:space="preserve"> în anul 2024, a verificat și întocmit actele referitoare la solicitările pentru reparații și întreținere a parcului auto al instituției. Autovehiculele sunt date în exploatare, atât la sediul central, cât și la Agenţiile Teritoriale – A.R.R.</w:t>
      </w:r>
    </w:p>
    <w:p w14:paraId="7E0BF412" w14:textId="77777777" w:rsidR="00BE5F28" w:rsidRDefault="00BE5F28" w:rsidP="00BE5F28">
      <w:pPr>
        <w:tabs>
          <w:tab w:val="left" w:pos="0"/>
          <w:tab w:val="left" w:pos="142"/>
        </w:tabs>
        <w:spacing w:line="360" w:lineRule="auto"/>
        <w:jc w:val="both"/>
        <w:rPr>
          <w:rFonts w:cs="Calibri"/>
        </w:rPr>
      </w:pPr>
      <w:r>
        <w:rPr>
          <w:rFonts w:cs="Calibri"/>
        </w:rPr>
        <w:tab/>
      </w:r>
      <w:r>
        <w:rPr>
          <w:rFonts w:cs="Calibri"/>
        </w:rPr>
        <w:tab/>
        <w:t>De asemenea, angajații din cadrul Serviciului Administrativ, Corespondență, Arhivă și Transport, au făcut toate demersurile și procedurile legale pentru desfășurarea activității în condiții optime și de siguranță pentru toate Agențiile Teritoriale A.R.R., sediul central, cât și pentru activitatea de examinare teoretică, asigurând, atât baza materială, logistică, locativă, cât și utilitățile necesare.</w:t>
      </w:r>
    </w:p>
    <w:p w14:paraId="2B9F5804" w14:textId="77777777" w:rsidR="00BE5F28" w:rsidRPr="00A909D7" w:rsidRDefault="00BE5F28" w:rsidP="00BE5F28">
      <w:pPr>
        <w:tabs>
          <w:tab w:val="left" w:pos="0"/>
          <w:tab w:val="left" w:pos="142"/>
        </w:tabs>
        <w:spacing w:line="360" w:lineRule="auto"/>
        <w:jc w:val="both"/>
        <w:rPr>
          <w:rFonts w:cs="Calibri"/>
        </w:rPr>
      </w:pPr>
      <w:r>
        <w:rPr>
          <w:rFonts w:cs="Calibri"/>
        </w:rPr>
        <w:tab/>
      </w:r>
      <w:r>
        <w:rPr>
          <w:rFonts w:cs="Calibri"/>
        </w:rPr>
        <w:tab/>
        <w:t>În decursul anului 2024, Serviciul Administrativ, Corespondență, Arhivă și Transport s-a preocupat de gestionarea bunurilor administrative, de protejarea patrimoniului, cât și de administrarea și valorificarea resurselor materiale în concordanță cu politicile instituției.</w:t>
      </w:r>
    </w:p>
    <w:p w14:paraId="1B006680" w14:textId="77777777" w:rsidR="00BE5F28" w:rsidRDefault="00BE5F28" w:rsidP="00BE5F28">
      <w:pPr>
        <w:tabs>
          <w:tab w:val="left" w:pos="0"/>
          <w:tab w:val="left" w:pos="142"/>
        </w:tabs>
        <w:autoSpaceDE w:val="0"/>
        <w:autoSpaceDN w:val="0"/>
        <w:adjustRightInd w:val="0"/>
        <w:spacing w:line="276" w:lineRule="auto"/>
        <w:jc w:val="both"/>
        <w:rPr>
          <w:b/>
          <w:bCs/>
        </w:rPr>
      </w:pPr>
    </w:p>
    <w:p w14:paraId="7968F631" w14:textId="77777777" w:rsidR="00BE5F28" w:rsidRDefault="00BE5F28" w:rsidP="00BE5F28">
      <w:pPr>
        <w:spacing w:line="276" w:lineRule="auto"/>
        <w:jc w:val="both"/>
        <w:rPr>
          <w:b/>
          <w:bCs/>
        </w:rPr>
      </w:pPr>
      <w:r>
        <w:rPr>
          <w:b/>
          <w:bCs/>
        </w:rPr>
        <w:t xml:space="preserve">                                                </w:t>
      </w:r>
    </w:p>
    <w:p w14:paraId="4AB9B0C2" w14:textId="77777777" w:rsidR="00BE5F28" w:rsidRDefault="00BE5F28" w:rsidP="00BE5F28">
      <w:pPr>
        <w:spacing w:line="276" w:lineRule="auto"/>
        <w:jc w:val="both"/>
        <w:rPr>
          <w:b/>
          <w:bCs/>
        </w:rPr>
      </w:pPr>
    </w:p>
    <w:p w14:paraId="50BEDF2A" w14:textId="77777777" w:rsidR="00BE5F28" w:rsidRDefault="00BE5F28" w:rsidP="00BE5F28">
      <w:pPr>
        <w:spacing w:line="276" w:lineRule="auto"/>
        <w:jc w:val="both"/>
        <w:rPr>
          <w:b/>
          <w:bCs/>
        </w:rPr>
      </w:pPr>
    </w:p>
    <w:p w14:paraId="45841C2F" w14:textId="77777777" w:rsidR="00BE5F28" w:rsidRDefault="00BE5F28" w:rsidP="00BE5F28">
      <w:pPr>
        <w:spacing w:line="276" w:lineRule="auto"/>
        <w:jc w:val="both"/>
        <w:rPr>
          <w:b/>
          <w:bCs/>
        </w:rPr>
      </w:pPr>
    </w:p>
    <w:p w14:paraId="783A0D50" w14:textId="77777777" w:rsidR="00BE5F28" w:rsidRDefault="00BE5F28" w:rsidP="00BE5F28">
      <w:pPr>
        <w:spacing w:line="276" w:lineRule="auto"/>
        <w:jc w:val="both"/>
        <w:rPr>
          <w:b/>
          <w:bCs/>
        </w:rPr>
      </w:pPr>
    </w:p>
    <w:p w14:paraId="661DB8E3" w14:textId="77777777" w:rsidR="00BE5F28" w:rsidRDefault="00BE5F28" w:rsidP="00BE5F28">
      <w:pPr>
        <w:spacing w:line="276" w:lineRule="auto"/>
        <w:jc w:val="both"/>
        <w:rPr>
          <w:b/>
          <w:bCs/>
        </w:rPr>
      </w:pPr>
    </w:p>
    <w:p w14:paraId="1D4ABC00" w14:textId="77777777" w:rsidR="00BE5F28" w:rsidRDefault="00BE5F28" w:rsidP="00BE5F28">
      <w:pPr>
        <w:spacing w:line="276" w:lineRule="auto"/>
        <w:jc w:val="both"/>
        <w:rPr>
          <w:b/>
          <w:bCs/>
        </w:rPr>
      </w:pPr>
    </w:p>
    <w:p w14:paraId="571B162E" w14:textId="77777777" w:rsidR="00BE5F28" w:rsidRDefault="00BE5F28" w:rsidP="00BE5F28">
      <w:pPr>
        <w:spacing w:line="276" w:lineRule="auto"/>
        <w:ind w:left="2160"/>
        <w:jc w:val="both"/>
        <w:rPr>
          <w:b/>
          <w:bCs/>
        </w:rPr>
      </w:pPr>
      <w:r>
        <w:rPr>
          <w:b/>
          <w:bCs/>
        </w:rPr>
        <w:t xml:space="preserve">    </w:t>
      </w:r>
    </w:p>
    <w:p w14:paraId="452EB5CE" w14:textId="77777777" w:rsidR="00BE5F28" w:rsidRDefault="00BE5F28" w:rsidP="00BE5F28">
      <w:pPr>
        <w:spacing w:line="276" w:lineRule="auto"/>
        <w:ind w:left="2160"/>
        <w:jc w:val="both"/>
        <w:rPr>
          <w:b/>
          <w:bCs/>
        </w:rPr>
      </w:pPr>
    </w:p>
    <w:p w14:paraId="2C018A89" w14:textId="77777777" w:rsidR="00BE5F28" w:rsidRDefault="00BE5F28" w:rsidP="00BE5F28">
      <w:pPr>
        <w:spacing w:line="276" w:lineRule="auto"/>
        <w:ind w:left="2160"/>
        <w:jc w:val="both"/>
        <w:rPr>
          <w:b/>
          <w:bCs/>
        </w:rPr>
      </w:pPr>
      <w:r>
        <w:rPr>
          <w:b/>
          <w:bCs/>
        </w:rPr>
        <w:t xml:space="preserve">       DIRECȚIA  ECONOMICĂ</w:t>
      </w:r>
    </w:p>
    <w:p w14:paraId="522C766C" w14:textId="77777777" w:rsidR="00BE5F28" w:rsidRDefault="00BE5F28" w:rsidP="00BE5F28">
      <w:pPr>
        <w:spacing w:line="276" w:lineRule="auto"/>
        <w:ind w:left="2880" w:firstLine="720"/>
        <w:jc w:val="both"/>
        <w:rPr>
          <w:b/>
          <w:bCs/>
        </w:rPr>
      </w:pPr>
    </w:p>
    <w:p w14:paraId="0EC7E01C" w14:textId="77777777" w:rsidR="00BE5F28" w:rsidRDefault="00BE5F28" w:rsidP="00BE5F28">
      <w:pPr>
        <w:spacing w:line="276" w:lineRule="auto"/>
        <w:ind w:firstLine="567"/>
        <w:jc w:val="both"/>
        <w:rPr>
          <w:b/>
        </w:rPr>
      </w:pPr>
      <w:r>
        <w:rPr>
          <w:b/>
          <w:bCs/>
        </w:rPr>
        <w:t>Direcția Economică</w:t>
      </w:r>
      <w:r>
        <w:rPr>
          <w:b/>
          <w:bCs/>
          <w:color w:val="FF0000"/>
        </w:rPr>
        <w:t xml:space="preserve"> </w:t>
      </w:r>
      <w:r>
        <w:rPr>
          <w:b/>
        </w:rPr>
        <w:t>are următoarea structură organizatorică:</w:t>
      </w:r>
    </w:p>
    <w:p w14:paraId="24ED419A" w14:textId="77777777" w:rsidR="00BE5F28" w:rsidRDefault="00BE5F28" w:rsidP="00BE5F28">
      <w:pPr>
        <w:spacing w:line="276" w:lineRule="auto"/>
        <w:ind w:firstLine="567"/>
        <w:jc w:val="both"/>
        <w:rPr>
          <w:b/>
        </w:rPr>
      </w:pPr>
    </w:p>
    <w:p w14:paraId="3CFA89F6" w14:textId="77777777" w:rsidR="00BE5F28" w:rsidRDefault="00BE5F28" w:rsidP="00BE5F28">
      <w:pPr>
        <w:spacing w:line="276" w:lineRule="auto"/>
        <w:ind w:right="14"/>
        <w:jc w:val="both"/>
        <w:rPr>
          <w:b/>
          <w:bCs/>
        </w:rPr>
      </w:pPr>
      <w:r>
        <w:rPr>
          <w:b/>
          <w:bCs/>
        </w:rPr>
        <w:t xml:space="preserve">             Serviciul Contabilitate și Analiză Economică</w:t>
      </w:r>
    </w:p>
    <w:p w14:paraId="728B741C" w14:textId="77777777" w:rsidR="00BE5F28" w:rsidRDefault="00BE5F28" w:rsidP="00BE5F28">
      <w:pPr>
        <w:numPr>
          <w:ilvl w:val="0"/>
          <w:numId w:val="1"/>
        </w:numPr>
        <w:tabs>
          <w:tab w:val="left" w:pos="851"/>
        </w:tabs>
        <w:spacing w:line="276" w:lineRule="auto"/>
        <w:ind w:right="7" w:firstLine="551"/>
        <w:jc w:val="both"/>
        <w:rPr>
          <w:bCs/>
        </w:rPr>
      </w:pPr>
      <w:r>
        <w:rPr>
          <w:bCs/>
        </w:rPr>
        <w:t>Compartimentul Control Financiar Preventiv Propriu</w:t>
      </w:r>
    </w:p>
    <w:p w14:paraId="6AF25CE4" w14:textId="77777777" w:rsidR="00BE5F28" w:rsidRDefault="00BE5F28" w:rsidP="00BE5F28">
      <w:pPr>
        <w:spacing w:line="276" w:lineRule="auto"/>
        <w:ind w:left="709" w:right="274"/>
        <w:jc w:val="both"/>
        <w:rPr>
          <w:b/>
          <w:bCs/>
        </w:rPr>
      </w:pPr>
      <w:r>
        <w:rPr>
          <w:b/>
          <w:bCs/>
        </w:rPr>
        <w:t xml:space="preserve">  Compartimentul Financiar B.V.C. Tarife</w:t>
      </w:r>
    </w:p>
    <w:p w14:paraId="6EE28771" w14:textId="77777777" w:rsidR="00BE5F28" w:rsidRDefault="00BE5F28" w:rsidP="00BE5F28">
      <w:pPr>
        <w:spacing w:after="235" w:line="276" w:lineRule="auto"/>
        <w:ind w:firstLineChars="294" w:firstLine="708"/>
        <w:jc w:val="both"/>
        <w:rPr>
          <w:b/>
          <w:bCs/>
        </w:rPr>
      </w:pPr>
      <w:r>
        <w:rPr>
          <w:b/>
          <w:bCs/>
        </w:rPr>
        <w:t xml:space="preserve">  Compartimentul Achiziții Publice</w:t>
      </w:r>
    </w:p>
    <w:p w14:paraId="0372FA8F" w14:textId="77777777" w:rsidR="00BE5F28" w:rsidRDefault="00BE5F28" w:rsidP="00BE5F28">
      <w:pPr>
        <w:pStyle w:val="BodyText"/>
        <w:numPr>
          <w:ilvl w:val="0"/>
          <w:numId w:val="20"/>
        </w:numPr>
        <w:rPr>
          <w:sz w:val="24"/>
        </w:rPr>
      </w:pPr>
      <w:r>
        <w:rPr>
          <w:sz w:val="24"/>
        </w:rPr>
        <w:lastRenderedPageBreak/>
        <w:t xml:space="preserve">Priorități </w:t>
      </w:r>
    </w:p>
    <w:p w14:paraId="6D02E0D7" w14:textId="77777777" w:rsidR="00BE5F28" w:rsidRDefault="00BE5F28" w:rsidP="00BE5F28">
      <w:pPr>
        <w:pStyle w:val="NoSpacing"/>
        <w:ind w:firstLine="360"/>
        <w:jc w:val="both"/>
        <w:rPr>
          <w:rFonts w:ascii="Times New Roman" w:hAnsi="Times New Roman"/>
          <w:sz w:val="24"/>
          <w:szCs w:val="24"/>
          <w:lang w:val="fr-FR"/>
        </w:rPr>
      </w:pPr>
      <w:proofErr w:type="spellStart"/>
      <w:r>
        <w:rPr>
          <w:rFonts w:ascii="Times New Roman" w:hAnsi="Times New Roman"/>
          <w:sz w:val="24"/>
          <w:szCs w:val="24"/>
          <w:lang w:val="fr-FR"/>
        </w:rPr>
        <w:t>Pentru</w:t>
      </w:r>
      <w:proofErr w:type="spellEnd"/>
      <w:r>
        <w:rPr>
          <w:rFonts w:ascii="Times New Roman" w:hAnsi="Times New Roman"/>
          <w:sz w:val="24"/>
          <w:szCs w:val="24"/>
          <w:lang w:val="fr-FR"/>
        </w:rPr>
        <w:t xml:space="preserve"> 01.01.2024 - 31.12.2024, </w:t>
      </w:r>
      <w:proofErr w:type="spellStart"/>
      <w:r>
        <w:rPr>
          <w:rFonts w:ascii="Times New Roman" w:hAnsi="Times New Roman"/>
          <w:sz w:val="24"/>
          <w:szCs w:val="24"/>
          <w:lang w:val="fr-FR"/>
        </w:rPr>
        <w:t>priorit</w:t>
      </w:r>
      <w:proofErr w:type="spellEnd"/>
      <w:r>
        <w:rPr>
          <w:rFonts w:ascii="Times New Roman" w:hAnsi="Times New Roman"/>
          <w:sz w:val="24"/>
          <w:szCs w:val="24"/>
          <w:lang w:val="ro-RO"/>
        </w:rPr>
        <w:t xml:space="preserve">ățile </w:t>
      </w:r>
      <w:proofErr w:type="spellStart"/>
      <w:r>
        <w:rPr>
          <w:rFonts w:ascii="Times New Roman" w:hAnsi="Times New Roman"/>
          <w:sz w:val="24"/>
          <w:szCs w:val="24"/>
          <w:lang w:val="fr-FR"/>
        </w:rPr>
        <w:t>Direcției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Economice</w:t>
      </w:r>
      <w:proofErr w:type="spellEnd"/>
      <w:r>
        <w:rPr>
          <w:rFonts w:ascii="Times New Roman" w:hAnsi="Times New Roman"/>
          <w:sz w:val="24"/>
          <w:szCs w:val="24"/>
          <w:lang w:val="fr-FR"/>
        </w:rPr>
        <w:t xml:space="preserve"> au </w:t>
      </w:r>
      <w:proofErr w:type="spellStart"/>
      <w:r>
        <w:rPr>
          <w:rFonts w:ascii="Times New Roman" w:hAnsi="Times New Roman"/>
          <w:sz w:val="24"/>
          <w:szCs w:val="24"/>
          <w:lang w:val="fr-FR"/>
        </w:rPr>
        <w:t>fost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următoarele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activități</w:t>
      </w:r>
      <w:proofErr w:type="spellEnd"/>
      <w:r>
        <w:rPr>
          <w:rFonts w:ascii="Times New Roman" w:hAnsi="Times New Roman"/>
          <w:sz w:val="24"/>
          <w:szCs w:val="24"/>
          <w:lang w:val="fr-FR"/>
        </w:rPr>
        <w:t> :</w:t>
      </w:r>
    </w:p>
    <w:p w14:paraId="22788E58" w14:textId="77777777" w:rsidR="00BE5F28" w:rsidRDefault="00BE5F28" w:rsidP="00BE5F28">
      <w:pPr>
        <w:pStyle w:val="NoSpacing"/>
        <w:ind w:firstLine="360"/>
        <w:jc w:val="both"/>
        <w:rPr>
          <w:rFonts w:ascii="Times New Roman" w:hAnsi="Times New Roman"/>
          <w:sz w:val="24"/>
          <w:szCs w:val="24"/>
          <w:lang w:val="fr-FR"/>
        </w:rPr>
      </w:pPr>
    </w:p>
    <w:p w14:paraId="05F991BA"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pt-BR"/>
        </w:rPr>
      </w:pPr>
      <w:r>
        <w:rPr>
          <w:rFonts w:ascii="Times New Roman" w:hAnsi="Times New Roman"/>
          <w:sz w:val="24"/>
          <w:szCs w:val="24"/>
          <w:lang w:val="pt-BR"/>
        </w:rPr>
        <w:t>evidenţa contabilă sintetică şi analitică a operaţiunilor efectuate în conformitate cu prevederile legislaţiei în vigoare, precum şi cu Planul de conturi pentru instituţiile publice şi instrucţiunile de aplicare a acestuia;</w:t>
      </w:r>
    </w:p>
    <w:p w14:paraId="5258322F"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pt-BR"/>
        </w:rPr>
      </w:pPr>
      <w:r>
        <w:rPr>
          <w:rFonts w:ascii="Times New Roman" w:hAnsi="Times New Roman"/>
          <w:sz w:val="24"/>
          <w:szCs w:val="24"/>
          <w:lang w:val="pt-BR"/>
        </w:rPr>
        <w:t xml:space="preserve">înregistrarea cronologică şi sistematică în evidenţele contabile a documentelor justificative ce reflectă drepturi sau obligaţii ale instituţiei; </w:t>
      </w:r>
    </w:p>
    <w:p w14:paraId="1C8A15F6"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pt-BR"/>
        </w:rPr>
      </w:pPr>
      <w:r>
        <w:rPr>
          <w:rFonts w:ascii="Times New Roman" w:hAnsi="Times New Roman"/>
          <w:sz w:val="24"/>
          <w:szCs w:val="24"/>
          <w:lang w:val="pt-BR"/>
        </w:rPr>
        <w:t>întocmirea balanţei de verificare sintetică şi analitică pentru operaţiunile financiar-contabile;</w:t>
      </w:r>
    </w:p>
    <w:p w14:paraId="78792C85"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pt-BR"/>
        </w:rPr>
      </w:pPr>
      <w:r>
        <w:rPr>
          <w:rFonts w:ascii="Times New Roman" w:hAnsi="Times New Roman"/>
          <w:sz w:val="24"/>
          <w:szCs w:val="24"/>
          <w:lang w:val="pt-BR"/>
        </w:rPr>
        <w:t xml:space="preserve">întocmirea situaţiilor financiare trimestriale şi a bilanţului contabil anual; </w:t>
      </w:r>
    </w:p>
    <w:p w14:paraId="5BADE652"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pt-BR"/>
        </w:rPr>
      </w:pPr>
      <w:r>
        <w:rPr>
          <w:rFonts w:ascii="Times New Roman" w:hAnsi="Times New Roman"/>
          <w:sz w:val="24"/>
          <w:szCs w:val="24"/>
          <w:lang w:val="pt-BR"/>
        </w:rPr>
        <w:t>înaintarea situaţiilor financiare trimestriale şi a bilanţului contabil anual către Direcţia Economică din Ministerul Transporturilor</w:t>
      </w:r>
      <w:r>
        <w:rPr>
          <w:lang w:val="pt-BR"/>
        </w:rPr>
        <w:t xml:space="preserve"> </w:t>
      </w:r>
      <w:r>
        <w:rPr>
          <w:rFonts w:ascii="Times New Roman" w:hAnsi="Times New Roman"/>
          <w:sz w:val="24"/>
          <w:szCs w:val="24"/>
          <w:lang w:val="pt-BR"/>
        </w:rPr>
        <w:t>și  Infrastructurii</w:t>
      </w:r>
      <w:r>
        <w:rPr>
          <w:lang w:val="pt-BR"/>
        </w:rPr>
        <w:t xml:space="preserve">  </w:t>
      </w:r>
      <w:r>
        <w:rPr>
          <w:rFonts w:ascii="Times New Roman" w:hAnsi="Times New Roman"/>
          <w:sz w:val="24"/>
          <w:szCs w:val="24"/>
          <w:lang w:val="pt-BR"/>
        </w:rPr>
        <w:t>;</w:t>
      </w:r>
    </w:p>
    <w:p w14:paraId="3969C94E"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pt-BR"/>
        </w:rPr>
      </w:pPr>
      <w:r>
        <w:rPr>
          <w:rFonts w:ascii="Times New Roman" w:hAnsi="Times New Roman"/>
          <w:sz w:val="24"/>
          <w:szCs w:val="24"/>
          <w:lang w:val="pt-BR"/>
        </w:rPr>
        <w:t xml:space="preserve">întocmirea de analize economico-financiare pe baza situaţiilor financiare trimestriale şi a bilanţului anual; </w:t>
      </w:r>
    </w:p>
    <w:p w14:paraId="2A5C964B"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pt-BR"/>
        </w:rPr>
      </w:pPr>
      <w:r>
        <w:rPr>
          <w:rFonts w:ascii="Times New Roman" w:hAnsi="Times New Roman"/>
          <w:sz w:val="24"/>
          <w:szCs w:val="24"/>
          <w:lang w:val="pt-BR"/>
        </w:rPr>
        <w:t>evidenţa contabilă a patrimoniului instituţiei, conform prevederilor legale în vigoare.</w:t>
      </w:r>
    </w:p>
    <w:p w14:paraId="3CFE96BC" w14:textId="77777777" w:rsidR="00BE5F28" w:rsidRDefault="00BE5F28" w:rsidP="00BE5F28">
      <w:pPr>
        <w:pStyle w:val="NoSpacing"/>
        <w:spacing w:line="360" w:lineRule="auto"/>
        <w:ind w:left="720"/>
        <w:jc w:val="both"/>
        <w:rPr>
          <w:rFonts w:ascii="Times New Roman" w:hAnsi="Times New Roman"/>
          <w:sz w:val="24"/>
          <w:szCs w:val="24"/>
          <w:lang w:val="pt-BR"/>
        </w:rPr>
      </w:pPr>
    </w:p>
    <w:p w14:paraId="0DE97BD2" w14:textId="77777777" w:rsidR="00BE5F28" w:rsidRDefault="00BE5F28" w:rsidP="00BE5F28">
      <w:pPr>
        <w:pStyle w:val="NoSpacing"/>
        <w:numPr>
          <w:ilvl w:val="0"/>
          <w:numId w:val="20"/>
        </w:numPr>
        <w:jc w:val="both"/>
        <w:rPr>
          <w:rFonts w:ascii="Times New Roman" w:hAnsi="Times New Roman"/>
          <w:b/>
          <w:sz w:val="24"/>
          <w:szCs w:val="24"/>
        </w:rPr>
      </w:pPr>
      <w:proofErr w:type="spellStart"/>
      <w:r>
        <w:rPr>
          <w:rFonts w:ascii="Times New Roman" w:hAnsi="Times New Roman"/>
          <w:b/>
          <w:sz w:val="24"/>
          <w:szCs w:val="24"/>
        </w:rPr>
        <w:t>Obiective</w:t>
      </w:r>
      <w:proofErr w:type="spellEnd"/>
      <w:r>
        <w:rPr>
          <w:rFonts w:ascii="Times New Roman" w:hAnsi="Times New Roman"/>
          <w:b/>
          <w:sz w:val="24"/>
          <w:szCs w:val="24"/>
        </w:rPr>
        <w:t xml:space="preserve"> </w:t>
      </w:r>
      <w:proofErr w:type="spellStart"/>
      <w:r>
        <w:rPr>
          <w:rFonts w:ascii="Times New Roman" w:hAnsi="Times New Roman"/>
          <w:b/>
          <w:sz w:val="24"/>
          <w:szCs w:val="24"/>
        </w:rPr>
        <w:t>și</w:t>
      </w:r>
      <w:proofErr w:type="spellEnd"/>
      <w:r>
        <w:rPr>
          <w:rFonts w:ascii="Times New Roman" w:hAnsi="Times New Roman"/>
          <w:b/>
          <w:sz w:val="24"/>
          <w:szCs w:val="24"/>
        </w:rPr>
        <w:t xml:space="preserve"> </w:t>
      </w:r>
      <w:proofErr w:type="spellStart"/>
      <w:r>
        <w:rPr>
          <w:rFonts w:ascii="Times New Roman" w:hAnsi="Times New Roman"/>
          <w:b/>
          <w:sz w:val="24"/>
          <w:szCs w:val="24"/>
        </w:rPr>
        <w:t>rezultate</w:t>
      </w:r>
      <w:proofErr w:type="spellEnd"/>
      <w:r>
        <w:rPr>
          <w:rFonts w:ascii="Times New Roman" w:hAnsi="Times New Roman"/>
          <w:b/>
          <w:sz w:val="24"/>
          <w:szCs w:val="24"/>
        </w:rPr>
        <w:t xml:space="preserve"> </w:t>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fiecare</w:t>
      </w:r>
      <w:proofErr w:type="spellEnd"/>
      <w:r>
        <w:rPr>
          <w:rFonts w:ascii="Times New Roman" w:hAnsi="Times New Roman"/>
          <w:b/>
          <w:sz w:val="24"/>
          <w:szCs w:val="24"/>
        </w:rPr>
        <w:t xml:space="preserve"> </w:t>
      </w:r>
      <w:proofErr w:type="spellStart"/>
      <w:r>
        <w:rPr>
          <w:rFonts w:ascii="Times New Roman" w:hAnsi="Times New Roman"/>
          <w:b/>
          <w:sz w:val="24"/>
          <w:szCs w:val="24"/>
        </w:rPr>
        <w:t>prioritate</w:t>
      </w:r>
      <w:proofErr w:type="spellEnd"/>
    </w:p>
    <w:p w14:paraId="513FF2BE" w14:textId="77777777" w:rsidR="00BE5F28" w:rsidRDefault="00BE5F28" w:rsidP="00BE5F28">
      <w:pPr>
        <w:pStyle w:val="NoSpacing"/>
        <w:ind w:left="720"/>
        <w:jc w:val="both"/>
        <w:rPr>
          <w:rFonts w:ascii="Times New Roman" w:hAnsi="Times New Roman"/>
          <w:b/>
          <w:sz w:val="24"/>
          <w:szCs w:val="24"/>
        </w:rPr>
      </w:pPr>
    </w:p>
    <w:p w14:paraId="1D50397E" w14:textId="77777777" w:rsidR="00BE5F28" w:rsidRDefault="00BE5F28" w:rsidP="00BE5F28">
      <w:pPr>
        <w:pStyle w:val="NoSpacing"/>
        <w:spacing w:line="360" w:lineRule="auto"/>
        <w:ind w:firstLine="720"/>
        <w:jc w:val="both"/>
        <w:rPr>
          <w:rFonts w:ascii="Times New Roman" w:hAnsi="Times New Roman"/>
          <w:sz w:val="24"/>
          <w:szCs w:val="24"/>
          <w:lang w:val="fr-FR"/>
        </w:rPr>
      </w:pP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perioada</w:t>
      </w:r>
      <w:proofErr w:type="spellEnd"/>
      <w:r>
        <w:rPr>
          <w:rFonts w:ascii="Times New Roman" w:hAnsi="Times New Roman"/>
          <w:sz w:val="24"/>
          <w:szCs w:val="24"/>
          <w:lang w:val="fr-FR"/>
        </w:rPr>
        <w:t xml:space="preserve"> 01.01.2024 - 31.12.2024 s-a </w:t>
      </w:r>
      <w:proofErr w:type="spellStart"/>
      <w:r>
        <w:rPr>
          <w:rFonts w:ascii="Times New Roman" w:hAnsi="Times New Roman"/>
          <w:sz w:val="24"/>
          <w:szCs w:val="24"/>
          <w:lang w:val="fr-FR"/>
        </w:rPr>
        <w:t>avut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astfel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vedere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îndeplinirea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obiectivelor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specifice</w:t>
      </w:r>
      <w:proofErr w:type="spellEnd"/>
      <w:r>
        <w:rPr>
          <w:rFonts w:ascii="Times New Roman" w:hAnsi="Times New Roman"/>
          <w:sz w:val="24"/>
          <w:szCs w:val="24"/>
          <w:lang w:val="fr-FR"/>
        </w:rPr>
        <w:t xml:space="preserve"> ale </w:t>
      </w:r>
      <w:proofErr w:type="spellStart"/>
      <w:r>
        <w:rPr>
          <w:rFonts w:ascii="Times New Roman" w:hAnsi="Times New Roman"/>
          <w:sz w:val="24"/>
          <w:szCs w:val="24"/>
          <w:lang w:val="fr-FR"/>
        </w:rPr>
        <w:t>Direcției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Economice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w:t>
      </w:r>
      <w:proofErr w:type="spellStart"/>
      <w:proofErr w:type="gramStart"/>
      <w:r>
        <w:rPr>
          <w:rFonts w:ascii="Times New Roman" w:hAnsi="Times New Roman"/>
          <w:sz w:val="24"/>
          <w:szCs w:val="24"/>
          <w:lang w:val="fr-FR"/>
        </w:rPr>
        <w:t>anume</w:t>
      </w:r>
      <w:proofErr w:type="spellEnd"/>
      <w:r>
        <w:rPr>
          <w:rFonts w:ascii="Times New Roman" w:hAnsi="Times New Roman"/>
          <w:sz w:val="24"/>
          <w:szCs w:val="24"/>
          <w:lang w:val="fr-FR"/>
        </w:rPr>
        <w:t>:</w:t>
      </w:r>
      <w:proofErr w:type="gramEnd"/>
    </w:p>
    <w:p w14:paraId="29BA61C7"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fr-FR"/>
        </w:rPr>
      </w:pPr>
      <w:proofErr w:type="spellStart"/>
      <w:proofErr w:type="gramStart"/>
      <w:r>
        <w:rPr>
          <w:rFonts w:ascii="Times New Roman" w:hAnsi="Times New Roman"/>
          <w:sz w:val="24"/>
          <w:szCs w:val="24"/>
          <w:lang w:val="fr-FR"/>
        </w:rPr>
        <w:t>asigurarea</w:t>
      </w:r>
      <w:proofErr w:type="spellEnd"/>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integrității</w:t>
      </w:r>
      <w:proofErr w:type="spellEnd"/>
      <w:r>
        <w:rPr>
          <w:rFonts w:ascii="Times New Roman" w:hAnsi="Times New Roman"/>
          <w:sz w:val="24"/>
          <w:szCs w:val="24"/>
          <w:lang w:val="fr-FR"/>
        </w:rPr>
        <w:t xml:space="preserve"> </w:t>
      </w:r>
      <w:proofErr w:type="spellStart"/>
      <w:proofErr w:type="gramStart"/>
      <w:r>
        <w:rPr>
          <w:rFonts w:ascii="Times New Roman" w:hAnsi="Times New Roman"/>
          <w:sz w:val="24"/>
          <w:szCs w:val="24"/>
          <w:lang w:val="fr-FR"/>
        </w:rPr>
        <w:t>patrimoniului</w:t>
      </w:r>
      <w:proofErr w:type="spellEnd"/>
      <w:r>
        <w:rPr>
          <w:rFonts w:ascii="Times New Roman" w:hAnsi="Times New Roman"/>
          <w:sz w:val="24"/>
          <w:szCs w:val="24"/>
          <w:lang w:val="fr-FR"/>
        </w:rPr>
        <w:t>;</w:t>
      </w:r>
      <w:proofErr w:type="gramEnd"/>
    </w:p>
    <w:p w14:paraId="6E45E250"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fr-FR"/>
        </w:rPr>
      </w:pPr>
      <w:proofErr w:type="spellStart"/>
      <w:proofErr w:type="gramStart"/>
      <w:r>
        <w:rPr>
          <w:rFonts w:ascii="Times New Roman" w:hAnsi="Times New Roman"/>
          <w:sz w:val="24"/>
          <w:szCs w:val="24"/>
          <w:lang w:val="fr-FR"/>
        </w:rPr>
        <w:t>reflectarea</w:t>
      </w:r>
      <w:proofErr w:type="spellEnd"/>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fidelă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contabilitate</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veniturilor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cheltuielilor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respectarea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principiilor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contabile</w:t>
      </w:r>
      <w:proofErr w:type="spellEnd"/>
      <w:r>
        <w:rPr>
          <w:rFonts w:ascii="Times New Roman" w:hAnsi="Times New Roman"/>
          <w:sz w:val="24"/>
          <w:szCs w:val="24"/>
          <w:lang w:val="fr-FR"/>
        </w:rPr>
        <w:t xml:space="preserve"> ale </w:t>
      </w:r>
      <w:proofErr w:type="spellStart"/>
      <w:r>
        <w:rPr>
          <w:rFonts w:ascii="Times New Roman" w:hAnsi="Times New Roman"/>
          <w:sz w:val="24"/>
          <w:szCs w:val="24"/>
          <w:lang w:val="fr-FR"/>
        </w:rPr>
        <w:t>instituțiilor</w:t>
      </w:r>
      <w:proofErr w:type="spellEnd"/>
      <w:r>
        <w:rPr>
          <w:rFonts w:ascii="Times New Roman" w:hAnsi="Times New Roman"/>
          <w:sz w:val="24"/>
          <w:szCs w:val="24"/>
          <w:lang w:val="fr-FR"/>
        </w:rPr>
        <w:t xml:space="preserve"> </w:t>
      </w:r>
      <w:proofErr w:type="spellStart"/>
      <w:proofErr w:type="gramStart"/>
      <w:r>
        <w:rPr>
          <w:rFonts w:ascii="Times New Roman" w:hAnsi="Times New Roman"/>
          <w:sz w:val="24"/>
          <w:szCs w:val="24"/>
          <w:lang w:val="fr-FR"/>
        </w:rPr>
        <w:t>publice</w:t>
      </w:r>
      <w:proofErr w:type="spellEnd"/>
      <w:r>
        <w:rPr>
          <w:rFonts w:ascii="Times New Roman" w:hAnsi="Times New Roman"/>
          <w:sz w:val="24"/>
          <w:szCs w:val="24"/>
          <w:lang w:val="fr-FR"/>
        </w:rPr>
        <w:t>;</w:t>
      </w:r>
      <w:proofErr w:type="gramEnd"/>
    </w:p>
    <w:p w14:paraId="0A07FACC"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fr-FR"/>
        </w:rPr>
      </w:pPr>
      <w:proofErr w:type="spellStart"/>
      <w:proofErr w:type="gramStart"/>
      <w:r>
        <w:rPr>
          <w:rFonts w:ascii="Times New Roman" w:hAnsi="Times New Roman"/>
          <w:sz w:val="24"/>
          <w:szCs w:val="24"/>
          <w:lang w:val="fr-FR"/>
        </w:rPr>
        <w:t>întocmirea</w:t>
      </w:r>
      <w:proofErr w:type="spellEnd"/>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documentelor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sinteză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baza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înregistrărilor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realizate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pentru</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constitui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cumulativ</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obiectul</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informare</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utilizatorilor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informație</w:t>
      </w:r>
      <w:proofErr w:type="spellEnd"/>
      <w:r>
        <w:rPr>
          <w:rFonts w:ascii="Times New Roman" w:hAnsi="Times New Roman"/>
          <w:sz w:val="24"/>
          <w:szCs w:val="24"/>
          <w:lang w:val="fr-FR"/>
        </w:rPr>
        <w:t xml:space="preserve"> </w:t>
      </w:r>
      <w:proofErr w:type="spellStart"/>
      <w:proofErr w:type="gramStart"/>
      <w:r>
        <w:rPr>
          <w:rFonts w:ascii="Times New Roman" w:hAnsi="Times New Roman"/>
          <w:sz w:val="24"/>
          <w:szCs w:val="24"/>
          <w:lang w:val="fr-FR"/>
        </w:rPr>
        <w:t>contabilă</w:t>
      </w:r>
      <w:proofErr w:type="spellEnd"/>
      <w:r>
        <w:rPr>
          <w:rFonts w:ascii="Times New Roman" w:hAnsi="Times New Roman"/>
          <w:sz w:val="24"/>
          <w:szCs w:val="24"/>
          <w:lang w:val="fr-FR"/>
        </w:rPr>
        <w:t>;</w:t>
      </w:r>
      <w:proofErr w:type="gramEnd"/>
    </w:p>
    <w:p w14:paraId="6F2D0E97"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fr-FR"/>
        </w:rPr>
      </w:pPr>
      <w:proofErr w:type="spellStart"/>
      <w:proofErr w:type="gramStart"/>
      <w:r>
        <w:rPr>
          <w:rFonts w:ascii="Times New Roman" w:hAnsi="Times New Roman"/>
          <w:sz w:val="24"/>
          <w:szCs w:val="24"/>
          <w:lang w:val="fr-FR"/>
        </w:rPr>
        <w:t>asigurarea</w:t>
      </w:r>
      <w:proofErr w:type="spellEnd"/>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resurselor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necesare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funcționării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instituției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prin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elaborarea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proiectului</w:t>
      </w:r>
      <w:proofErr w:type="spellEnd"/>
      <w:r>
        <w:rPr>
          <w:rFonts w:ascii="Times New Roman" w:hAnsi="Times New Roman"/>
          <w:sz w:val="24"/>
          <w:szCs w:val="24"/>
          <w:lang w:val="fr-FR"/>
        </w:rPr>
        <w:t xml:space="preserve"> de </w:t>
      </w:r>
      <w:proofErr w:type="gramStart"/>
      <w:r>
        <w:rPr>
          <w:rFonts w:ascii="Times New Roman" w:hAnsi="Times New Roman"/>
          <w:sz w:val="24"/>
          <w:szCs w:val="24"/>
          <w:lang w:val="fr-FR"/>
        </w:rPr>
        <w:t>BVC;</w:t>
      </w:r>
      <w:proofErr w:type="gramEnd"/>
    </w:p>
    <w:p w14:paraId="2E95B6AF" w14:textId="77777777" w:rsidR="00BE5F28" w:rsidRDefault="00BE5F28" w:rsidP="00BE5F28">
      <w:pPr>
        <w:pStyle w:val="NoSpacing"/>
        <w:numPr>
          <w:ilvl w:val="0"/>
          <w:numId w:val="21"/>
        </w:numPr>
        <w:tabs>
          <w:tab w:val="left" w:pos="720"/>
        </w:tabs>
        <w:spacing w:line="360" w:lineRule="auto"/>
        <w:jc w:val="both"/>
        <w:rPr>
          <w:rFonts w:ascii="Times New Roman" w:hAnsi="Times New Roman"/>
          <w:sz w:val="24"/>
          <w:szCs w:val="24"/>
          <w:lang w:val="fr-FR"/>
        </w:rPr>
      </w:pPr>
      <w:proofErr w:type="spellStart"/>
      <w:proofErr w:type="gramStart"/>
      <w:r>
        <w:rPr>
          <w:rFonts w:ascii="Times New Roman" w:hAnsi="Times New Roman"/>
          <w:sz w:val="24"/>
          <w:szCs w:val="24"/>
          <w:lang w:val="fr-FR"/>
        </w:rPr>
        <w:t>încadrarea</w:t>
      </w:r>
      <w:proofErr w:type="spellEnd"/>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plăților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cheltuielilor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limitele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prevederilor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bugetare</w:t>
      </w:r>
      <w:proofErr w:type="spellEnd"/>
      <w:r>
        <w:rPr>
          <w:rFonts w:ascii="Times New Roman" w:hAnsi="Times New Roman"/>
          <w:sz w:val="24"/>
          <w:szCs w:val="24"/>
          <w:lang w:val="fr-FR"/>
        </w:rPr>
        <w:t>.</w:t>
      </w:r>
    </w:p>
    <w:p w14:paraId="408E2CEB" w14:textId="77777777" w:rsidR="00BE5F28" w:rsidRDefault="00BE5F28" w:rsidP="00BE5F28">
      <w:pPr>
        <w:pStyle w:val="NoSpacing"/>
        <w:jc w:val="both"/>
        <w:rPr>
          <w:rFonts w:ascii="Times New Roman" w:hAnsi="Times New Roman"/>
          <w:sz w:val="24"/>
          <w:szCs w:val="24"/>
          <w:lang w:val="fr-FR"/>
        </w:rPr>
      </w:pPr>
    </w:p>
    <w:p w14:paraId="295E08F1" w14:textId="77777777" w:rsidR="00BE5F28" w:rsidRDefault="00BE5F28" w:rsidP="00BE5F28">
      <w:pPr>
        <w:pStyle w:val="NoSpacing"/>
        <w:jc w:val="both"/>
        <w:rPr>
          <w:rFonts w:ascii="Times New Roman" w:hAnsi="Times New Roman"/>
          <w:sz w:val="24"/>
          <w:szCs w:val="24"/>
          <w:lang w:val="fr-FR"/>
        </w:rPr>
      </w:pPr>
    </w:p>
    <w:p w14:paraId="1789C9AA" w14:textId="77777777" w:rsidR="00BE5F28" w:rsidRDefault="00BE5F28" w:rsidP="00BE5F28">
      <w:pPr>
        <w:pStyle w:val="NoSpacing"/>
        <w:jc w:val="both"/>
        <w:rPr>
          <w:rFonts w:ascii="Times New Roman" w:hAnsi="Times New Roman"/>
          <w:sz w:val="24"/>
          <w:szCs w:val="24"/>
          <w:lang w:val="fr-FR"/>
        </w:rPr>
      </w:pPr>
    </w:p>
    <w:p w14:paraId="1C0A3682" w14:textId="77777777" w:rsidR="00BE5F28" w:rsidRDefault="00BE5F28" w:rsidP="00BE5F28">
      <w:pPr>
        <w:pStyle w:val="NoSpacing"/>
        <w:jc w:val="both"/>
        <w:rPr>
          <w:rFonts w:ascii="Times New Roman" w:hAnsi="Times New Roman"/>
          <w:sz w:val="24"/>
          <w:szCs w:val="24"/>
          <w:lang w:val="fr-FR"/>
        </w:rPr>
      </w:pPr>
    </w:p>
    <w:p w14:paraId="4ED9D219" w14:textId="77777777" w:rsidR="00BE5F28" w:rsidRDefault="00BE5F28" w:rsidP="00BE5F28">
      <w:pPr>
        <w:pStyle w:val="NoSpacing"/>
        <w:jc w:val="both"/>
        <w:rPr>
          <w:rFonts w:ascii="Times New Roman" w:hAnsi="Times New Roman"/>
          <w:sz w:val="24"/>
          <w:szCs w:val="24"/>
          <w:lang w:val="fr-FR"/>
        </w:rPr>
      </w:pPr>
    </w:p>
    <w:p w14:paraId="155DDDC1" w14:textId="77777777" w:rsidR="00BE5F28" w:rsidRDefault="00BE5F28" w:rsidP="00BE5F28">
      <w:pPr>
        <w:pStyle w:val="NoSpacing"/>
        <w:jc w:val="both"/>
        <w:rPr>
          <w:rFonts w:ascii="Times New Roman" w:hAnsi="Times New Roman"/>
          <w:sz w:val="24"/>
          <w:szCs w:val="24"/>
          <w:lang w:val="fr-FR"/>
        </w:rPr>
      </w:pPr>
    </w:p>
    <w:p w14:paraId="4D10F254" w14:textId="77777777" w:rsidR="00BE5F28" w:rsidRDefault="00BE5F28" w:rsidP="00BE5F28">
      <w:pPr>
        <w:pStyle w:val="NoSpacing"/>
        <w:jc w:val="both"/>
        <w:rPr>
          <w:rFonts w:ascii="Times New Roman" w:hAnsi="Times New Roman"/>
          <w:sz w:val="24"/>
          <w:szCs w:val="24"/>
          <w:lang w:val="fr-FR"/>
        </w:rPr>
      </w:pPr>
    </w:p>
    <w:p w14:paraId="1E2D69B8" w14:textId="77777777" w:rsidR="00BE5F28" w:rsidRDefault="00BE5F28" w:rsidP="00BE5F28">
      <w:pPr>
        <w:pStyle w:val="NoSpacing"/>
        <w:jc w:val="both"/>
        <w:rPr>
          <w:rFonts w:ascii="Times New Roman" w:hAnsi="Times New Roman"/>
          <w:sz w:val="24"/>
          <w:szCs w:val="24"/>
          <w:lang w:val="fr-FR"/>
        </w:rPr>
      </w:pPr>
    </w:p>
    <w:p w14:paraId="4F3D6C38" w14:textId="77777777" w:rsidR="00BE5F28" w:rsidRDefault="00BE5F28" w:rsidP="00BE5F28">
      <w:pPr>
        <w:pStyle w:val="NoSpacing"/>
        <w:jc w:val="both"/>
        <w:rPr>
          <w:rFonts w:ascii="Times New Roman" w:hAnsi="Times New Roman"/>
          <w:sz w:val="24"/>
          <w:szCs w:val="24"/>
          <w:lang w:val="fr-FR"/>
        </w:rPr>
      </w:pPr>
    </w:p>
    <w:p w14:paraId="026D78EA" w14:textId="77777777" w:rsidR="00BE5F28" w:rsidRDefault="00BE5F28" w:rsidP="00BE5F28">
      <w:pPr>
        <w:pStyle w:val="NoSpacing"/>
        <w:numPr>
          <w:ilvl w:val="1"/>
          <w:numId w:val="20"/>
        </w:numPr>
        <w:ind w:hanging="1080"/>
        <w:jc w:val="center"/>
        <w:rPr>
          <w:rFonts w:ascii="Times New Roman" w:hAnsi="Times New Roman"/>
          <w:sz w:val="24"/>
          <w:szCs w:val="24"/>
          <w:lang w:val="fr-FR"/>
        </w:rPr>
      </w:pPr>
      <w:proofErr w:type="spellStart"/>
      <w:r>
        <w:rPr>
          <w:rFonts w:ascii="Times New Roman" w:hAnsi="Times New Roman"/>
          <w:b/>
          <w:sz w:val="24"/>
          <w:szCs w:val="24"/>
          <w:lang w:val="fr-FR"/>
        </w:rPr>
        <w:t>Indicatori</w:t>
      </w:r>
      <w:proofErr w:type="spellEnd"/>
      <w:r>
        <w:rPr>
          <w:rFonts w:ascii="Times New Roman" w:hAnsi="Times New Roman"/>
          <w:b/>
          <w:sz w:val="24"/>
          <w:szCs w:val="24"/>
          <w:lang w:val="fr-FR"/>
        </w:rPr>
        <w:t xml:space="preserve"> de </w:t>
      </w:r>
      <w:proofErr w:type="spellStart"/>
      <w:r>
        <w:rPr>
          <w:rFonts w:ascii="Times New Roman" w:hAnsi="Times New Roman"/>
          <w:b/>
          <w:sz w:val="24"/>
          <w:szCs w:val="24"/>
          <w:lang w:val="fr-FR"/>
        </w:rPr>
        <w:t>performanță</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asociați</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obiectivelor</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și</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gradul</w:t>
      </w:r>
      <w:proofErr w:type="spellEnd"/>
      <w:r>
        <w:rPr>
          <w:rFonts w:ascii="Times New Roman" w:hAnsi="Times New Roman"/>
          <w:b/>
          <w:sz w:val="24"/>
          <w:szCs w:val="24"/>
          <w:lang w:val="fr-FR"/>
        </w:rPr>
        <w:t xml:space="preserve"> de </w:t>
      </w:r>
      <w:proofErr w:type="spellStart"/>
      <w:r>
        <w:rPr>
          <w:rFonts w:ascii="Times New Roman" w:hAnsi="Times New Roman"/>
          <w:b/>
          <w:sz w:val="24"/>
          <w:szCs w:val="24"/>
          <w:lang w:val="fr-FR"/>
        </w:rPr>
        <w:t>realizare</w:t>
      </w:r>
      <w:proofErr w:type="spellEnd"/>
      <w:r>
        <w:rPr>
          <w:rFonts w:ascii="Times New Roman" w:hAnsi="Times New Roman"/>
          <w:b/>
          <w:sz w:val="24"/>
          <w:szCs w:val="24"/>
          <w:lang w:val="fr-FR"/>
        </w:rPr>
        <w:t xml:space="preserve"> al </w:t>
      </w:r>
      <w:proofErr w:type="spellStart"/>
      <w:r>
        <w:rPr>
          <w:rFonts w:ascii="Times New Roman" w:hAnsi="Times New Roman"/>
          <w:b/>
          <w:sz w:val="24"/>
          <w:szCs w:val="24"/>
          <w:lang w:val="fr-FR"/>
        </w:rPr>
        <w:t>acestora</w:t>
      </w:r>
      <w:proofErr w:type="spellEnd"/>
    </w:p>
    <w:p w14:paraId="3CC450F2" w14:textId="77777777" w:rsidR="00BE5F28" w:rsidRDefault="00BE5F28" w:rsidP="00BE5F28">
      <w:pPr>
        <w:pStyle w:val="NoSpacing"/>
        <w:jc w:val="both"/>
        <w:rPr>
          <w:rFonts w:ascii="Times New Roman" w:hAnsi="Times New Roman"/>
          <w:b/>
          <w:sz w:val="24"/>
          <w:szCs w:val="24"/>
          <w:lang w:val="fr-FR"/>
        </w:rPr>
      </w:pPr>
    </w:p>
    <w:p w14:paraId="526226A3" w14:textId="77777777" w:rsidR="00BE5F28" w:rsidRDefault="00BE5F28" w:rsidP="00BE5F28">
      <w:pPr>
        <w:pStyle w:val="NoSpacing"/>
        <w:jc w:val="both"/>
        <w:rPr>
          <w:rFonts w:ascii="Times New Roman" w:hAnsi="Times New Roman"/>
          <w:b/>
          <w:sz w:val="24"/>
          <w:szCs w:val="24"/>
          <w:lang w:val="fr-FR"/>
        </w:rPr>
      </w:pPr>
    </w:p>
    <w:p w14:paraId="1A711A14" w14:textId="77777777" w:rsidR="00BE5F28" w:rsidRDefault="00BE5F28" w:rsidP="00BE5F28">
      <w:pPr>
        <w:pStyle w:val="NoSpacing"/>
        <w:jc w:val="both"/>
        <w:rPr>
          <w:rFonts w:ascii="Times New Roman" w:hAnsi="Times New Roman"/>
          <w:b/>
          <w:sz w:val="24"/>
          <w:szCs w:val="24"/>
          <w:lang w:val="fr-FR"/>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1980"/>
        <w:gridCol w:w="2790"/>
        <w:gridCol w:w="2700"/>
        <w:gridCol w:w="2250"/>
        <w:gridCol w:w="860"/>
      </w:tblGrid>
      <w:tr w:rsidR="00BE5F28" w14:paraId="46F56A76" w14:textId="77777777" w:rsidTr="00A143D8">
        <w:tc>
          <w:tcPr>
            <w:tcW w:w="619" w:type="dxa"/>
            <w:vAlign w:val="center"/>
          </w:tcPr>
          <w:p w14:paraId="00022319" w14:textId="77777777" w:rsidR="00BE5F28" w:rsidRDefault="00BE5F28" w:rsidP="00A143D8">
            <w:pPr>
              <w:pStyle w:val="Frspaiere2"/>
              <w:rPr>
                <w:rFonts w:ascii="Times New Roman" w:hAnsi="Times New Roman"/>
              </w:rPr>
            </w:pPr>
            <w:r>
              <w:rPr>
                <w:rFonts w:ascii="Times New Roman" w:hAnsi="Times New Roman"/>
              </w:rPr>
              <w:t>Nr.</w:t>
            </w:r>
          </w:p>
          <w:p w14:paraId="6D09218A" w14:textId="77777777" w:rsidR="00BE5F28" w:rsidRDefault="00BE5F28" w:rsidP="00A143D8">
            <w:pPr>
              <w:pStyle w:val="Frspaiere2"/>
              <w:rPr>
                <w:rFonts w:ascii="Times New Roman" w:hAnsi="Times New Roman"/>
              </w:rPr>
            </w:pPr>
            <w:r>
              <w:rPr>
                <w:rFonts w:ascii="Times New Roman" w:hAnsi="Times New Roman"/>
              </w:rPr>
              <w:t>crt.</w:t>
            </w:r>
          </w:p>
        </w:tc>
        <w:tc>
          <w:tcPr>
            <w:tcW w:w="1980" w:type="dxa"/>
            <w:vAlign w:val="center"/>
          </w:tcPr>
          <w:p w14:paraId="12589277" w14:textId="77777777" w:rsidR="00BE5F28" w:rsidRDefault="00BE5F28" w:rsidP="00A143D8">
            <w:pPr>
              <w:pStyle w:val="Frspaiere2"/>
              <w:jc w:val="center"/>
              <w:rPr>
                <w:rFonts w:ascii="Times New Roman" w:hAnsi="Times New Roman"/>
                <w:b/>
              </w:rPr>
            </w:pPr>
            <w:r>
              <w:rPr>
                <w:rFonts w:ascii="Times New Roman" w:hAnsi="Times New Roman"/>
                <w:b/>
              </w:rPr>
              <w:t>OBIECTIVE</w:t>
            </w:r>
          </w:p>
        </w:tc>
        <w:tc>
          <w:tcPr>
            <w:tcW w:w="2790" w:type="dxa"/>
            <w:vAlign w:val="center"/>
          </w:tcPr>
          <w:p w14:paraId="6AF78CB6" w14:textId="77777777" w:rsidR="00BE5F28" w:rsidRDefault="00BE5F28" w:rsidP="00A143D8">
            <w:pPr>
              <w:pStyle w:val="Frspaiere2"/>
              <w:jc w:val="center"/>
              <w:rPr>
                <w:rFonts w:ascii="Times New Roman" w:hAnsi="Times New Roman"/>
                <w:b/>
              </w:rPr>
            </w:pPr>
            <w:r>
              <w:rPr>
                <w:rFonts w:ascii="Times New Roman" w:hAnsi="Times New Roman"/>
                <w:b/>
              </w:rPr>
              <w:t>INDICATORI</w:t>
            </w:r>
          </w:p>
        </w:tc>
        <w:tc>
          <w:tcPr>
            <w:tcW w:w="2700" w:type="dxa"/>
            <w:vAlign w:val="center"/>
          </w:tcPr>
          <w:p w14:paraId="35DE05C6" w14:textId="77777777" w:rsidR="00BE5F28" w:rsidRDefault="00BE5F28" w:rsidP="00A143D8">
            <w:pPr>
              <w:pStyle w:val="Frspaiere2"/>
              <w:jc w:val="center"/>
              <w:rPr>
                <w:rFonts w:ascii="Times New Roman" w:hAnsi="Times New Roman"/>
                <w:b/>
              </w:rPr>
            </w:pPr>
            <w:r>
              <w:rPr>
                <w:rFonts w:ascii="Times New Roman" w:hAnsi="Times New Roman"/>
                <w:b/>
              </w:rPr>
              <w:t>ȚINTE</w:t>
            </w:r>
          </w:p>
        </w:tc>
        <w:tc>
          <w:tcPr>
            <w:tcW w:w="2250" w:type="dxa"/>
            <w:vAlign w:val="center"/>
          </w:tcPr>
          <w:p w14:paraId="219046E3" w14:textId="77777777" w:rsidR="00BE5F28" w:rsidRDefault="00BE5F28" w:rsidP="00A143D8">
            <w:pPr>
              <w:pStyle w:val="Frspaiere2"/>
              <w:jc w:val="center"/>
              <w:rPr>
                <w:rFonts w:ascii="Times New Roman" w:hAnsi="Times New Roman"/>
                <w:b/>
              </w:rPr>
            </w:pPr>
            <w:r>
              <w:rPr>
                <w:rFonts w:ascii="Times New Roman" w:hAnsi="Times New Roman"/>
                <w:b/>
              </w:rPr>
              <w:t>MOD DE CALCUL</w:t>
            </w:r>
          </w:p>
        </w:tc>
        <w:tc>
          <w:tcPr>
            <w:tcW w:w="860" w:type="dxa"/>
            <w:vAlign w:val="center"/>
          </w:tcPr>
          <w:p w14:paraId="36FC30A8" w14:textId="77777777" w:rsidR="00BE5F28" w:rsidRDefault="00BE5F28" w:rsidP="00A143D8">
            <w:pPr>
              <w:pStyle w:val="Frspaiere2"/>
              <w:jc w:val="center"/>
              <w:rPr>
                <w:rFonts w:ascii="Times New Roman" w:hAnsi="Times New Roman"/>
                <w:b/>
                <w:sz w:val="18"/>
                <w:szCs w:val="18"/>
              </w:rPr>
            </w:pPr>
            <w:r>
              <w:rPr>
                <w:rFonts w:ascii="Times New Roman" w:hAnsi="Times New Roman"/>
                <w:b/>
                <w:sz w:val="18"/>
                <w:szCs w:val="18"/>
              </w:rPr>
              <w:t>GRAD DE REALI</w:t>
            </w:r>
          </w:p>
          <w:p w14:paraId="03E36DBC" w14:textId="77777777" w:rsidR="00BE5F28" w:rsidRDefault="00BE5F28" w:rsidP="00A143D8">
            <w:pPr>
              <w:pStyle w:val="Frspaiere2"/>
              <w:jc w:val="center"/>
              <w:rPr>
                <w:rFonts w:ascii="Times New Roman" w:hAnsi="Times New Roman"/>
                <w:b/>
              </w:rPr>
            </w:pPr>
            <w:r>
              <w:rPr>
                <w:rFonts w:ascii="Times New Roman" w:hAnsi="Times New Roman"/>
                <w:b/>
                <w:sz w:val="18"/>
                <w:szCs w:val="18"/>
              </w:rPr>
              <w:t>ZARE</w:t>
            </w:r>
          </w:p>
        </w:tc>
      </w:tr>
      <w:tr w:rsidR="00BE5F28" w14:paraId="07F27B8B" w14:textId="77777777" w:rsidTr="00A143D8">
        <w:trPr>
          <w:trHeight w:val="1238"/>
        </w:trPr>
        <w:tc>
          <w:tcPr>
            <w:tcW w:w="619" w:type="dxa"/>
            <w:vMerge w:val="restart"/>
            <w:vAlign w:val="center"/>
          </w:tcPr>
          <w:p w14:paraId="50020E4D" w14:textId="77777777" w:rsidR="00BE5F28" w:rsidRDefault="00BE5F28" w:rsidP="00A143D8">
            <w:pPr>
              <w:jc w:val="center"/>
              <w:rPr>
                <w:bCs/>
                <w:sz w:val="22"/>
                <w:szCs w:val="22"/>
              </w:rPr>
            </w:pPr>
            <w:r>
              <w:rPr>
                <w:bCs/>
                <w:sz w:val="22"/>
                <w:szCs w:val="22"/>
              </w:rPr>
              <w:lastRenderedPageBreak/>
              <w:t>1</w:t>
            </w:r>
          </w:p>
        </w:tc>
        <w:tc>
          <w:tcPr>
            <w:tcW w:w="1980" w:type="dxa"/>
            <w:vMerge w:val="restart"/>
            <w:vAlign w:val="center"/>
          </w:tcPr>
          <w:p w14:paraId="79EB8D37" w14:textId="77777777" w:rsidR="00BE5F28" w:rsidRDefault="00BE5F28" w:rsidP="00A143D8">
            <w:pPr>
              <w:jc w:val="center"/>
              <w:rPr>
                <w:bCs/>
                <w:sz w:val="22"/>
                <w:szCs w:val="22"/>
              </w:rPr>
            </w:pPr>
            <w:r>
              <w:rPr>
                <w:bCs/>
                <w:sz w:val="22"/>
                <w:szCs w:val="22"/>
              </w:rPr>
              <w:t>Asigurarea anuală a integrităţii patrimoniului</w:t>
            </w:r>
          </w:p>
        </w:tc>
        <w:tc>
          <w:tcPr>
            <w:tcW w:w="2790" w:type="dxa"/>
            <w:vAlign w:val="center"/>
          </w:tcPr>
          <w:p w14:paraId="5C9570BD" w14:textId="77777777" w:rsidR="00BE5F28" w:rsidRDefault="00BE5F28" w:rsidP="00A143D8">
            <w:pPr>
              <w:jc w:val="center"/>
              <w:rPr>
                <w:bCs/>
                <w:color w:val="000000"/>
                <w:sz w:val="22"/>
                <w:szCs w:val="22"/>
              </w:rPr>
            </w:pPr>
            <w:r>
              <w:rPr>
                <w:bCs/>
                <w:color w:val="000000"/>
                <w:sz w:val="22"/>
                <w:szCs w:val="22"/>
              </w:rPr>
              <w:t>Gradul de încasare a facturilor emise pentru prestările de servicii efectuate anual</w:t>
            </w:r>
          </w:p>
        </w:tc>
        <w:tc>
          <w:tcPr>
            <w:tcW w:w="2700" w:type="dxa"/>
            <w:vAlign w:val="center"/>
          </w:tcPr>
          <w:p w14:paraId="6C12E2F1" w14:textId="77777777" w:rsidR="00BE5F28" w:rsidRDefault="00BE5F28" w:rsidP="00A143D8">
            <w:pPr>
              <w:jc w:val="center"/>
              <w:rPr>
                <w:bCs/>
                <w:sz w:val="22"/>
                <w:szCs w:val="22"/>
              </w:rPr>
            </w:pPr>
            <w:r>
              <w:rPr>
                <w:bCs/>
                <w:color w:val="000000"/>
                <w:sz w:val="22"/>
                <w:szCs w:val="22"/>
              </w:rPr>
              <w:t>Încasarea în proporție de 100% a facturilor emise pentru prestările de servicii efectuate</w:t>
            </w:r>
          </w:p>
        </w:tc>
        <w:tc>
          <w:tcPr>
            <w:tcW w:w="2250" w:type="dxa"/>
            <w:vAlign w:val="center"/>
          </w:tcPr>
          <w:p w14:paraId="2B99210D" w14:textId="77777777" w:rsidR="00BE5F28" w:rsidRDefault="00BE5F28" w:rsidP="00A143D8">
            <w:pPr>
              <w:jc w:val="center"/>
              <w:rPr>
                <w:bCs/>
                <w:color w:val="000000"/>
                <w:sz w:val="22"/>
                <w:szCs w:val="22"/>
              </w:rPr>
            </w:pPr>
            <w:r>
              <w:rPr>
                <w:bCs/>
                <w:color w:val="000000"/>
                <w:sz w:val="22"/>
                <w:szCs w:val="22"/>
              </w:rPr>
              <w:t>Valoare facturi încasate/valoare facturi emise</w:t>
            </w:r>
          </w:p>
        </w:tc>
        <w:tc>
          <w:tcPr>
            <w:tcW w:w="860" w:type="dxa"/>
            <w:vAlign w:val="center"/>
          </w:tcPr>
          <w:p w14:paraId="2C95BFF9" w14:textId="77777777" w:rsidR="00BE5F28" w:rsidRDefault="00BE5F28" w:rsidP="00A143D8">
            <w:pPr>
              <w:jc w:val="center"/>
              <w:rPr>
                <w:bCs/>
                <w:color w:val="000000"/>
                <w:sz w:val="22"/>
                <w:szCs w:val="22"/>
              </w:rPr>
            </w:pPr>
            <w:r>
              <w:rPr>
                <w:bCs/>
                <w:color w:val="000000"/>
                <w:sz w:val="22"/>
                <w:szCs w:val="22"/>
              </w:rPr>
              <w:t>100%</w:t>
            </w:r>
          </w:p>
        </w:tc>
      </w:tr>
      <w:tr w:rsidR="00BE5F28" w14:paraId="207FE776" w14:textId="77777777" w:rsidTr="00A143D8">
        <w:trPr>
          <w:trHeight w:val="1659"/>
        </w:trPr>
        <w:tc>
          <w:tcPr>
            <w:tcW w:w="619" w:type="dxa"/>
            <w:vMerge/>
            <w:vAlign w:val="center"/>
          </w:tcPr>
          <w:p w14:paraId="7C7A2CEE" w14:textId="77777777" w:rsidR="00BE5F28" w:rsidRDefault="00BE5F28" w:rsidP="00A143D8">
            <w:pPr>
              <w:jc w:val="center"/>
              <w:rPr>
                <w:bCs/>
                <w:sz w:val="22"/>
                <w:szCs w:val="22"/>
              </w:rPr>
            </w:pPr>
          </w:p>
        </w:tc>
        <w:tc>
          <w:tcPr>
            <w:tcW w:w="1980" w:type="dxa"/>
            <w:vMerge/>
            <w:vAlign w:val="center"/>
          </w:tcPr>
          <w:p w14:paraId="761A9175" w14:textId="77777777" w:rsidR="00BE5F28" w:rsidRDefault="00BE5F28" w:rsidP="00A143D8">
            <w:pPr>
              <w:jc w:val="center"/>
              <w:rPr>
                <w:bCs/>
                <w:sz w:val="22"/>
                <w:szCs w:val="22"/>
              </w:rPr>
            </w:pPr>
          </w:p>
        </w:tc>
        <w:tc>
          <w:tcPr>
            <w:tcW w:w="2790" w:type="dxa"/>
            <w:vAlign w:val="center"/>
          </w:tcPr>
          <w:p w14:paraId="744B1E07" w14:textId="77777777" w:rsidR="00BE5F28" w:rsidRDefault="00BE5F28" w:rsidP="00A143D8">
            <w:pPr>
              <w:jc w:val="center"/>
              <w:rPr>
                <w:bCs/>
                <w:sz w:val="22"/>
                <w:szCs w:val="22"/>
              </w:rPr>
            </w:pPr>
            <w:r>
              <w:rPr>
                <w:bCs/>
                <w:color w:val="000000"/>
                <w:sz w:val="22"/>
                <w:szCs w:val="22"/>
              </w:rPr>
              <w:t>Gradul de recuperare a eventualelor debite rezultate în urma minusurilor constatate la inventarierea generală anuală a patrimoniului</w:t>
            </w:r>
          </w:p>
        </w:tc>
        <w:tc>
          <w:tcPr>
            <w:tcW w:w="2700" w:type="dxa"/>
            <w:vAlign w:val="center"/>
          </w:tcPr>
          <w:p w14:paraId="00CBDB5F" w14:textId="77777777" w:rsidR="00BE5F28" w:rsidRDefault="00BE5F28" w:rsidP="00A143D8">
            <w:pPr>
              <w:jc w:val="center"/>
              <w:rPr>
                <w:bCs/>
                <w:sz w:val="22"/>
                <w:szCs w:val="22"/>
              </w:rPr>
            </w:pPr>
            <w:r>
              <w:rPr>
                <w:bCs/>
                <w:color w:val="000000"/>
                <w:sz w:val="22"/>
                <w:szCs w:val="22"/>
              </w:rPr>
              <w:t>Recuperarea eventualelor debite rezultate în urma minusurilor constatate la inventarierea generală a patrimoniului în proporție de 100%</w:t>
            </w:r>
          </w:p>
        </w:tc>
        <w:tc>
          <w:tcPr>
            <w:tcW w:w="2250" w:type="dxa"/>
            <w:vAlign w:val="center"/>
          </w:tcPr>
          <w:p w14:paraId="27AB837C" w14:textId="77777777" w:rsidR="00BE5F28" w:rsidRDefault="00BE5F28" w:rsidP="00A143D8">
            <w:pPr>
              <w:jc w:val="center"/>
              <w:rPr>
                <w:bCs/>
                <w:color w:val="000000"/>
                <w:sz w:val="22"/>
                <w:szCs w:val="22"/>
              </w:rPr>
            </w:pPr>
            <w:r>
              <w:rPr>
                <w:bCs/>
                <w:color w:val="000000"/>
                <w:sz w:val="22"/>
                <w:szCs w:val="22"/>
              </w:rPr>
              <w:t>Nu este cazul</w:t>
            </w:r>
          </w:p>
        </w:tc>
        <w:tc>
          <w:tcPr>
            <w:tcW w:w="860" w:type="dxa"/>
            <w:vAlign w:val="center"/>
          </w:tcPr>
          <w:p w14:paraId="79DFF9D2" w14:textId="77777777" w:rsidR="00BE5F28" w:rsidRDefault="00BE5F28" w:rsidP="00A143D8">
            <w:pPr>
              <w:jc w:val="center"/>
              <w:rPr>
                <w:bCs/>
                <w:color w:val="000000"/>
                <w:sz w:val="22"/>
                <w:szCs w:val="22"/>
              </w:rPr>
            </w:pPr>
            <w:r>
              <w:rPr>
                <w:bCs/>
                <w:color w:val="000000"/>
                <w:sz w:val="22"/>
                <w:szCs w:val="22"/>
              </w:rPr>
              <w:t>100%</w:t>
            </w:r>
          </w:p>
        </w:tc>
      </w:tr>
      <w:tr w:rsidR="00BE5F28" w14:paraId="26769E72" w14:textId="77777777" w:rsidTr="00A143D8">
        <w:trPr>
          <w:trHeight w:val="2940"/>
        </w:trPr>
        <w:tc>
          <w:tcPr>
            <w:tcW w:w="619" w:type="dxa"/>
            <w:vAlign w:val="center"/>
          </w:tcPr>
          <w:p w14:paraId="65DF66F7" w14:textId="77777777" w:rsidR="00BE5F28" w:rsidRDefault="00BE5F28" w:rsidP="00A143D8">
            <w:pPr>
              <w:jc w:val="center"/>
              <w:rPr>
                <w:bCs/>
                <w:sz w:val="22"/>
                <w:szCs w:val="22"/>
              </w:rPr>
            </w:pPr>
            <w:r>
              <w:rPr>
                <w:bCs/>
                <w:sz w:val="22"/>
                <w:szCs w:val="22"/>
              </w:rPr>
              <w:t>2</w:t>
            </w:r>
          </w:p>
        </w:tc>
        <w:tc>
          <w:tcPr>
            <w:tcW w:w="1980" w:type="dxa"/>
            <w:vAlign w:val="center"/>
          </w:tcPr>
          <w:p w14:paraId="467E0E69" w14:textId="77777777" w:rsidR="00BE5F28" w:rsidRDefault="00BE5F28" w:rsidP="00A143D8">
            <w:pPr>
              <w:jc w:val="center"/>
              <w:rPr>
                <w:bCs/>
                <w:sz w:val="22"/>
                <w:szCs w:val="22"/>
              </w:rPr>
            </w:pPr>
            <w:r>
              <w:rPr>
                <w:bCs/>
                <w:sz w:val="22"/>
                <w:szCs w:val="22"/>
              </w:rPr>
              <w:t>Reflectarea fidelă în contabilitate a veniturilor, cheltuielilor şi a  rezultatului exerciţiului trimestrial și anual, pe baza principiilor contabile ale instituţiilor publice</w:t>
            </w:r>
          </w:p>
        </w:tc>
        <w:tc>
          <w:tcPr>
            <w:tcW w:w="2790" w:type="dxa"/>
            <w:vAlign w:val="center"/>
          </w:tcPr>
          <w:p w14:paraId="6CFBB592" w14:textId="77777777" w:rsidR="00BE5F28" w:rsidRDefault="00BE5F28" w:rsidP="00A143D8">
            <w:pPr>
              <w:jc w:val="center"/>
              <w:rPr>
                <w:bCs/>
                <w:color w:val="000000"/>
                <w:sz w:val="22"/>
                <w:szCs w:val="22"/>
              </w:rPr>
            </w:pPr>
            <w:r>
              <w:rPr>
                <w:bCs/>
                <w:color w:val="000000"/>
                <w:sz w:val="22"/>
                <w:szCs w:val="22"/>
              </w:rPr>
              <w:t>Modul de înregistrare trimestrială și anuală, cronologică și sistematică în evidenţele contabile a documentelor justificative ce reflectă venituri și cheltuieli ale instituţiei</w:t>
            </w:r>
          </w:p>
        </w:tc>
        <w:tc>
          <w:tcPr>
            <w:tcW w:w="2700" w:type="dxa"/>
            <w:vAlign w:val="center"/>
          </w:tcPr>
          <w:p w14:paraId="0F71A3AB" w14:textId="77777777" w:rsidR="00BE5F28" w:rsidRDefault="00BE5F28" w:rsidP="00A143D8">
            <w:pPr>
              <w:jc w:val="center"/>
              <w:rPr>
                <w:bCs/>
                <w:color w:val="000000"/>
                <w:sz w:val="22"/>
                <w:szCs w:val="22"/>
              </w:rPr>
            </w:pPr>
            <w:r>
              <w:rPr>
                <w:bCs/>
                <w:color w:val="000000"/>
                <w:sz w:val="22"/>
                <w:szCs w:val="22"/>
              </w:rPr>
              <w:t>Înregistrarea  în proporţie de 100% a veniturilor şi a cheltuielilor în conformitate cu Planul de Conturi al instuţiilor publice şi cu legislaţia în vigoare</w:t>
            </w:r>
          </w:p>
        </w:tc>
        <w:tc>
          <w:tcPr>
            <w:tcW w:w="2250" w:type="dxa"/>
            <w:vAlign w:val="center"/>
          </w:tcPr>
          <w:p w14:paraId="15A093E4" w14:textId="77777777" w:rsidR="00BE5F28" w:rsidRDefault="00BE5F28" w:rsidP="00A143D8">
            <w:pPr>
              <w:jc w:val="center"/>
              <w:rPr>
                <w:bCs/>
                <w:color w:val="000000"/>
                <w:sz w:val="22"/>
                <w:szCs w:val="22"/>
              </w:rPr>
            </w:pPr>
            <w:r>
              <w:rPr>
                <w:bCs/>
                <w:color w:val="000000"/>
                <w:sz w:val="22"/>
                <w:szCs w:val="22"/>
              </w:rPr>
              <w:t>Nu au existat erori de înregistrare a veniturilor şi a cheltuielilor, raportat la Planul de Conturi al instuţiilor publice şi la legislaţia în vigoare</w:t>
            </w:r>
          </w:p>
        </w:tc>
        <w:tc>
          <w:tcPr>
            <w:tcW w:w="860" w:type="dxa"/>
            <w:vAlign w:val="center"/>
          </w:tcPr>
          <w:p w14:paraId="4C565138" w14:textId="77777777" w:rsidR="00BE5F28" w:rsidRDefault="00BE5F28" w:rsidP="00A143D8">
            <w:pPr>
              <w:jc w:val="center"/>
              <w:rPr>
                <w:bCs/>
                <w:color w:val="000000"/>
                <w:sz w:val="22"/>
                <w:szCs w:val="22"/>
              </w:rPr>
            </w:pPr>
            <w:r>
              <w:rPr>
                <w:bCs/>
                <w:color w:val="000000"/>
                <w:sz w:val="22"/>
                <w:szCs w:val="22"/>
              </w:rPr>
              <w:t>100%</w:t>
            </w:r>
          </w:p>
        </w:tc>
      </w:tr>
      <w:tr w:rsidR="00BE5F28" w14:paraId="6696E455" w14:textId="77777777" w:rsidTr="00A143D8">
        <w:trPr>
          <w:trHeight w:val="3185"/>
        </w:trPr>
        <w:tc>
          <w:tcPr>
            <w:tcW w:w="619" w:type="dxa"/>
            <w:vAlign w:val="center"/>
          </w:tcPr>
          <w:p w14:paraId="2FA951BC" w14:textId="77777777" w:rsidR="00BE5F28" w:rsidRDefault="00BE5F28" w:rsidP="00A143D8">
            <w:pPr>
              <w:jc w:val="center"/>
              <w:rPr>
                <w:bCs/>
                <w:sz w:val="22"/>
                <w:szCs w:val="22"/>
              </w:rPr>
            </w:pPr>
            <w:r>
              <w:rPr>
                <w:bCs/>
                <w:sz w:val="22"/>
                <w:szCs w:val="22"/>
              </w:rPr>
              <w:t>3</w:t>
            </w:r>
          </w:p>
        </w:tc>
        <w:tc>
          <w:tcPr>
            <w:tcW w:w="1980" w:type="dxa"/>
            <w:vAlign w:val="center"/>
          </w:tcPr>
          <w:p w14:paraId="0DB1565E" w14:textId="77777777" w:rsidR="00BE5F28" w:rsidRDefault="00BE5F28" w:rsidP="00A143D8">
            <w:pPr>
              <w:jc w:val="center"/>
              <w:rPr>
                <w:bCs/>
                <w:color w:val="000000"/>
                <w:sz w:val="22"/>
                <w:szCs w:val="22"/>
              </w:rPr>
            </w:pPr>
            <w:r>
              <w:rPr>
                <w:bCs/>
                <w:sz w:val="22"/>
                <w:szCs w:val="22"/>
              </w:rPr>
              <w:t>Întocmirea trimestrială și anuală a documentelor de sinteză pe baza înregistrărilor realizate, pentru a constitui cumulativ obiectul de informare a utilizatorilor de informaţie contabilă</w:t>
            </w:r>
          </w:p>
        </w:tc>
        <w:tc>
          <w:tcPr>
            <w:tcW w:w="2790" w:type="dxa"/>
            <w:vAlign w:val="center"/>
          </w:tcPr>
          <w:p w14:paraId="674B090C" w14:textId="77777777" w:rsidR="00BE5F28" w:rsidRDefault="00BE5F28" w:rsidP="00A143D8">
            <w:pPr>
              <w:jc w:val="center"/>
              <w:rPr>
                <w:bCs/>
                <w:color w:val="000000"/>
                <w:sz w:val="22"/>
                <w:szCs w:val="22"/>
              </w:rPr>
            </w:pPr>
            <w:r>
              <w:rPr>
                <w:bCs/>
                <w:color w:val="000000"/>
                <w:sz w:val="22"/>
                <w:szCs w:val="22"/>
              </w:rPr>
              <w:t>Gradul de reflectare a imaginii fidele a patrimoniului în situațiile financiare trimestriale și anuale</w:t>
            </w:r>
          </w:p>
        </w:tc>
        <w:tc>
          <w:tcPr>
            <w:tcW w:w="2700" w:type="dxa"/>
            <w:vAlign w:val="center"/>
          </w:tcPr>
          <w:p w14:paraId="44A6F457" w14:textId="77777777" w:rsidR="00BE5F28" w:rsidRDefault="00BE5F28" w:rsidP="00A143D8">
            <w:pPr>
              <w:jc w:val="center"/>
              <w:rPr>
                <w:bCs/>
                <w:color w:val="000000"/>
                <w:sz w:val="22"/>
                <w:szCs w:val="22"/>
              </w:rPr>
            </w:pPr>
            <w:r>
              <w:rPr>
                <w:bCs/>
                <w:color w:val="000000"/>
                <w:sz w:val="22"/>
                <w:szCs w:val="22"/>
              </w:rPr>
              <w:t>Întocmirea situaţiilor  financiare trimestriale şi a bilanţulului contabil pe baza  balanţei de verificare sintetică şi analitică pentru operaţiunile financiar-contabile care să  reflecte în proporţie de 100% realitatea operaţiunilor efectuate</w:t>
            </w:r>
          </w:p>
        </w:tc>
        <w:tc>
          <w:tcPr>
            <w:tcW w:w="2250" w:type="dxa"/>
            <w:vAlign w:val="center"/>
          </w:tcPr>
          <w:p w14:paraId="53F8856C" w14:textId="77777777" w:rsidR="00BE5F28" w:rsidRDefault="00BE5F28" w:rsidP="00A143D8">
            <w:pPr>
              <w:jc w:val="center"/>
              <w:rPr>
                <w:bCs/>
                <w:color w:val="000000"/>
                <w:sz w:val="22"/>
                <w:szCs w:val="22"/>
              </w:rPr>
            </w:pPr>
            <w:r>
              <w:rPr>
                <w:bCs/>
                <w:color w:val="000000"/>
                <w:sz w:val="22"/>
                <w:szCs w:val="22"/>
              </w:rPr>
              <w:t>Nu au existat neconcordanțe între datele înregistrate în bilanţul contabil și datele înregistrate în balanţa de verificare sintetică şi analitică</w:t>
            </w:r>
          </w:p>
        </w:tc>
        <w:tc>
          <w:tcPr>
            <w:tcW w:w="860" w:type="dxa"/>
            <w:vAlign w:val="center"/>
          </w:tcPr>
          <w:p w14:paraId="00235595" w14:textId="77777777" w:rsidR="00BE5F28" w:rsidRDefault="00BE5F28" w:rsidP="00A143D8">
            <w:pPr>
              <w:jc w:val="center"/>
              <w:rPr>
                <w:bCs/>
                <w:color w:val="000000"/>
                <w:sz w:val="22"/>
                <w:szCs w:val="22"/>
              </w:rPr>
            </w:pPr>
            <w:r>
              <w:rPr>
                <w:bCs/>
                <w:color w:val="000000"/>
                <w:sz w:val="22"/>
                <w:szCs w:val="22"/>
              </w:rPr>
              <w:t>100%</w:t>
            </w:r>
          </w:p>
        </w:tc>
      </w:tr>
      <w:tr w:rsidR="00BE5F28" w14:paraId="695A9878" w14:textId="77777777" w:rsidTr="00A143D8">
        <w:trPr>
          <w:trHeight w:val="460"/>
        </w:trPr>
        <w:tc>
          <w:tcPr>
            <w:tcW w:w="619" w:type="dxa"/>
            <w:vAlign w:val="center"/>
          </w:tcPr>
          <w:p w14:paraId="45C27B5A" w14:textId="77777777" w:rsidR="00BE5F28" w:rsidRDefault="00BE5F28" w:rsidP="00A143D8">
            <w:pPr>
              <w:jc w:val="center"/>
              <w:rPr>
                <w:bCs/>
                <w:sz w:val="22"/>
                <w:szCs w:val="22"/>
              </w:rPr>
            </w:pPr>
            <w:r>
              <w:rPr>
                <w:bCs/>
                <w:sz w:val="22"/>
                <w:szCs w:val="22"/>
              </w:rPr>
              <w:t>4</w:t>
            </w:r>
          </w:p>
        </w:tc>
        <w:tc>
          <w:tcPr>
            <w:tcW w:w="1980" w:type="dxa"/>
            <w:vAlign w:val="center"/>
          </w:tcPr>
          <w:p w14:paraId="51031831"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Elaborarea anuală a proiectului BVC cu respectarea clasificației bugetare</w:t>
            </w:r>
          </w:p>
        </w:tc>
        <w:tc>
          <w:tcPr>
            <w:tcW w:w="2790" w:type="dxa"/>
            <w:vAlign w:val="center"/>
          </w:tcPr>
          <w:p w14:paraId="7EC3EA3C"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Gradul de respectare a clasificației bugetare</w:t>
            </w:r>
          </w:p>
        </w:tc>
        <w:tc>
          <w:tcPr>
            <w:tcW w:w="2700" w:type="dxa"/>
            <w:vAlign w:val="center"/>
          </w:tcPr>
          <w:p w14:paraId="3CFE0937"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Respectarea în proporție de 100% a clasificației bugetare la elaborarea anuală a proiectului BVC</w:t>
            </w:r>
          </w:p>
        </w:tc>
        <w:tc>
          <w:tcPr>
            <w:tcW w:w="2250" w:type="dxa"/>
            <w:vAlign w:val="center"/>
          </w:tcPr>
          <w:p w14:paraId="78B461E9"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Nu au existat erori de clasificație bugetară la elaborarea anuală a proiectului BVC</w:t>
            </w:r>
          </w:p>
        </w:tc>
        <w:tc>
          <w:tcPr>
            <w:tcW w:w="860" w:type="dxa"/>
            <w:vAlign w:val="center"/>
          </w:tcPr>
          <w:p w14:paraId="3B1D2D2B" w14:textId="77777777" w:rsidR="00BE5F28" w:rsidRDefault="00BE5F28" w:rsidP="00A143D8">
            <w:pPr>
              <w:pStyle w:val="NoSpacing"/>
              <w:jc w:val="center"/>
              <w:rPr>
                <w:rFonts w:ascii="Times New Roman" w:hAnsi="Times New Roman"/>
                <w:bCs/>
              </w:rPr>
            </w:pPr>
            <w:r>
              <w:rPr>
                <w:rFonts w:ascii="Times New Roman" w:hAnsi="Times New Roman"/>
                <w:bCs/>
              </w:rPr>
              <w:t>100%</w:t>
            </w:r>
          </w:p>
        </w:tc>
      </w:tr>
      <w:tr w:rsidR="00BE5F28" w14:paraId="2E540177" w14:textId="77777777" w:rsidTr="00A143D8">
        <w:trPr>
          <w:trHeight w:val="460"/>
        </w:trPr>
        <w:tc>
          <w:tcPr>
            <w:tcW w:w="619" w:type="dxa"/>
            <w:vAlign w:val="center"/>
          </w:tcPr>
          <w:p w14:paraId="5398293B" w14:textId="77777777" w:rsidR="00BE5F28" w:rsidRDefault="00BE5F28" w:rsidP="00A143D8">
            <w:pPr>
              <w:jc w:val="center"/>
              <w:rPr>
                <w:bCs/>
                <w:sz w:val="22"/>
                <w:szCs w:val="22"/>
              </w:rPr>
            </w:pPr>
            <w:r>
              <w:rPr>
                <w:bCs/>
                <w:sz w:val="22"/>
                <w:szCs w:val="22"/>
              </w:rPr>
              <w:t>5</w:t>
            </w:r>
          </w:p>
        </w:tc>
        <w:tc>
          <w:tcPr>
            <w:tcW w:w="1980" w:type="dxa"/>
            <w:vAlign w:val="center"/>
          </w:tcPr>
          <w:p w14:paraId="0F729D05"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Plata lunară a drepturilor salariale cu asigurarea respectării condițiilor de legalitate</w:t>
            </w:r>
          </w:p>
        </w:tc>
        <w:tc>
          <w:tcPr>
            <w:tcW w:w="2790" w:type="dxa"/>
            <w:vAlign w:val="center"/>
          </w:tcPr>
          <w:p w14:paraId="3AFE8176"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Gradul de calculare corectă a drepturilor salariale</w:t>
            </w:r>
          </w:p>
        </w:tc>
        <w:tc>
          <w:tcPr>
            <w:tcW w:w="2700" w:type="dxa"/>
            <w:vAlign w:val="center"/>
          </w:tcPr>
          <w:p w14:paraId="50B971FE" w14:textId="77777777" w:rsidR="00BE5F28" w:rsidRDefault="00BE5F28" w:rsidP="00A143D8">
            <w:pPr>
              <w:pStyle w:val="NoSpacing"/>
              <w:jc w:val="center"/>
              <w:rPr>
                <w:rFonts w:ascii="Times New Roman" w:hAnsi="Times New Roman"/>
                <w:bCs/>
              </w:rPr>
            </w:pPr>
            <w:proofErr w:type="spellStart"/>
            <w:r>
              <w:rPr>
                <w:rFonts w:ascii="Times New Roman" w:hAnsi="Times New Roman"/>
                <w:bCs/>
              </w:rPr>
              <w:t>Calculul</w:t>
            </w:r>
            <w:proofErr w:type="spellEnd"/>
            <w:r>
              <w:rPr>
                <w:rFonts w:ascii="Times New Roman" w:hAnsi="Times New Roman"/>
                <w:bCs/>
              </w:rPr>
              <w:t xml:space="preserve"> </w:t>
            </w:r>
            <w:proofErr w:type="spellStart"/>
            <w:r>
              <w:rPr>
                <w:rFonts w:ascii="Times New Roman" w:hAnsi="Times New Roman"/>
                <w:bCs/>
              </w:rPr>
              <w:t>corect</w:t>
            </w:r>
            <w:proofErr w:type="spellEnd"/>
            <w:r>
              <w:rPr>
                <w:rFonts w:ascii="Times New Roman" w:hAnsi="Times New Roman"/>
                <w:bCs/>
              </w:rPr>
              <w:t xml:space="preserve"> al </w:t>
            </w:r>
            <w:proofErr w:type="spellStart"/>
            <w:r>
              <w:rPr>
                <w:rFonts w:ascii="Times New Roman" w:hAnsi="Times New Roman"/>
                <w:bCs/>
              </w:rPr>
              <w:t>drepturilor</w:t>
            </w:r>
            <w:proofErr w:type="spellEnd"/>
            <w:r>
              <w:rPr>
                <w:rFonts w:ascii="Times New Roman" w:hAnsi="Times New Roman"/>
                <w:bCs/>
              </w:rPr>
              <w:t xml:space="preserve"> </w:t>
            </w:r>
            <w:proofErr w:type="spellStart"/>
            <w:proofErr w:type="gramStart"/>
            <w:r>
              <w:rPr>
                <w:rFonts w:ascii="Times New Roman" w:hAnsi="Times New Roman"/>
                <w:bCs/>
              </w:rPr>
              <w:t>salariale</w:t>
            </w:r>
            <w:proofErr w:type="spellEnd"/>
            <w:r>
              <w:rPr>
                <w:rFonts w:ascii="Times New Roman" w:hAnsi="Times New Roman"/>
                <w:bCs/>
              </w:rPr>
              <w:t xml:space="preserve">  </w:t>
            </w:r>
            <w:proofErr w:type="spellStart"/>
            <w:r>
              <w:rPr>
                <w:rFonts w:ascii="Times New Roman" w:hAnsi="Times New Roman"/>
                <w:bCs/>
              </w:rPr>
              <w:t>în</w:t>
            </w:r>
            <w:proofErr w:type="spellEnd"/>
            <w:proofErr w:type="gramEnd"/>
            <w:r>
              <w:rPr>
                <w:rFonts w:ascii="Times New Roman" w:hAnsi="Times New Roman"/>
                <w:bCs/>
              </w:rPr>
              <w:t xml:space="preserve"> </w:t>
            </w:r>
            <w:proofErr w:type="spellStart"/>
            <w:r>
              <w:rPr>
                <w:rFonts w:ascii="Times New Roman" w:hAnsi="Times New Roman"/>
                <w:bCs/>
              </w:rPr>
              <w:t>proporție</w:t>
            </w:r>
            <w:proofErr w:type="spellEnd"/>
            <w:r>
              <w:rPr>
                <w:rFonts w:ascii="Times New Roman" w:hAnsi="Times New Roman"/>
                <w:bCs/>
              </w:rPr>
              <w:t xml:space="preserve"> de 100%</w:t>
            </w:r>
          </w:p>
        </w:tc>
        <w:tc>
          <w:tcPr>
            <w:tcW w:w="2250" w:type="dxa"/>
            <w:vAlign w:val="center"/>
          </w:tcPr>
          <w:p w14:paraId="75570D37"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Nu au existat erori de calcul</w:t>
            </w:r>
          </w:p>
        </w:tc>
        <w:tc>
          <w:tcPr>
            <w:tcW w:w="860" w:type="dxa"/>
            <w:vAlign w:val="center"/>
          </w:tcPr>
          <w:p w14:paraId="27A2DF0F" w14:textId="77777777" w:rsidR="00BE5F28" w:rsidRDefault="00BE5F28" w:rsidP="00A143D8">
            <w:pPr>
              <w:pStyle w:val="NoSpacing"/>
              <w:jc w:val="center"/>
              <w:rPr>
                <w:rFonts w:ascii="Times New Roman" w:hAnsi="Times New Roman"/>
                <w:bCs/>
              </w:rPr>
            </w:pPr>
            <w:r>
              <w:rPr>
                <w:rFonts w:ascii="Times New Roman" w:hAnsi="Times New Roman"/>
                <w:bCs/>
              </w:rPr>
              <w:t>100%</w:t>
            </w:r>
          </w:p>
        </w:tc>
      </w:tr>
      <w:tr w:rsidR="00BE5F28" w14:paraId="22A58302" w14:textId="77777777" w:rsidTr="00A143D8">
        <w:trPr>
          <w:trHeight w:val="460"/>
        </w:trPr>
        <w:tc>
          <w:tcPr>
            <w:tcW w:w="619" w:type="dxa"/>
            <w:vAlign w:val="center"/>
          </w:tcPr>
          <w:p w14:paraId="67C902DA" w14:textId="77777777" w:rsidR="00BE5F28" w:rsidRDefault="00BE5F28" w:rsidP="00A143D8">
            <w:pPr>
              <w:jc w:val="center"/>
              <w:rPr>
                <w:bCs/>
                <w:sz w:val="22"/>
                <w:szCs w:val="22"/>
              </w:rPr>
            </w:pPr>
            <w:r>
              <w:rPr>
                <w:bCs/>
                <w:sz w:val="22"/>
                <w:szCs w:val="22"/>
              </w:rPr>
              <w:t>6</w:t>
            </w:r>
          </w:p>
        </w:tc>
        <w:tc>
          <w:tcPr>
            <w:tcW w:w="1980" w:type="dxa"/>
            <w:vAlign w:val="center"/>
          </w:tcPr>
          <w:p w14:paraId="257F501F" w14:textId="77777777" w:rsidR="00BE5F28" w:rsidRDefault="00BE5F28" w:rsidP="00A143D8">
            <w:pPr>
              <w:pStyle w:val="NoSpacing"/>
              <w:ind w:left="19"/>
              <w:jc w:val="center"/>
              <w:rPr>
                <w:rFonts w:ascii="Times New Roman" w:hAnsi="Times New Roman"/>
                <w:bCs/>
                <w:lang w:val="pt-BR"/>
              </w:rPr>
            </w:pPr>
            <w:r>
              <w:rPr>
                <w:rFonts w:ascii="Times New Roman" w:hAnsi="Times New Roman"/>
                <w:bCs/>
                <w:lang w:val="pt-BR"/>
              </w:rPr>
              <w:t>Asigurarea lunară a respectării condițiilor de legalitate referitor la plata deplasărilor interne și externe</w:t>
            </w:r>
          </w:p>
        </w:tc>
        <w:tc>
          <w:tcPr>
            <w:tcW w:w="2790" w:type="dxa"/>
            <w:vAlign w:val="center"/>
          </w:tcPr>
          <w:p w14:paraId="20317075"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Gradul de respectare a legislației referitor la plata deplas</w:t>
            </w:r>
            <w:r>
              <w:rPr>
                <w:rFonts w:ascii="Times New Roman" w:hAnsi="Times New Roman"/>
                <w:bCs/>
                <w:lang w:val="ro-RO"/>
              </w:rPr>
              <w:t>ă</w:t>
            </w:r>
            <w:r>
              <w:rPr>
                <w:rFonts w:ascii="Times New Roman" w:hAnsi="Times New Roman"/>
                <w:bCs/>
                <w:lang w:val="pt-BR"/>
              </w:rPr>
              <w:t>rilor interne și externe</w:t>
            </w:r>
          </w:p>
        </w:tc>
        <w:tc>
          <w:tcPr>
            <w:tcW w:w="2700" w:type="dxa"/>
            <w:vAlign w:val="center"/>
          </w:tcPr>
          <w:p w14:paraId="23B3FF03"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Respectarea în proporție de 100% a legislației referitor la calculul deconturilor de deplasări interne și externe</w:t>
            </w:r>
          </w:p>
        </w:tc>
        <w:tc>
          <w:tcPr>
            <w:tcW w:w="2250" w:type="dxa"/>
            <w:vAlign w:val="center"/>
          </w:tcPr>
          <w:p w14:paraId="4B4AED02"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Nu au existat erori de calcul</w:t>
            </w:r>
          </w:p>
        </w:tc>
        <w:tc>
          <w:tcPr>
            <w:tcW w:w="860" w:type="dxa"/>
            <w:vAlign w:val="center"/>
          </w:tcPr>
          <w:p w14:paraId="1473342E" w14:textId="77777777" w:rsidR="00BE5F28" w:rsidRDefault="00BE5F28" w:rsidP="00A143D8">
            <w:pPr>
              <w:pStyle w:val="NoSpacing"/>
              <w:jc w:val="center"/>
              <w:rPr>
                <w:rFonts w:ascii="Times New Roman" w:hAnsi="Times New Roman"/>
                <w:bCs/>
              </w:rPr>
            </w:pPr>
            <w:r>
              <w:rPr>
                <w:rFonts w:ascii="Times New Roman" w:hAnsi="Times New Roman"/>
                <w:bCs/>
              </w:rPr>
              <w:t>100%</w:t>
            </w:r>
          </w:p>
        </w:tc>
      </w:tr>
      <w:tr w:rsidR="00BE5F28" w14:paraId="58A5735E" w14:textId="77777777" w:rsidTr="00A143D8">
        <w:trPr>
          <w:trHeight w:val="460"/>
        </w:trPr>
        <w:tc>
          <w:tcPr>
            <w:tcW w:w="619" w:type="dxa"/>
            <w:vAlign w:val="center"/>
          </w:tcPr>
          <w:p w14:paraId="429FA357" w14:textId="77777777" w:rsidR="00BE5F28" w:rsidRDefault="00BE5F28" w:rsidP="00A143D8">
            <w:pPr>
              <w:jc w:val="center"/>
              <w:rPr>
                <w:bCs/>
                <w:sz w:val="22"/>
                <w:szCs w:val="22"/>
              </w:rPr>
            </w:pPr>
            <w:r>
              <w:rPr>
                <w:bCs/>
                <w:sz w:val="22"/>
                <w:szCs w:val="22"/>
              </w:rPr>
              <w:t>7</w:t>
            </w:r>
          </w:p>
        </w:tc>
        <w:tc>
          <w:tcPr>
            <w:tcW w:w="1980" w:type="dxa"/>
            <w:vAlign w:val="center"/>
          </w:tcPr>
          <w:p w14:paraId="014A229E"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Asigurarea lunară a respectării condițiilor de legalitate privind operațiunile de încăsari și plăți prin casierie</w:t>
            </w:r>
          </w:p>
        </w:tc>
        <w:tc>
          <w:tcPr>
            <w:tcW w:w="2790" w:type="dxa"/>
            <w:vAlign w:val="center"/>
          </w:tcPr>
          <w:p w14:paraId="141EAAFE"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Gradul de respectare a legislației referitor la operațiunile de încas</w:t>
            </w:r>
            <w:r>
              <w:rPr>
                <w:rFonts w:ascii="Times New Roman" w:hAnsi="Times New Roman"/>
                <w:bCs/>
                <w:lang w:val="ro-RO"/>
              </w:rPr>
              <w:t>ă</w:t>
            </w:r>
            <w:r>
              <w:rPr>
                <w:rFonts w:ascii="Times New Roman" w:hAnsi="Times New Roman"/>
                <w:bCs/>
                <w:lang w:val="pt-BR"/>
              </w:rPr>
              <w:t>ri și plăți prin casierie</w:t>
            </w:r>
          </w:p>
        </w:tc>
        <w:tc>
          <w:tcPr>
            <w:tcW w:w="2700" w:type="dxa"/>
            <w:vAlign w:val="center"/>
          </w:tcPr>
          <w:p w14:paraId="77929076"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Respectarea în proporție de 100% a legislației referitoare la operațiunile de încăsari și plăți prin casierie</w:t>
            </w:r>
          </w:p>
        </w:tc>
        <w:tc>
          <w:tcPr>
            <w:tcW w:w="2250" w:type="dxa"/>
            <w:vAlign w:val="center"/>
          </w:tcPr>
          <w:p w14:paraId="4CBD016E"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Nu au existat erori referitoare la operațiunile de încăsari și plăți prin casierie</w:t>
            </w:r>
          </w:p>
        </w:tc>
        <w:tc>
          <w:tcPr>
            <w:tcW w:w="860" w:type="dxa"/>
            <w:vAlign w:val="center"/>
          </w:tcPr>
          <w:p w14:paraId="09ECB341" w14:textId="77777777" w:rsidR="00BE5F28" w:rsidRDefault="00BE5F28" w:rsidP="00A143D8">
            <w:pPr>
              <w:pStyle w:val="NoSpacing"/>
              <w:jc w:val="center"/>
              <w:rPr>
                <w:rFonts w:ascii="Times New Roman" w:hAnsi="Times New Roman"/>
                <w:bCs/>
              </w:rPr>
            </w:pPr>
            <w:r>
              <w:rPr>
                <w:rFonts w:ascii="Times New Roman" w:hAnsi="Times New Roman"/>
                <w:bCs/>
              </w:rPr>
              <w:t>100%</w:t>
            </w:r>
          </w:p>
        </w:tc>
      </w:tr>
      <w:tr w:rsidR="00BE5F28" w14:paraId="2FA78E92" w14:textId="77777777" w:rsidTr="00A143D8">
        <w:trPr>
          <w:trHeight w:val="460"/>
        </w:trPr>
        <w:tc>
          <w:tcPr>
            <w:tcW w:w="619" w:type="dxa"/>
            <w:vAlign w:val="center"/>
          </w:tcPr>
          <w:p w14:paraId="5E47C42C" w14:textId="77777777" w:rsidR="00BE5F28" w:rsidRDefault="00BE5F28" w:rsidP="00A143D8">
            <w:pPr>
              <w:jc w:val="center"/>
              <w:rPr>
                <w:bCs/>
                <w:sz w:val="22"/>
                <w:szCs w:val="22"/>
              </w:rPr>
            </w:pPr>
            <w:r>
              <w:rPr>
                <w:bCs/>
                <w:sz w:val="22"/>
                <w:szCs w:val="22"/>
              </w:rPr>
              <w:lastRenderedPageBreak/>
              <w:t>8</w:t>
            </w:r>
          </w:p>
        </w:tc>
        <w:tc>
          <w:tcPr>
            <w:tcW w:w="1980" w:type="dxa"/>
            <w:vAlign w:val="center"/>
          </w:tcPr>
          <w:p w14:paraId="023DC2D3"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Calculația și actualizarea tarifelor pentru prestări specifice anuală, în condițiile asigurării veniturilor necesare efectuării cheltuielilor pentru desfășurarea optimă prestărilor de servicii specifice</w:t>
            </w:r>
          </w:p>
        </w:tc>
        <w:tc>
          <w:tcPr>
            <w:tcW w:w="2790" w:type="dxa"/>
            <w:vAlign w:val="center"/>
          </w:tcPr>
          <w:p w14:paraId="1667CF47"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Gradul de asigurare a veniturilor necesare efectuării cheltuielilor pentru desfășurarea optimă prestărilor de servicii specific</w:t>
            </w:r>
          </w:p>
        </w:tc>
        <w:tc>
          <w:tcPr>
            <w:tcW w:w="2700" w:type="dxa"/>
            <w:vAlign w:val="center"/>
          </w:tcPr>
          <w:p w14:paraId="27879A3C"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Asigurarea în proporție de 100% a veniturilor necesare efectuării cheltuielilor pentru desfășurarea optimă prestărilor de servicii specifice</w:t>
            </w:r>
          </w:p>
        </w:tc>
        <w:tc>
          <w:tcPr>
            <w:tcW w:w="2250" w:type="dxa"/>
            <w:vAlign w:val="center"/>
          </w:tcPr>
          <w:p w14:paraId="1834A633"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Cheltuielile se încadrează în veniturile realizate</w:t>
            </w:r>
          </w:p>
        </w:tc>
        <w:tc>
          <w:tcPr>
            <w:tcW w:w="860" w:type="dxa"/>
            <w:vAlign w:val="center"/>
          </w:tcPr>
          <w:p w14:paraId="36D8A10F" w14:textId="77777777" w:rsidR="00BE5F28" w:rsidRDefault="00BE5F28" w:rsidP="00A143D8">
            <w:pPr>
              <w:pStyle w:val="NoSpacing"/>
              <w:jc w:val="center"/>
              <w:rPr>
                <w:rFonts w:ascii="Times New Roman" w:hAnsi="Times New Roman"/>
                <w:bCs/>
              </w:rPr>
            </w:pPr>
            <w:r>
              <w:rPr>
                <w:rFonts w:ascii="Times New Roman" w:hAnsi="Times New Roman"/>
                <w:bCs/>
              </w:rPr>
              <w:t>100%</w:t>
            </w:r>
          </w:p>
        </w:tc>
      </w:tr>
      <w:tr w:rsidR="00BE5F28" w14:paraId="45C1C465" w14:textId="77777777" w:rsidTr="00A143D8">
        <w:trPr>
          <w:trHeight w:val="460"/>
        </w:trPr>
        <w:tc>
          <w:tcPr>
            <w:tcW w:w="619" w:type="dxa"/>
            <w:vAlign w:val="center"/>
          </w:tcPr>
          <w:p w14:paraId="4A1553E0" w14:textId="77777777" w:rsidR="00BE5F28" w:rsidRDefault="00BE5F28" w:rsidP="00A143D8">
            <w:pPr>
              <w:jc w:val="center"/>
              <w:rPr>
                <w:bCs/>
                <w:sz w:val="22"/>
                <w:szCs w:val="22"/>
              </w:rPr>
            </w:pPr>
            <w:r>
              <w:rPr>
                <w:bCs/>
                <w:sz w:val="22"/>
                <w:szCs w:val="22"/>
              </w:rPr>
              <w:t>9</w:t>
            </w:r>
          </w:p>
        </w:tc>
        <w:tc>
          <w:tcPr>
            <w:tcW w:w="1980" w:type="dxa"/>
            <w:vAlign w:val="center"/>
          </w:tcPr>
          <w:p w14:paraId="2F3F943D"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Acordarea lunară a vizei de control financiar preventiv propriu în condițiile respectării  condițiilor de legalitate, regularitate, oportunitate a  documentelor prezentate la viză.</w:t>
            </w:r>
          </w:p>
        </w:tc>
        <w:tc>
          <w:tcPr>
            <w:tcW w:w="2790" w:type="dxa"/>
            <w:vAlign w:val="center"/>
          </w:tcPr>
          <w:p w14:paraId="3526B629"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Gradul de respectare a acordării a vizei de control financiar preventiv în condițiile respectării  condițiilor de legalitate, regularitate, oportunitate a  documentelor prezentate la viză</w:t>
            </w:r>
          </w:p>
        </w:tc>
        <w:tc>
          <w:tcPr>
            <w:tcW w:w="2700" w:type="dxa"/>
            <w:vAlign w:val="center"/>
          </w:tcPr>
          <w:p w14:paraId="2927201B"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Acordarea vizei de control financiar preventiv cu respectarea în proporție de 100% a condițiilor de legalitate, regularitate, oportunitate a  documentelor prezentate la viză</w:t>
            </w:r>
          </w:p>
        </w:tc>
        <w:tc>
          <w:tcPr>
            <w:tcW w:w="2250" w:type="dxa"/>
            <w:vAlign w:val="center"/>
          </w:tcPr>
          <w:p w14:paraId="5D078426"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Nu au existat erori de legalitate, regularitate, oportunitate a  documentelor prezentate la viză</w:t>
            </w:r>
          </w:p>
        </w:tc>
        <w:tc>
          <w:tcPr>
            <w:tcW w:w="860" w:type="dxa"/>
            <w:vAlign w:val="center"/>
          </w:tcPr>
          <w:p w14:paraId="04658591" w14:textId="77777777" w:rsidR="00BE5F28" w:rsidRDefault="00BE5F28" w:rsidP="00A143D8">
            <w:pPr>
              <w:pStyle w:val="NoSpacing"/>
              <w:jc w:val="center"/>
              <w:rPr>
                <w:rFonts w:ascii="Times New Roman" w:hAnsi="Times New Roman"/>
                <w:bCs/>
              </w:rPr>
            </w:pPr>
            <w:r>
              <w:rPr>
                <w:rFonts w:ascii="Times New Roman" w:hAnsi="Times New Roman"/>
                <w:bCs/>
              </w:rPr>
              <w:t>100%</w:t>
            </w:r>
          </w:p>
        </w:tc>
      </w:tr>
      <w:tr w:rsidR="00BE5F28" w14:paraId="359B2D39" w14:textId="77777777" w:rsidTr="00A143D8">
        <w:trPr>
          <w:trHeight w:val="460"/>
        </w:trPr>
        <w:tc>
          <w:tcPr>
            <w:tcW w:w="619" w:type="dxa"/>
            <w:vAlign w:val="center"/>
          </w:tcPr>
          <w:p w14:paraId="359843CA" w14:textId="77777777" w:rsidR="00BE5F28" w:rsidRDefault="00BE5F28" w:rsidP="00A143D8">
            <w:pPr>
              <w:jc w:val="center"/>
              <w:rPr>
                <w:bCs/>
                <w:sz w:val="22"/>
                <w:szCs w:val="22"/>
              </w:rPr>
            </w:pPr>
            <w:r>
              <w:rPr>
                <w:bCs/>
                <w:sz w:val="22"/>
                <w:szCs w:val="22"/>
              </w:rPr>
              <w:t>10</w:t>
            </w:r>
          </w:p>
        </w:tc>
        <w:tc>
          <w:tcPr>
            <w:tcW w:w="1980" w:type="dxa"/>
            <w:vAlign w:val="center"/>
          </w:tcPr>
          <w:p w14:paraId="2D6D61D8"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Asigurarea încadrării plăților în valoarea creditelor bugetare aprobate, a angajamentelor bugetare și a angajamentelor  legale la finele trimestrului și la finele exercițiului financiar</w:t>
            </w:r>
          </w:p>
        </w:tc>
        <w:tc>
          <w:tcPr>
            <w:tcW w:w="2790" w:type="dxa"/>
            <w:vAlign w:val="center"/>
          </w:tcPr>
          <w:p w14:paraId="584F5D8E"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Gradul de asigurare a încadrării plăților în valoarea creditelor bugetare aprobate, a angajamentelor bugetare și a angajamentelor  legale la finele trimestrului și la finele exercițiului financiar</w:t>
            </w:r>
          </w:p>
        </w:tc>
        <w:tc>
          <w:tcPr>
            <w:tcW w:w="2700" w:type="dxa"/>
            <w:vAlign w:val="center"/>
          </w:tcPr>
          <w:p w14:paraId="77C4F25D"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Asigurarea în proporție de 100% a încadrării plăților în valoarea creditelor bugetare aprobate, a angajamentelor bugetare și a angajamentelor  legale la finele trimestrului și la finele exercițiului financiar</w:t>
            </w:r>
          </w:p>
        </w:tc>
        <w:tc>
          <w:tcPr>
            <w:tcW w:w="2250" w:type="dxa"/>
            <w:vAlign w:val="center"/>
          </w:tcPr>
          <w:p w14:paraId="5992DB8F" w14:textId="77777777" w:rsidR="00BE5F28" w:rsidRDefault="00BE5F28" w:rsidP="00A143D8">
            <w:pPr>
              <w:pStyle w:val="NoSpacing"/>
              <w:jc w:val="center"/>
              <w:rPr>
                <w:rFonts w:ascii="Times New Roman" w:hAnsi="Times New Roman"/>
                <w:bCs/>
                <w:lang w:val="pt-BR"/>
              </w:rPr>
            </w:pPr>
            <w:r>
              <w:rPr>
                <w:rFonts w:ascii="Times New Roman" w:hAnsi="Times New Roman"/>
                <w:bCs/>
                <w:lang w:val="pt-BR"/>
              </w:rPr>
              <w:t>Conform execuției bugetare – anexă la bilanț, plățile s-au încadrat în valoarea creditelor bugetare aprobate, a angajamentelor bugetare și a angajamentelor  legale la finele trimestrului și la finele exercițiului financiar</w:t>
            </w:r>
          </w:p>
        </w:tc>
        <w:tc>
          <w:tcPr>
            <w:tcW w:w="860" w:type="dxa"/>
            <w:vAlign w:val="center"/>
          </w:tcPr>
          <w:p w14:paraId="71FDEDDD" w14:textId="77777777" w:rsidR="00BE5F28" w:rsidRDefault="00BE5F28" w:rsidP="00A143D8">
            <w:pPr>
              <w:pStyle w:val="NoSpacing"/>
              <w:jc w:val="center"/>
              <w:rPr>
                <w:rFonts w:ascii="Times New Roman" w:hAnsi="Times New Roman"/>
                <w:bCs/>
              </w:rPr>
            </w:pPr>
            <w:r>
              <w:rPr>
                <w:rFonts w:ascii="Times New Roman" w:hAnsi="Times New Roman"/>
                <w:bCs/>
              </w:rPr>
              <w:t>100%</w:t>
            </w:r>
          </w:p>
        </w:tc>
      </w:tr>
    </w:tbl>
    <w:p w14:paraId="1D22B9F4" w14:textId="77777777" w:rsidR="00BE5F28" w:rsidRDefault="00BE5F28" w:rsidP="00BE5F28">
      <w:pPr>
        <w:pStyle w:val="NoSpacing"/>
        <w:jc w:val="both"/>
        <w:rPr>
          <w:rFonts w:ascii="Times New Roman" w:hAnsi="Times New Roman"/>
          <w:lang w:val="fr-FR"/>
        </w:rPr>
      </w:pPr>
    </w:p>
    <w:p w14:paraId="58447BBD" w14:textId="77777777" w:rsidR="00BE5F28" w:rsidRDefault="00BE5F28" w:rsidP="00BE5F28">
      <w:pPr>
        <w:pStyle w:val="NoSpacing"/>
        <w:numPr>
          <w:ilvl w:val="0"/>
          <w:numId w:val="20"/>
        </w:numPr>
        <w:jc w:val="both"/>
        <w:rPr>
          <w:rFonts w:ascii="Times New Roman" w:hAnsi="Times New Roman"/>
          <w:b/>
          <w:sz w:val="24"/>
          <w:szCs w:val="24"/>
          <w:lang w:val="fr-FR"/>
        </w:rPr>
      </w:pPr>
      <w:proofErr w:type="spellStart"/>
      <w:r>
        <w:rPr>
          <w:rFonts w:ascii="Times New Roman" w:hAnsi="Times New Roman"/>
          <w:b/>
          <w:sz w:val="24"/>
          <w:szCs w:val="24"/>
          <w:lang w:val="fr-FR"/>
        </w:rPr>
        <w:t>Bugetul</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instituției</w:t>
      </w:r>
      <w:proofErr w:type="spellEnd"/>
    </w:p>
    <w:p w14:paraId="564BE10B" w14:textId="77777777" w:rsidR="00BE5F28" w:rsidRDefault="00BE5F28" w:rsidP="00BE5F28">
      <w:pPr>
        <w:pStyle w:val="NoSpacing"/>
        <w:ind w:left="720"/>
        <w:jc w:val="both"/>
        <w:rPr>
          <w:rFonts w:ascii="Times New Roman" w:hAnsi="Times New Roman"/>
          <w:b/>
          <w:sz w:val="24"/>
          <w:szCs w:val="24"/>
          <w:lang w:val="fr-FR"/>
        </w:rPr>
      </w:pPr>
    </w:p>
    <w:p w14:paraId="3805459A" w14:textId="77777777" w:rsidR="00BE5F28" w:rsidRDefault="00BE5F28" w:rsidP="00BE5F28">
      <w:pPr>
        <w:pStyle w:val="NoSpacing"/>
        <w:spacing w:line="360" w:lineRule="auto"/>
        <w:ind w:firstLine="720"/>
        <w:jc w:val="both"/>
        <w:rPr>
          <w:rFonts w:ascii="Times New Roman" w:hAnsi="Times New Roman"/>
          <w:bCs/>
          <w:color w:val="000000"/>
          <w:sz w:val="24"/>
          <w:szCs w:val="24"/>
          <w:shd w:val="clear" w:color="auto" w:fill="FFFFFF"/>
          <w:lang w:val="fr-FR"/>
        </w:rPr>
      </w:pPr>
      <w:r>
        <w:rPr>
          <w:rFonts w:ascii="Times New Roman" w:hAnsi="Times New Roman"/>
          <w:sz w:val="24"/>
          <w:szCs w:val="24"/>
          <w:lang w:val="fr-FR"/>
        </w:rPr>
        <w:t xml:space="preserve">Autoritatea </w:t>
      </w:r>
      <w:proofErr w:type="spellStart"/>
      <w:r>
        <w:rPr>
          <w:rFonts w:ascii="Times New Roman" w:hAnsi="Times New Roman"/>
          <w:sz w:val="24"/>
          <w:szCs w:val="24"/>
          <w:lang w:val="fr-FR"/>
        </w:rPr>
        <w:t>Rutieră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Română</w:t>
      </w:r>
      <w:proofErr w:type="spellEnd"/>
      <w:r>
        <w:rPr>
          <w:rFonts w:ascii="Times New Roman" w:hAnsi="Times New Roman"/>
          <w:sz w:val="24"/>
          <w:szCs w:val="24"/>
          <w:lang w:val="fr-FR"/>
        </w:rPr>
        <w:t xml:space="preserve"> – A.R.R. </w:t>
      </w:r>
      <w:r>
        <w:rPr>
          <w:rFonts w:ascii="Times New Roman" w:hAnsi="Times New Roman"/>
          <w:color w:val="000000"/>
          <w:sz w:val="24"/>
          <w:szCs w:val="24"/>
          <w:shd w:val="clear" w:color="auto" w:fill="FFFFFF"/>
          <w:lang w:val="fr-FR"/>
        </w:rPr>
        <w:t xml:space="preserve">este </w:t>
      </w:r>
      <w:proofErr w:type="spellStart"/>
      <w:r>
        <w:rPr>
          <w:rFonts w:ascii="Times New Roman" w:hAnsi="Times New Roman"/>
          <w:color w:val="000000"/>
          <w:sz w:val="24"/>
          <w:szCs w:val="24"/>
          <w:shd w:val="clear" w:color="auto" w:fill="FFFFFF"/>
          <w:lang w:val="fr-FR"/>
        </w:rPr>
        <w:t>instituţie</w:t>
      </w:r>
      <w:proofErr w:type="spellEnd"/>
      <w:r>
        <w:rPr>
          <w:rFonts w:ascii="Times New Roman" w:hAnsi="Times New Roman"/>
          <w:color w:val="000000"/>
          <w:sz w:val="24"/>
          <w:szCs w:val="24"/>
          <w:shd w:val="clear" w:color="auto" w:fill="FFFFFF"/>
          <w:lang w:val="fr-FR"/>
        </w:rPr>
        <w:t xml:space="preserve"> </w:t>
      </w:r>
      <w:proofErr w:type="spellStart"/>
      <w:r>
        <w:rPr>
          <w:rFonts w:ascii="Times New Roman" w:hAnsi="Times New Roman"/>
          <w:color w:val="000000"/>
          <w:sz w:val="24"/>
          <w:szCs w:val="24"/>
          <w:shd w:val="clear" w:color="auto" w:fill="FFFFFF"/>
          <w:lang w:val="fr-FR"/>
        </w:rPr>
        <w:t>publică</w:t>
      </w:r>
      <w:proofErr w:type="spellEnd"/>
      <w:r>
        <w:rPr>
          <w:rFonts w:ascii="Times New Roman" w:hAnsi="Times New Roman"/>
          <w:color w:val="000000"/>
          <w:sz w:val="24"/>
          <w:szCs w:val="24"/>
          <w:shd w:val="clear" w:color="auto" w:fill="FFFFFF"/>
          <w:lang w:val="fr-FR"/>
        </w:rPr>
        <w:t xml:space="preserve"> </w:t>
      </w:r>
      <w:proofErr w:type="spellStart"/>
      <w:r>
        <w:rPr>
          <w:rFonts w:ascii="Times New Roman" w:hAnsi="Times New Roman"/>
          <w:color w:val="000000"/>
          <w:sz w:val="24"/>
          <w:szCs w:val="24"/>
          <w:shd w:val="clear" w:color="auto" w:fill="FFFFFF"/>
          <w:lang w:val="fr-FR"/>
        </w:rPr>
        <w:t>finanţată</w:t>
      </w:r>
      <w:proofErr w:type="spellEnd"/>
      <w:r>
        <w:rPr>
          <w:rFonts w:ascii="Times New Roman" w:hAnsi="Times New Roman"/>
          <w:color w:val="000000"/>
          <w:sz w:val="24"/>
          <w:szCs w:val="24"/>
          <w:shd w:val="clear" w:color="auto" w:fill="FFFFFF"/>
          <w:lang w:val="fr-FR"/>
        </w:rPr>
        <w:t xml:space="preserve"> </w:t>
      </w:r>
      <w:proofErr w:type="spellStart"/>
      <w:r>
        <w:rPr>
          <w:rFonts w:ascii="Times New Roman" w:hAnsi="Times New Roman"/>
          <w:color w:val="000000"/>
          <w:sz w:val="24"/>
          <w:szCs w:val="24"/>
          <w:shd w:val="clear" w:color="auto" w:fill="FFFFFF"/>
          <w:lang w:val="fr-FR"/>
        </w:rPr>
        <w:t>integral</w:t>
      </w:r>
      <w:proofErr w:type="spellEnd"/>
      <w:r>
        <w:rPr>
          <w:rFonts w:ascii="Times New Roman" w:hAnsi="Times New Roman"/>
          <w:color w:val="000000"/>
          <w:sz w:val="24"/>
          <w:szCs w:val="24"/>
          <w:shd w:val="clear" w:color="auto" w:fill="FFFFFF"/>
          <w:lang w:val="fr-FR"/>
        </w:rPr>
        <w:t xml:space="preserve"> </w:t>
      </w:r>
      <w:proofErr w:type="spellStart"/>
      <w:r>
        <w:rPr>
          <w:rFonts w:ascii="Times New Roman" w:hAnsi="Times New Roman"/>
          <w:color w:val="000000"/>
          <w:sz w:val="24"/>
          <w:szCs w:val="24"/>
          <w:shd w:val="clear" w:color="auto" w:fill="FFFFFF"/>
          <w:lang w:val="fr-FR"/>
        </w:rPr>
        <w:t>din</w:t>
      </w:r>
      <w:proofErr w:type="spellEnd"/>
      <w:r>
        <w:rPr>
          <w:rFonts w:ascii="Times New Roman" w:hAnsi="Times New Roman"/>
          <w:color w:val="000000"/>
          <w:sz w:val="24"/>
          <w:szCs w:val="24"/>
          <w:shd w:val="clear" w:color="auto" w:fill="FFFFFF"/>
          <w:lang w:val="fr-FR"/>
        </w:rPr>
        <w:t xml:space="preserve"> </w:t>
      </w:r>
      <w:proofErr w:type="spellStart"/>
      <w:r>
        <w:rPr>
          <w:rFonts w:ascii="Times New Roman" w:hAnsi="Times New Roman"/>
          <w:color w:val="000000"/>
          <w:sz w:val="24"/>
          <w:szCs w:val="24"/>
          <w:shd w:val="clear" w:color="auto" w:fill="FFFFFF"/>
          <w:lang w:val="fr-FR"/>
        </w:rPr>
        <w:t>venituri</w:t>
      </w:r>
      <w:proofErr w:type="spellEnd"/>
      <w:r>
        <w:rPr>
          <w:rFonts w:ascii="Times New Roman" w:hAnsi="Times New Roman"/>
          <w:color w:val="000000"/>
          <w:sz w:val="24"/>
          <w:szCs w:val="24"/>
          <w:shd w:val="clear" w:color="auto" w:fill="FFFFFF"/>
          <w:lang w:val="fr-FR"/>
        </w:rPr>
        <w:t xml:space="preserve"> </w:t>
      </w:r>
      <w:proofErr w:type="spellStart"/>
      <w:r>
        <w:rPr>
          <w:rFonts w:ascii="Times New Roman" w:hAnsi="Times New Roman"/>
          <w:color w:val="000000"/>
          <w:sz w:val="24"/>
          <w:szCs w:val="24"/>
          <w:shd w:val="clear" w:color="auto" w:fill="FFFFFF"/>
          <w:lang w:val="fr-FR"/>
        </w:rPr>
        <w:t>proprii</w:t>
      </w:r>
      <w:proofErr w:type="spellEnd"/>
      <w:r>
        <w:rPr>
          <w:rFonts w:ascii="Times New Roman" w:hAnsi="Times New Roman"/>
          <w:color w:val="000000"/>
          <w:sz w:val="24"/>
          <w:szCs w:val="24"/>
          <w:shd w:val="clear" w:color="auto" w:fill="FFFFFF"/>
          <w:lang w:val="fr-FR"/>
        </w:rPr>
        <w:t xml:space="preserve"> </w:t>
      </w:r>
      <w:proofErr w:type="spellStart"/>
      <w:r>
        <w:rPr>
          <w:rFonts w:ascii="Times New Roman" w:hAnsi="Times New Roman"/>
          <w:color w:val="000000"/>
          <w:sz w:val="24"/>
          <w:szCs w:val="24"/>
          <w:shd w:val="clear" w:color="auto" w:fill="FFFFFF"/>
          <w:lang w:val="fr-FR"/>
        </w:rPr>
        <w:t>realizate</w:t>
      </w:r>
      <w:proofErr w:type="spellEnd"/>
      <w:r>
        <w:rPr>
          <w:rFonts w:ascii="Times New Roman" w:hAnsi="Times New Roman"/>
          <w:color w:val="000000"/>
          <w:sz w:val="24"/>
          <w:szCs w:val="24"/>
          <w:shd w:val="clear" w:color="auto" w:fill="FFFFFF"/>
          <w:lang w:val="fr-FR"/>
        </w:rPr>
        <w:t xml:space="preserve"> </w:t>
      </w:r>
      <w:proofErr w:type="spellStart"/>
      <w:r>
        <w:rPr>
          <w:rFonts w:ascii="Times New Roman" w:hAnsi="Times New Roman"/>
          <w:color w:val="000000"/>
          <w:sz w:val="24"/>
          <w:szCs w:val="24"/>
          <w:shd w:val="clear" w:color="auto" w:fill="FFFFFF"/>
          <w:lang w:val="fr-FR"/>
        </w:rPr>
        <w:t>din</w:t>
      </w:r>
      <w:proofErr w:type="spellEnd"/>
      <w:r>
        <w:rPr>
          <w:rFonts w:ascii="Times New Roman" w:hAnsi="Times New Roman"/>
          <w:color w:val="000000"/>
          <w:sz w:val="24"/>
          <w:szCs w:val="24"/>
          <w:shd w:val="clear" w:color="auto" w:fill="FFFFFF"/>
          <w:lang w:val="fr-FR"/>
        </w:rPr>
        <w:t xml:space="preserve"> </w:t>
      </w:r>
      <w:proofErr w:type="spellStart"/>
      <w:r>
        <w:rPr>
          <w:rFonts w:ascii="Times New Roman" w:hAnsi="Times New Roman"/>
          <w:color w:val="000000"/>
          <w:sz w:val="24"/>
          <w:szCs w:val="24"/>
          <w:shd w:val="clear" w:color="auto" w:fill="FFFFFF"/>
          <w:lang w:val="fr-FR"/>
        </w:rPr>
        <w:t>prestaţiile</w:t>
      </w:r>
      <w:proofErr w:type="spellEnd"/>
      <w:r>
        <w:rPr>
          <w:rFonts w:ascii="Times New Roman" w:hAnsi="Times New Roman"/>
          <w:color w:val="000000"/>
          <w:sz w:val="24"/>
          <w:szCs w:val="24"/>
          <w:shd w:val="clear" w:color="auto" w:fill="FFFFFF"/>
          <w:lang w:val="fr-FR"/>
        </w:rPr>
        <w:t xml:space="preserve"> de </w:t>
      </w:r>
      <w:proofErr w:type="spellStart"/>
      <w:r>
        <w:rPr>
          <w:rFonts w:ascii="Times New Roman" w:hAnsi="Times New Roman"/>
          <w:color w:val="000000"/>
          <w:sz w:val="24"/>
          <w:szCs w:val="24"/>
          <w:shd w:val="clear" w:color="auto" w:fill="FFFFFF"/>
          <w:lang w:val="fr-FR"/>
        </w:rPr>
        <w:t>servicii</w:t>
      </w:r>
      <w:proofErr w:type="spellEnd"/>
      <w:r>
        <w:rPr>
          <w:rFonts w:ascii="Times New Roman" w:hAnsi="Times New Roman"/>
          <w:color w:val="000000"/>
          <w:sz w:val="24"/>
          <w:szCs w:val="24"/>
          <w:shd w:val="clear" w:color="auto" w:fill="FFFFFF"/>
          <w:lang w:val="fr-FR"/>
        </w:rPr>
        <w:t xml:space="preserve"> </w:t>
      </w:r>
      <w:proofErr w:type="spellStart"/>
      <w:r>
        <w:rPr>
          <w:rFonts w:ascii="Times New Roman" w:hAnsi="Times New Roman"/>
          <w:color w:val="000000"/>
          <w:sz w:val="24"/>
          <w:szCs w:val="24"/>
          <w:shd w:val="clear" w:color="auto" w:fill="FFFFFF"/>
          <w:lang w:val="fr-FR"/>
        </w:rPr>
        <w:t>specifice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conform</w:t>
      </w:r>
      <w:proofErr w:type="spellEnd"/>
      <w:r>
        <w:rPr>
          <w:rFonts w:ascii="Times New Roman" w:hAnsi="Times New Roman"/>
          <w:sz w:val="24"/>
          <w:szCs w:val="24"/>
          <w:lang w:val="fr-FR"/>
        </w:rPr>
        <w:t xml:space="preserve"> HG nr. 625/1998</w:t>
      </w:r>
      <w:r>
        <w:rPr>
          <w:rFonts w:ascii="Times New Roman" w:hAnsi="Times New Roman"/>
          <w:b/>
          <w:sz w:val="24"/>
          <w:szCs w:val="24"/>
          <w:lang w:val="fr-FR"/>
        </w:rPr>
        <w:t xml:space="preserve"> </w:t>
      </w:r>
      <w:proofErr w:type="spellStart"/>
      <w:r>
        <w:rPr>
          <w:rFonts w:ascii="Times New Roman" w:hAnsi="Times New Roman"/>
          <w:bCs/>
          <w:color w:val="000000"/>
          <w:sz w:val="24"/>
          <w:szCs w:val="24"/>
          <w:shd w:val="clear" w:color="auto" w:fill="FFFFFF"/>
          <w:lang w:val="fr-FR"/>
        </w:rPr>
        <w:t>privind</w:t>
      </w:r>
      <w:proofErr w:type="spellEnd"/>
      <w:r>
        <w:rPr>
          <w:rFonts w:ascii="Times New Roman" w:hAnsi="Times New Roman"/>
          <w:bCs/>
          <w:color w:val="000000"/>
          <w:sz w:val="24"/>
          <w:szCs w:val="24"/>
          <w:shd w:val="clear" w:color="auto" w:fill="FFFFFF"/>
          <w:lang w:val="fr-FR"/>
        </w:rPr>
        <w:t xml:space="preserve"> </w:t>
      </w:r>
      <w:proofErr w:type="spellStart"/>
      <w:r>
        <w:rPr>
          <w:rFonts w:ascii="Times New Roman" w:hAnsi="Times New Roman"/>
          <w:bCs/>
          <w:color w:val="000000"/>
          <w:sz w:val="24"/>
          <w:szCs w:val="24"/>
          <w:shd w:val="clear" w:color="auto" w:fill="FFFFFF"/>
          <w:lang w:val="fr-FR"/>
        </w:rPr>
        <w:t>organizarea</w:t>
      </w:r>
      <w:proofErr w:type="spellEnd"/>
      <w:r>
        <w:rPr>
          <w:rFonts w:ascii="Times New Roman" w:hAnsi="Times New Roman"/>
          <w:bCs/>
          <w:color w:val="000000"/>
          <w:sz w:val="24"/>
          <w:szCs w:val="24"/>
          <w:shd w:val="clear" w:color="auto" w:fill="FFFFFF"/>
          <w:lang w:val="fr-FR"/>
        </w:rPr>
        <w:t xml:space="preserve"> </w:t>
      </w:r>
      <w:proofErr w:type="spellStart"/>
      <w:r>
        <w:rPr>
          <w:rFonts w:ascii="Times New Roman" w:hAnsi="Times New Roman"/>
          <w:bCs/>
          <w:color w:val="000000"/>
          <w:sz w:val="24"/>
          <w:szCs w:val="24"/>
          <w:shd w:val="clear" w:color="auto" w:fill="FFFFFF"/>
          <w:lang w:val="fr-FR"/>
        </w:rPr>
        <w:t>şi</w:t>
      </w:r>
      <w:proofErr w:type="spellEnd"/>
      <w:r>
        <w:rPr>
          <w:rFonts w:ascii="Times New Roman" w:hAnsi="Times New Roman"/>
          <w:bCs/>
          <w:color w:val="000000"/>
          <w:sz w:val="24"/>
          <w:szCs w:val="24"/>
          <w:shd w:val="clear" w:color="auto" w:fill="FFFFFF"/>
          <w:lang w:val="fr-FR"/>
        </w:rPr>
        <w:t xml:space="preserve"> </w:t>
      </w:r>
      <w:proofErr w:type="spellStart"/>
      <w:r>
        <w:rPr>
          <w:rFonts w:ascii="Times New Roman" w:hAnsi="Times New Roman"/>
          <w:bCs/>
          <w:color w:val="000000"/>
          <w:sz w:val="24"/>
          <w:szCs w:val="24"/>
          <w:shd w:val="clear" w:color="auto" w:fill="FFFFFF"/>
          <w:lang w:val="fr-FR"/>
        </w:rPr>
        <w:t>funcţionarea</w:t>
      </w:r>
      <w:proofErr w:type="spellEnd"/>
      <w:r>
        <w:rPr>
          <w:rFonts w:ascii="Times New Roman" w:hAnsi="Times New Roman"/>
          <w:bCs/>
          <w:color w:val="000000"/>
          <w:sz w:val="24"/>
          <w:szCs w:val="24"/>
          <w:shd w:val="clear" w:color="auto" w:fill="FFFFFF"/>
          <w:lang w:val="fr-FR"/>
        </w:rPr>
        <w:t xml:space="preserve"> </w:t>
      </w:r>
      <w:proofErr w:type="spellStart"/>
      <w:r>
        <w:rPr>
          <w:rFonts w:ascii="Times New Roman" w:hAnsi="Times New Roman"/>
          <w:bCs/>
          <w:color w:val="000000"/>
          <w:sz w:val="24"/>
          <w:szCs w:val="24"/>
          <w:shd w:val="clear" w:color="auto" w:fill="FFFFFF"/>
          <w:lang w:val="fr-FR"/>
        </w:rPr>
        <w:t>Autorităţii</w:t>
      </w:r>
      <w:proofErr w:type="spellEnd"/>
      <w:r>
        <w:rPr>
          <w:rFonts w:ascii="Times New Roman" w:hAnsi="Times New Roman"/>
          <w:bCs/>
          <w:color w:val="000000"/>
          <w:sz w:val="24"/>
          <w:szCs w:val="24"/>
          <w:shd w:val="clear" w:color="auto" w:fill="FFFFFF"/>
          <w:lang w:val="fr-FR"/>
        </w:rPr>
        <w:t xml:space="preserve"> </w:t>
      </w:r>
      <w:proofErr w:type="spellStart"/>
      <w:r>
        <w:rPr>
          <w:rFonts w:ascii="Times New Roman" w:hAnsi="Times New Roman"/>
          <w:bCs/>
          <w:color w:val="000000"/>
          <w:sz w:val="24"/>
          <w:szCs w:val="24"/>
          <w:shd w:val="clear" w:color="auto" w:fill="FFFFFF"/>
          <w:lang w:val="fr-FR"/>
        </w:rPr>
        <w:t>Rutiere</w:t>
      </w:r>
      <w:proofErr w:type="spellEnd"/>
      <w:r>
        <w:rPr>
          <w:rFonts w:ascii="Times New Roman" w:hAnsi="Times New Roman"/>
          <w:bCs/>
          <w:color w:val="000000"/>
          <w:sz w:val="24"/>
          <w:szCs w:val="24"/>
          <w:shd w:val="clear" w:color="auto" w:fill="FFFFFF"/>
          <w:lang w:val="fr-FR"/>
        </w:rPr>
        <w:t xml:space="preserve"> </w:t>
      </w:r>
      <w:proofErr w:type="spellStart"/>
      <w:r>
        <w:rPr>
          <w:rFonts w:ascii="Times New Roman" w:hAnsi="Times New Roman"/>
          <w:bCs/>
          <w:color w:val="000000"/>
          <w:sz w:val="24"/>
          <w:szCs w:val="24"/>
          <w:shd w:val="clear" w:color="auto" w:fill="FFFFFF"/>
          <w:lang w:val="fr-FR"/>
        </w:rPr>
        <w:t>Române</w:t>
      </w:r>
      <w:proofErr w:type="spellEnd"/>
      <w:r>
        <w:rPr>
          <w:rFonts w:ascii="Times New Roman" w:hAnsi="Times New Roman"/>
          <w:bCs/>
          <w:color w:val="000000"/>
          <w:sz w:val="24"/>
          <w:szCs w:val="24"/>
          <w:shd w:val="clear" w:color="auto" w:fill="FFFFFF"/>
          <w:lang w:val="fr-FR"/>
        </w:rPr>
        <w:t xml:space="preserve"> - A.R.R., </w:t>
      </w:r>
      <w:proofErr w:type="spellStart"/>
      <w:r>
        <w:rPr>
          <w:rFonts w:ascii="Times New Roman" w:hAnsi="Times New Roman"/>
          <w:bCs/>
          <w:color w:val="000000"/>
          <w:sz w:val="24"/>
          <w:szCs w:val="24"/>
          <w:shd w:val="clear" w:color="auto" w:fill="FFFFFF"/>
          <w:lang w:val="fr-FR"/>
        </w:rPr>
        <w:t>cu</w:t>
      </w:r>
      <w:proofErr w:type="spellEnd"/>
      <w:r>
        <w:rPr>
          <w:rFonts w:ascii="Times New Roman" w:hAnsi="Times New Roman"/>
          <w:bCs/>
          <w:color w:val="000000"/>
          <w:sz w:val="24"/>
          <w:szCs w:val="24"/>
          <w:shd w:val="clear" w:color="auto" w:fill="FFFFFF"/>
          <w:lang w:val="fr-FR"/>
        </w:rPr>
        <w:t xml:space="preserve"> </w:t>
      </w:r>
      <w:proofErr w:type="spellStart"/>
      <w:r>
        <w:rPr>
          <w:rFonts w:ascii="Times New Roman" w:hAnsi="Times New Roman"/>
          <w:bCs/>
          <w:color w:val="000000"/>
          <w:sz w:val="24"/>
          <w:szCs w:val="24"/>
          <w:shd w:val="clear" w:color="auto" w:fill="FFFFFF"/>
          <w:lang w:val="fr-FR"/>
        </w:rPr>
        <w:t>modificările</w:t>
      </w:r>
      <w:proofErr w:type="spellEnd"/>
      <w:r>
        <w:rPr>
          <w:rFonts w:ascii="Times New Roman" w:hAnsi="Times New Roman"/>
          <w:bCs/>
          <w:color w:val="000000"/>
          <w:sz w:val="24"/>
          <w:szCs w:val="24"/>
          <w:shd w:val="clear" w:color="auto" w:fill="FFFFFF"/>
          <w:lang w:val="fr-FR"/>
        </w:rPr>
        <w:t xml:space="preserve"> </w:t>
      </w:r>
      <w:proofErr w:type="spellStart"/>
      <w:r>
        <w:rPr>
          <w:rFonts w:ascii="Times New Roman" w:hAnsi="Times New Roman"/>
          <w:bCs/>
          <w:color w:val="000000"/>
          <w:sz w:val="24"/>
          <w:szCs w:val="24"/>
          <w:shd w:val="clear" w:color="auto" w:fill="FFFFFF"/>
          <w:lang w:val="fr-FR"/>
        </w:rPr>
        <w:t>și</w:t>
      </w:r>
      <w:proofErr w:type="spellEnd"/>
      <w:r>
        <w:rPr>
          <w:rFonts w:ascii="Times New Roman" w:hAnsi="Times New Roman"/>
          <w:bCs/>
          <w:color w:val="000000"/>
          <w:sz w:val="24"/>
          <w:szCs w:val="24"/>
          <w:shd w:val="clear" w:color="auto" w:fill="FFFFFF"/>
          <w:lang w:val="fr-FR"/>
        </w:rPr>
        <w:t xml:space="preserve"> </w:t>
      </w:r>
      <w:proofErr w:type="spellStart"/>
      <w:r>
        <w:rPr>
          <w:rFonts w:ascii="Times New Roman" w:hAnsi="Times New Roman"/>
          <w:bCs/>
          <w:color w:val="000000"/>
          <w:sz w:val="24"/>
          <w:szCs w:val="24"/>
          <w:shd w:val="clear" w:color="auto" w:fill="FFFFFF"/>
          <w:lang w:val="fr-FR"/>
        </w:rPr>
        <w:t>completările</w:t>
      </w:r>
      <w:proofErr w:type="spellEnd"/>
      <w:r>
        <w:rPr>
          <w:rFonts w:ascii="Times New Roman" w:hAnsi="Times New Roman"/>
          <w:bCs/>
          <w:color w:val="000000"/>
          <w:sz w:val="24"/>
          <w:szCs w:val="24"/>
          <w:shd w:val="clear" w:color="auto" w:fill="FFFFFF"/>
          <w:lang w:val="fr-FR"/>
        </w:rPr>
        <w:t xml:space="preserve"> </w:t>
      </w:r>
      <w:proofErr w:type="spellStart"/>
      <w:r>
        <w:rPr>
          <w:rFonts w:ascii="Times New Roman" w:hAnsi="Times New Roman"/>
          <w:bCs/>
          <w:color w:val="000000"/>
          <w:sz w:val="24"/>
          <w:szCs w:val="24"/>
          <w:shd w:val="clear" w:color="auto" w:fill="FFFFFF"/>
          <w:lang w:val="fr-FR"/>
        </w:rPr>
        <w:t>ulterioare</w:t>
      </w:r>
      <w:proofErr w:type="spellEnd"/>
      <w:r>
        <w:rPr>
          <w:rFonts w:ascii="Times New Roman" w:hAnsi="Times New Roman"/>
          <w:bCs/>
          <w:color w:val="000000"/>
          <w:sz w:val="24"/>
          <w:szCs w:val="24"/>
          <w:shd w:val="clear" w:color="auto" w:fill="FFFFFF"/>
          <w:lang w:val="fr-FR"/>
        </w:rPr>
        <w:t>.</w:t>
      </w:r>
    </w:p>
    <w:p w14:paraId="3D4C0049" w14:textId="77777777" w:rsidR="00BE5F28" w:rsidRDefault="00BE5F28" w:rsidP="00BE5F28">
      <w:pPr>
        <w:pStyle w:val="NoSpacing"/>
        <w:spacing w:line="360" w:lineRule="auto"/>
        <w:ind w:firstLine="720"/>
        <w:jc w:val="both"/>
        <w:rPr>
          <w:rFonts w:ascii="Times New Roman" w:hAnsi="Times New Roman"/>
          <w:sz w:val="24"/>
          <w:szCs w:val="24"/>
          <w:lang w:val="pt-BR"/>
        </w:rPr>
      </w:pPr>
      <w:r>
        <w:rPr>
          <w:rFonts w:ascii="Times New Roman" w:hAnsi="Times New Roman"/>
          <w:sz w:val="24"/>
          <w:szCs w:val="24"/>
          <w:lang w:val="pt-BR"/>
        </w:rPr>
        <w:t>Veniturile proprii ale instituției provin din tarife pentru eliberare de licențe și certificate de transport, tarife pentru eliberarea de atestate și certificate profesionale, cartele tahografice și alte prestări de servicii aferente domeniului transportului de marfă și persoane.</w:t>
      </w:r>
      <w:r>
        <w:rPr>
          <w:rFonts w:ascii="Times New Roman" w:hAnsi="Times New Roman"/>
          <w:sz w:val="24"/>
          <w:szCs w:val="24"/>
          <w:lang w:val="pt-BR"/>
        </w:rPr>
        <w:tab/>
      </w:r>
    </w:p>
    <w:p w14:paraId="27B3B41B" w14:textId="77777777" w:rsidR="00BE5F28" w:rsidRDefault="00BE5F28" w:rsidP="00BE5F28">
      <w:pPr>
        <w:pStyle w:val="NoSpacing"/>
        <w:spacing w:line="360" w:lineRule="auto"/>
        <w:jc w:val="both"/>
        <w:rPr>
          <w:rFonts w:ascii="Times New Roman" w:hAnsi="Times New Roman"/>
          <w:sz w:val="24"/>
          <w:szCs w:val="24"/>
          <w:lang w:val="pt-BR"/>
        </w:rPr>
      </w:pPr>
      <w:r>
        <w:rPr>
          <w:rFonts w:ascii="Times New Roman" w:hAnsi="Times New Roman"/>
          <w:sz w:val="24"/>
          <w:szCs w:val="24"/>
          <w:lang w:val="pt-BR"/>
        </w:rPr>
        <w:tab/>
        <w:t>Pentru îndeplinirea atribuţiilor ce-i revin conform prevederilor legale,  Autoritatea Rutieră Română - A.R.R. are buget propriu de venituri și cheltuieli, aprobat prin Ordin al Ministerului Transporturilor și Infrastructurii.</w:t>
      </w:r>
    </w:p>
    <w:p w14:paraId="34114381" w14:textId="77777777" w:rsidR="00BE5F28" w:rsidRDefault="00BE5F28" w:rsidP="00BE5F28">
      <w:pPr>
        <w:spacing w:line="360" w:lineRule="auto"/>
        <w:ind w:right="23" w:firstLine="708"/>
        <w:jc w:val="both"/>
      </w:pPr>
      <w:r>
        <w:t xml:space="preserve">Bugetul de venituri și cheltuieli al Autorității Rutiere Române – A.R.R. a fost aprobat prin Ordinul Ministrului Transporturilor și  Infrastructurii  nr. 640/07.02.2024. </w:t>
      </w:r>
    </w:p>
    <w:p w14:paraId="15578196" w14:textId="77777777" w:rsidR="00BE5F28" w:rsidRDefault="00BE5F28" w:rsidP="00BE5F28">
      <w:pPr>
        <w:pStyle w:val="NoSpacing"/>
        <w:spacing w:line="360" w:lineRule="auto"/>
        <w:ind w:firstLine="720"/>
        <w:jc w:val="both"/>
        <w:rPr>
          <w:rFonts w:ascii="Times New Roman" w:hAnsi="Times New Roman"/>
          <w:sz w:val="24"/>
          <w:szCs w:val="24"/>
          <w:lang w:val="pt-BR"/>
        </w:rPr>
      </w:pPr>
      <w:r>
        <w:rPr>
          <w:rFonts w:ascii="Times New Roman" w:hAnsi="Times New Roman"/>
          <w:sz w:val="24"/>
          <w:szCs w:val="24"/>
          <w:lang w:val="pt-BR"/>
        </w:rPr>
        <w:t xml:space="preserve">Pentru exercițiul bugetar 2024 prevederile bugetare la partea de venituri au fost în sumă totală de </w:t>
      </w:r>
      <w:r>
        <w:rPr>
          <w:rFonts w:ascii="Times New Roman" w:hAnsi="Times New Roman"/>
          <w:bCs/>
          <w:color w:val="000000"/>
          <w:sz w:val="24"/>
          <w:szCs w:val="24"/>
          <w:lang w:val="pt-BR"/>
        </w:rPr>
        <w:t xml:space="preserve">175 278 000 </w:t>
      </w:r>
      <w:r>
        <w:rPr>
          <w:rFonts w:ascii="Times New Roman" w:hAnsi="Times New Roman"/>
          <w:sz w:val="24"/>
          <w:szCs w:val="24"/>
          <w:lang w:val="pt-BR"/>
        </w:rPr>
        <w:t xml:space="preserve">lei din care </w:t>
      </w:r>
      <w:r>
        <w:rPr>
          <w:rFonts w:ascii="Times New Roman" w:hAnsi="Times New Roman"/>
          <w:bCs/>
          <w:sz w:val="24"/>
          <w:szCs w:val="24"/>
          <w:lang w:val="pt-BR" w:eastAsia="en-GB"/>
        </w:rPr>
        <w:t xml:space="preserve">32 773 </w:t>
      </w:r>
      <w:r>
        <w:rPr>
          <w:rFonts w:ascii="Times New Roman" w:hAnsi="Times New Roman"/>
          <w:sz w:val="24"/>
          <w:szCs w:val="24"/>
          <w:lang w:val="pt-BR"/>
        </w:rPr>
        <w:t xml:space="preserve">000 lei reprezintă sume utilizate din excedentul anilor precedenți, iar  la cheltuieli prevederile bugetare au fost în sumă de </w:t>
      </w:r>
      <w:r>
        <w:rPr>
          <w:rFonts w:ascii="Times New Roman" w:hAnsi="Times New Roman"/>
          <w:bCs/>
          <w:color w:val="000000"/>
          <w:sz w:val="24"/>
          <w:szCs w:val="24"/>
          <w:lang w:val="pt-BR"/>
        </w:rPr>
        <w:t xml:space="preserve">175 278 000 </w:t>
      </w:r>
      <w:r>
        <w:rPr>
          <w:rFonts w:ascii="Times New Roman" w:hAnsi="Times New Roman"/>
          <w:sz w:val="24"/>
          <w:szCs w:val="24"/>
          <w:lang w:val="pt-BR"/>
        </w:rPr>
        <w:t xml:space="preserve">lei. </w:t>
      </w:r>
    </w:p>
    <w:p w14:paraId="5913032D" w14:textId="77777777" w:rsidR="00BE5F28" w:rsidRDefault="00BE5F28" w:rsidP="00BE5F28">
      <w:pPr>
        <w:pStyle w:val="NoSpacing"/>
        <w:spacing w:line="360" w:lineRule="auto"/>
        <w:ind w:firstLine="720"/>
        <w:jc w:val="both"/>
        <w:rPr>
          <w:rFonts w:ascii="Times New Roman" w:hAnsi="Times New Roman"/>
          <w:sz w:val="24"/>
          <w:szCs w:val="24"/>
          <w:lang w:val="pt-BR"/>
        </w:rPr>
      </w:pPr>
    </w:p>
    <w:p w14:paraId="496DAB37" w14:textId="77777777" w:rsidR="00BE5F28" w:rsidRDefault="00BE5F28" w:rsidP="00BE5F28">
      <w:pPr>
        <w:pStyle w:val="NoSpacing"/>
        <w:ind w:firstLine="720"/>
        <w:jc w:val="center"/>
        <w:rPr>
          <w:rFonts w:ascii="Times New Roman" w:hAnsi="Times New Roman"/>
          <w:b/>
          <w:sz w:val="24"/>
          <w:szCs w:val="24"/>
          <w:lang w:val="pt-BR"/>
        </w:rPr>
      </w:pPr>
    </w:p>
    <w:p w14:paraId="0F4E3CF8" w14:textId="77777777" w:rsidR="00BE5F28" w:rsidRDefault="00BE5F28" w:rsidP="00BE5F28">
      <w:pPr>
        <w:pStyle w:val="NoSpacing"/>
        <w:ind w:firstLine="720"/>
        <w:jc w:val="center"/>
        <w:rPr>
          <w:rFonts w:ascii="Times New Roman" w:hAnsi="Times New Roman"/>
          <w:b/>
          <w:sz w:val="24"/>
          <w:szCs w:val="24"/>
          <w:lang w:val="pt-BR"/>
        </w:rPr>
      </w:pPr>
      <w:r>
        <w:rPr>
          <w:rFonts w:ascii="Times New Roman" w:hAnsi="Times New Roman"/>
          <w:b/>
          <w:sz w:val="24"/>
          <w:szCs w:val="24"/>
          <w:lang w:val="pt-BR"/>
        </w:rPr>
        <w:t>Bugetul de venituri și cheltuieli aprobat pentru anul 2024</w:t>
      </w:r>
    </w:p>
    <w:p w14:paraId="47859D5B" w14:textId="77777777" w:rsidR="00BE5F28" w:rsidRDefault="00BE5F28" w:rsidP="00BE5F28">
      <w:pPr>
        <w:pStyle w:val="NoSpacing"/>
        <w:ind w:left="9360"/>
        <w:jc w:val="both"/>
        <w:rPr>
          <w:rFonts w:ascii="Times New Roman" w:hAnsi="Times New Roman"/>
          <w:sz w:val="24"/>
          <w:szCs w:val="24"/>
          <w:lang w:val="pt-BR"/>
        </w:rPr>
      </w:pPr>
    </w:p>
    <w:p w14:paraId="6BF28CCA" w14:textId="77777777" w:rsidR="00BE5F28" w:rsidRPr="00853573" w:rsidRDefault="00BE5F28" w:rsidP="00BE5F28">
      <w:pPr>
        <w:pStyle w:val="NoSpacing"/>
        <w:ind w:left="9360"/>
        <w:jc w:val="both"/>
        <w:rPr>
          <w:rFonts w:ascii="Times New Roman" w:hAnsi="Times New Roman"/>
        </w:rPr>
      </w:pPr>
      <w:r w:rsidRPr="00853573">
        <w:rPr>
          <w:rFonts w:ascii="Times New Roman" w:hAnsi="Times New Roman"/>
        </w:rPr>
        <w:t>mii lei</w:t>
      </w:r>
    </w:p>
    <w:tbl>
      <w:tblPr>
        <w:tblW w:w="10774"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0"/>
        <w:gridCol w:w="850"/>
        <w:gridCol w:w="851"/>
        <w:gridCol w:w="1036"/>
        <w:gridCol w:w="523"/>
        <w:gridCol w:w="611"/>
        <w:gridCol w:w="4961"/>
        <w:gridCol w:w="1232"/>
      </w:tblGrid>
      <w:tr w:rsidR="00BE5F28" w:rsidRPr="00853573" w14:paraId="1EBB4B01" w14:textId="77777777" w:rsidTr="00A143D8">
        <w:trPr>
          <w:trHeight w:val="1249"/>
        </w:trPr>
        <w:tc>
          <w:tcPr>
            <w:tcW w:w="710" w:type="dxa"/>
            <w:vAlign w:val="center"/>
          </w:tcPr>
          <w:p w14:paraId="53100E54" w14:textId="77777777" w:rsidR="00BE5F28" w:rsidRPr="00853573" w:rsidRDefault="00BE5F28" w:rsidP="00A143D8">
            <w:pPr>
              <w:jc w:val="center"/>
              <w:rPr>
                <w:b/>
                <w:bCs/>
                <w:sz w:val="22"/>
                <w:szCs w:val="22"/>
                <w:lang w:val="en-GB" w:eastAsia="en-GB"/>
              </w:rPr>
            </w:pPr>
            <w:r w:rsidRPr="00853573">
              <w:rPr>
                <w:b/>
                <w:bCs/>
                <w:sz w:val="22"/>
                <w:szCs w:val="22"/>
                <w:lang w:val="en-GB" w:eastAsia="en-GB"/>
              </w:rPr>
              <w:t xml:space="preserve">Capitol </w:t>
            </w:r>
          </w:p>
        </w:tc>
        <w:tc>
          <w:tcPr>
            <w:tcW w:w="850" w:type="dxa"/>
            <w:vAlign w:val="center"/>
          </w:tcPr>
          <w:p w14:paraId="2A028A8D" w14:textId="77777777" w:rsidR="00BE5F28" w:rsidRPr="00853573" w:rsidRDefault="00BE5F28" w:rsidP="00A143D8">
            <w:pPr>
              <w:jc w:val="center"/>
              <w:rPr>
                <w:b/>
                <w:bCs/>
                <w:sz w:val="22"/>
                <w:szCs w:val="22"/>
                <w:lang w:val="en-GB" w:eastAsia="en-GB"/>
              </w:rPr>
            </w:pPr>
            <w:proofErr w:type="spellStart"/>
            <w:r w:rsidRPr="00853573">
              <w:rPr>
                <w:b/>
                <w:bCs/>
                <w:sz w:val="22"/>
                <w:szCs w:val="22"/>
                <w:lang w:val="en-GB" w:eastAsia="en-GB"/>
              </w:rPr>
              <w:t>Subcapitol</w:t>
            </w:r>
            <w:proofErr w:type="spellEnd"/>
            <w:r w:rsidRPr="00853573">
              <w:rPr>
                <w:b/>
                <w:bCs/>
                <w:sz w:val="22"/>
                <w:szCs w:val="22"/>
                <w:lang w:val="en-GB" w:eastAsia="en-GB"/>
              </w:rPr>
              <w:t xml:space="preserve"> </w:t>
            </w:r>
          </w:p>
        </w:tc>
        <w:tc>
          <w:tcPr>
            <w:tcW w:w="851" w:type="dxa"/>
            <w:vAlign w:val="center"/>
          </w:tcPr>
          <w:p w14:paraId="3E8A1B7D" w14:textId="77777777" w:rsidR="00BE5F28" w:rsidRPr="00853573" w:rsidRDefault="00BE5F28" w:rsidP="00A143D8">
            <w:pPr>
              <w:jc w:val="center"/>
              <w:rPr>
                <w:b/>
                <w:bCs/>
                <w:sz w:val="22"/>
                <w:szCs w:val="22"/>
                <w:lang w:val="en-GB" w:eastAsia="en-GB"/>
              </w:rPr>
            </w:pPr>
            <w:r w:rsidRPr="00853573">
              <w:rPr>
                <w:b/>
                <w:bCs/>
                <w:sz w:val="22"/>
                <w:szCs w:val="22"/>
                <w:lang w:val="en-GB" w:eastAsia="en-GB"/>
              </w:rPr>
              <w:t xml:space="preserve"> </w:t>
            </w:r>
          </w:p>
          <w:p w14:paraId="534D6333" w14:textId="77777777" w:rsidR="00BE5F28" w:rsidRPr="00853573" w:rsidRDefault="00BE5F28" w:rsidP="00A143D8">
            <w:pPr>
              <w:jc w:val="center"/>
              <w:rPr>
                <w:b/>
                <w:bCs/>
                <w:sz w:val="22"/>
                <w:szCs w:val="22"/>
                <w:lang w:val="en-GB" w:eastAsia="en-GB"/>
              </w:rPr>
            </w:pPr>
            <w:r w:rsidRPr="00853573">
              <w:rPr>
                <w:b/>
                <w:bCs/>
                <w:sz w:val="22"/>
                <w:szCs w:val="22"/>
                <w:lang w:val="en-GB" w:eastAsia="en-GB"/>
              </w:rPr>
              <w:t>Para</w:t>
            </w:r>
          </w:p>
          <w:p w14:paraId="5AE37EBB" w14:textId="77777777" w:rsidR="00BE5F28" w:rsidRPr="00853573" w:rsidRDefault="00BE5F28" w:rsidP="00A143D8">
            <w:pPr>
              <w:jc w:val="center"/>
              <w:rPr>
                <w:b/>
                <w:bCs/>
                <w:sz w:val="22"/>
                <w:szCs w:val="22"/>
                <w:lang w:val="en-GB" w:eastAsia="en-GB"/>
              </w:rPr>
            </w:pPr>
            <w:proofErr w:type="spellStart"/>
            <w:r w:rsidRPr="00853573">
              <w:rPr>
                <w:b/>
                <w:bCs/>
                <w:sz w:val="22"/>
                <w:szCs w:val="22"/>
                <w:lang w:val="en-GB" w:eastAsia="en-GB"/>
              </w:rPr>
              <w:t>graf</w:t>
            </w:r>
            <w:proofErr w:type="spellEnd"/>
            <w:r w:rsidRPr="00853573">
              <w:rPr>
                <w:b/>
                <w:bCs/>
                <w:sz w:val="22"/>
                <w:szCs w:val="22"/>
                <w:lang w:val="en-GB" w:eastAsia="en-GB"/>
              </w:rPr>
              <w:t xml:space="preserve"> </w:t>
            </w:r>
          </w:p>
          <w:p w14:paraId="6481B8A7" w14:textId="77777777" w:rsidR="00BE5F28" w:rsidRPr="00853573" w:rsidRDefault="00BE5F28" w:rsidP="00A143D8">
            <w:pPr>
              <w:jc w:val="center"/>
              <w:rPr>
                <w:b/>
                <w:bCs/>
                <w:sz w:val="22"/>
                <w:szCs w:val="22"/>
                <w:lang w:val="en-GB" w:eastAsia="en-GB"/>
              </w:rPr>
            </w:pPr>
            <w:r w:rsidRPr="00853573">
              <w:rPr>
                <w:b/>
                <w:bCs/>
                <w:sz w:val="22"/>
                <w:szCs w:val="22"/>
                <w:lang w:val="en-GB" w:eastAsia="en-GB"/>
              </w:rPr>
              <w:t> </w:t>
            </w:r>
          </w:p>
        </w:tc>
        <w:tc>
          <w:tcPr>
            <w:tcW w:w="1036" w:type="dxa"/>
            <w:vAlign w:val="center"/>
          </w:tcPr>
          <w:p w14:paraId="5F95CE03" w14:textId="77777777" w:rsidR="00BE5F28" w:rsidRPr="00853573" w:rsidRDefault="00BE5F28" w:rsidP="00A143D8">
            <w:pPr>
              <w:jc w:val="center"/>
              <w:rPr>
                <w:b/>
                <w:bCs/>
                <w:sz w:val="22"/>
                <w:szCs w:val="22"/>
                <w:lang w:val="en-GB" w:eastAsia="en-GB"/>
              </w:rPr>
            </w:pPr>
            <w:r w:rsidRPr="00853573">
              <w:rPr>
                <w:b/>
                <w:bCs/>
                <w:sz w:val="22"/>
                <w:szCs w:val="22"/>
                <w:lang w:val="en-GB" w:eastAsia="en-GB"/>
              </w:rPr>
              <w:t xml:space="preserve"> Grupa/</w:t>
            </w:r>
            <w:proofErr w:type="spellStart"/>
            <w:r w:rsidRPr="00853573">
              <w:rPr>
                <w:b/>
                <w:bCs/>
                <w:sz w:val="22"/>
                <w:szCs w:val="22"/>
                <w:lang w:val="en-GB" w:eastAsia="en-GB"/>
              </w:rPr>
              <w:t>Titlu</w:t>
            </w:r>
            <w:proofErr w:type="spellEnd"/>
            <w:r w:rsidRPr="00853573">
              <w:rPr>
                <w:b/>
                <w:bCs/>
                <w:sz w:val="22"/>
                <w:szCs w:val="22"/>
                <w:lang w:val="en-GB" w:eastAsia="en-GB"/>
              </w:rPr>
              <w:t xml:space="preserve"> </w:t>
            </w:r>
          </w:p>
        </w:tc>
        <w:tc>
          <w:tcPr>
            <w:tcW w:w="523" w:type="dxa"/>
            <w:vAlign w:val="center"/>
          </w:tcPr>
          <w:p w14:paraId="110D1FC9" w14:textId="77777777" w:rsidR="00BE5F28" w:rsidRPr="00853573" w:rsidRDefault="00BE5F28" w:rsidP="00A143D8">
            <w:pPr>
              <w:jc w:val="center"/>
              <w:rPr>
                <w:b/>
                <w:bCs/>
                <w:sz w:val="22"/>
                <w:szCs w:val="22"/>
                <w:lang w:val="en-GB" w:eastAsia="en-GB"/>
              </w:rPr>
            </w:pPr>
            <w:r w:rsidRPr="00853573">
              <w:rPr>
                <w:b/>
                <w:bCs/>
                <w:sz w:val="22"/>
                <w:szCs w:val="22"/>
                <w:lang w:val="en-GB" w:eastAsia="en-GB"/>
              </w:rPr>
              <w:t xml:space="preserve"> Arti</w:t>
            </w:r>
          </w:p>
          <w:p w14:paraId="3F891B91" w14:textId="77777777" w:rsidR="00BE5F28" w:rsidRPr="00853573" w:rsidRDefault="00BE5F28" w:rsidP="00A143D8">
            <w:pPr>
              <w:jc w:val="center"/>
              <w:rPr>
                <w:b/>
                <w:bCs/>
                <w:sz w:val="22"/>
                <w:szCs w:val="22"/>
                <w:lang w:val="en-GB" w:eastAsia="en-GB"/>
              </w:rPr>
            </w:pPr>
            <w:r w:rsidRPr="00853573">
              <w:rPr>
                <w:b/>
                <w:bCs/>
                <w:sz w:val="22"/>
                <w:szCs w:val="22"/>
                <w:lang w:val="en-GB" w:eastAsia="en-GB"/>
              </w:rPr>
              <w:t>col  </w:t>
            </w:r>
          </w:p>
        </w:tc>
        <w:tc>
          <w:tcPr>
            <w:tcW w:w="611" w:type="dxa"/>
            <w:vAlign w:val="center"/>
          </w:tcPr>
          <w:p w14:paraId="09F35056" w14:textId="77777777" w:rsidR="00BE5F28" w:rsidRPr="00853573" w:rsidRDefault="00BE5F28" w:rsidP="00A143D8">
            <w:pPr>
              <w:jc w:val="center"/>
              <w:rPr>
                <w:b/>
                <w:bCs/>
                <w:sz w:val="22"/>
                <w:szCs w:val="22"/>
                <w:lang w:val="en-GB" w:eastAsia="en-GB"/>
              </w:rPr>
            </w:pPr>
            <w:r w:rsidRPr="00853573">
              <w:rPr>
                <w:b/>
                <w:bCs/>
                <w:sz w:val="22"/>
                <w:szCs w:val="22"/>
                <w:lang w:val="en-GB" w:eastAsia="en-GB"/>
              </w:rPr>
              <w:t>Aline</w:t>
            </w:r>
          </w:p>
          <w:p w14:paraId="565DB1BB" w14:textId="77777777" w:rsidR="00BE5F28" w:rsidRPr="00853573" w:rsidRDefault="00BE5F28" w:rsidP="00A143D8">
            <w:pPr>
              <w:jc w:val="center"/>
              <w:rPr>
                <w:b/>
                <w:bCs/>
                <w:sz w:val="22"/>
                <w:szCs w:val="22"/>
                <w:lang w:val="en-GB" w:eastAsia="en-GB"/>
              </w:rPr>
            </w:pPr>
            <w:r w:rsidRPr="00853573">
              <w:rPr>
                <w:b/>
                <w:bCs/>
                <w:sz w:val="22"/>
                <w:szCs w:val="22"/>
                <w:lang w:val="en-GB" w:eastAsia="en-GB"/>
              </w:rPr>
              <w:t xml:space="preserve">at </w:t>
            </w:r>
          </w:p>
        </w:tc>
        <w:tc>
          <w:tcPr>
            <w:tcW w:w="4961" w:type="dxa"/>
            <w:noWrap/>
            <w:vAlign w:val="center"/>
          </w:tcPr>
          <w:p w14:paraId="63783F81" w14:textId="77777777" w:rsidR="00BE5F28" w:rsidRPr="00853573" w:rsidRDefault="00BE5F28" w:rsidP="00A143D8">
            <w:pPr>
              <w:jc w:val="center"/>
              <w:rPr>
                <w:b/>
                <w:bCs/>
                <w:sz w:val="22"/>
                <w:szCs w:val="22"/>
                <w:lang w:val="en-GB" w:eastAsia="en-GB"/>
              </w:rPr>
            </w:pPr>
            <w:r w:rsidRPr="00853573">
              <w:rPr>
                <w:b/>
                <w:bCs/>
                <w:sz w:val="22"/>
                <w:szCs w:val="22"/>
                <w:lang w:val="en-GB" w:eastAsia="en-GB"/>
              </w:rPr>
              <w:t xml:space="preserve"> </w:t>
            </w:r>
            <w:proofErr w:type="spellStart"/>
            <w:r w:rsidRPr="00853573">
              <w:rPr>
                <w:b/>
                <w:bCs/>
                <w:sz w:val="22"/>
                <w:szCs w:val="22"/>
                <w:lang w:val="en-GB" w:eastAsia="en-GB"/>
              </w:rPr>
              <w:t>Denumirea</w:t>
            </w:r>
            <w:proofErr w:type="spellEnd"/>
            <w:r w:rsidRPr="00853573">
              <w:rPr>
                <w:b/>
                <w:bCs/>
                <w:sz w:val="22"/>
                <w:szCs w:val="22"/>
                <w:lang w:val="en-GB" w:eastAsia="en-GB"/>
              </w:rPr>
              <w:t xml:space="preserve"> </w:t>
            </w:r>
            <w:proofErr w:type="spellStart"/>
            <w:r w:rsidRPr="00853573">
              <w:rPr>
                <w:b/>
                <w:bCs/>
                <w:sz w:val="22"/>
                <w:szCs w:val="22"/>
                <w:lang w:val="en-GB" w:eastAsia="en-GB"/>
              </w:rPr>
              <w:t>indicatorilor</w:t>
            </w:r>
            <w:proofErr w:type="spellEnd"/>
            <w:r w:rsidRPr="00853573">
              <w:rPr>
                <w:b/>
                <w:bCs/>
                <w:sz w:val="22"/>
                <w:szCs w:val="22"/>
                <w:lang w:val="en-GB" w:eastAsia="en-GB"/>
              </w:rPr>
              <w:t xml:space="preserve">  </w:t>
            </w:r>
          </w:p>
        </w:tc>
        <w:tc>
          <w:tcPr>
            <w:tcW w:w="1232" w:type="dxa"/>
            <w:vAlign w:val="center"/>
          </w:tcPr>
          <w:p w14:paraId="17291946" w14:textId="77777777" w:rsidR="00BE5F28" w:rsidRPr="00853573" w:rsidRDefault="00BE5F28" w:rsidP="00A143D8">
            <w:pPr>
              <w:jc w:val="center"/>
              <w:rPr>
                <w:b/>
                <w:bCs/>
                <w:sz w:val="22"/>
                <w:szCs w:val="22"/>
                <w:lang w:val="en-GB" w:eastAsia="en-GB"/>
              </w:rPr>
            </w:pPr>
            <w:r w:rsidRPr="00853573">
              <w:rPr>
                <w:b/>
                <w:bCs/>
                <w:sz w:val="22"/>
                <w:szCs w:val="22"/>
                <w:lang w:val="en-GB" w:eastAsia="en-GB"/>
              </w:rPr>
              <w:t xml:space="preserve">PROGRAM 2024 </w:t>
            </w:r>
          </w:p>
        </w:tc>
      </w:tr>
      <w:tr w:rsidR="00BE5F28" w:rsidRPr="00853573" w14:paraId="6CB1F12C" w14:textId="77777777" w:rsidTr="00A143D8">
        <w:trPr>
          <w:trHeight w:val="315"/>
        </w:trPr>
        <w:tc>
          <w:tcPr>
            <w:tcW w:w="710" w:type="dxa"/>
            <w:noWrap/>
            <w:vAlign w:val="bottom"/>
          </w:tcPr>
          <w:p w14:paraId="12391E2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446D89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CF026EC"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411EE32"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EEBD26C"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7F46668"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6097049" w14:textId="77777777" w:rsidR="00BE5F28" w:rsidRPr="00853573" w:rsidRDefault="00BE5F28" w:rsidP="00A143D8">
            <w:pPr>
              <w:rPr>
                <w:b/>
                <w:bCs/>
                <w:sz w:val="22"/>
                <w:szCs w:val="22"/>
                <w:lang w:val="pt-BR" w:eastAsia="en-GB"/>
              </w:rPr>
            </w:pPr>
            <w:r w:rsidRPr="00853573">
              <w:rPr>
                <w:b/>
                <w:bCs/>
                <w:sz w:val="22"/>
                <w:szCs w:val="22"/>
                <w:lang w:val="pt-BR" w:eastAsia="en-GB"/>
              </w:rPr>
              <w:t>I. VENITURI PROPRII -TOTAL VENITURI</w:t>
            </w:r>
          </w:p>
        </w:tc>
        <w:tc>
          <w:tcPr>
            <w:tcW w:w="1232" w:type="dxa"/>
            <w:noWrap/>
            <w:vAlign w:val="bottom"/>
          </w:tcPr>
          <w:p w14:paraId="23256575" w14:textId="77777777" w:rsidR="00BE5F28" w:rsidRPr="00853573" w:rsidRDefault="00BE5F28" w:rsidP="00A143D8">
            <w:pPr>
              <w:jc w:val="right"/>
              <w:rPr>
                <w:b/>
                <w:sz w:val="22"/>
                <w:szCs w:val="22"/>
                <w:lang w:val="en-GB" w:eastAsia="en-GB"/>
              </w:rPr>
            </w:pPr>
            <w:r w:rsidRPr="00853573">
              <w:rPr>
                <w:b/>
                <w:color w:val="000000"/>
                <w:sz w:val="22"/>
                <w:szCs w:val="22"/>
              </w:rPr>
              <w:t>175 278</w:t>
            </w:r>
          </w:p>
        </w:tc>
      </w:tr>
      <w:tr w:rsidR="00BE5F28" w:rsidRPr="00853573" w14:paraId="670F2463" w14:textId="77777777" w:rsidTr="00A143D8">
        <w:trPr>
          <w:trHeight w:val="315"/>
        </w:trPr>
        <w:tc>
          <w:tcPr>
            <w:tcW w:w="710" w:type="dxa"/>
            <w:noWrap/>
            <w:vAlign w:val="bottom"/>
          </w:tcPr>
          <w:p w14:paraId="017E239E"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5F2916F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46633F9A"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688BC08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5465BCC1"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5E071D6A"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52005B86" w14:textId="77777777" w:rsidR="00BE5F28" w:rsidRPr="00853573" w:rsidRDefault="00BE5F28" w:rsidP="00A143D8">
            <w:pPr>
              <w:rPr>
                <w:b/>
                <w:bCs/>
                <w:sz w:val="22"/>
                <w:szCs w:val="22"/>
                <w:lang w:val="en-GB" w:eastAsia="en-GB"/>
              </w:rPr>
            </w:pPr>
            <w:r w:rsidRPr="00853573">
              <w:rPr>
                <w:b/>
                <w:bCs/>
                <w:sz w:val="22"/>
                <w:szCs w:val="22"/>
                <w:lang w:val="en-GB" w:eastAsia="en-GB"/>
              </w:rPr>
              <w:t xml:space="preserve">I. </w:t>
            </w:r>
            <w:proofErr w:type="spellStart"/>
            <w:r w:rsidRPr="00853573">
              <w:rPr>
                <w:b/>
                <w:bCs/>
                <w:sz w:val="22"/>
                <w:szCs w:val="22"/>
                <w:lang w:val="en-GB" w:eastAsia="en-GB"/>
              </w:rPr>
              <w:t>Venituri</w:t>
            </w:r>
            <w:proofErr w:type="spellEnd"/>
            <w:r w:rsidRPr="00853573">
              <w:rPr>
                <w:b/>
                <w:bCs/>
                <w:sz w:val="22"/>
                <w:szCs w:val="22"/>
                <w:lang w:val="en-GB" w:eastAsia="en-GB"/>
              </w:rPr>
              <w:t xml:space="preserve"> curente</w:t>
            </w:r>
          </w:p>
        </w:tc>
        <w:tc>
          <w:tcPr>
            <w:tcW w:w="1232" w:type="dxa"/>
            <w:noWrap/>
            <w:vAlign w:val="bottom"/>
          </w:tcPr>
          <w:p w14:paraId="72C412B8" w14:textId="77777777" w:rsidR="00BE5F28" w:rsidRPr="00853573" w:rsidRDefault="00BE5F28" w:rsidP="00A143D8">
            <w:pPr>
              <w:jc w:val="right"/>
              <w:rPr>
                <w:b/>
                <w:bCs/>
                <w:sz w:val="22"/>
                <w:szCs w:val="22"/>
                <w:lang w:val="en-GB" w:eastAsia="en-GB"/>
              </w:rPr>
            </w:pPr>
            <w:r w:rsidRPr="00853573">
              <w:rPr>
                <w:b/>
                <w:bCs/>
                <w:sz w:val="22"/>
                <w:szCs w:val="22"/>
                <w:lang w:val="en-GB" w:eastAsia="en-GB"/>
              </w:rPr>
              <w:t>142 437</w:t>
            </w:r>
          </w:p>
        </w:tc>
      </w:tr>
      <w:tr w:rsidR="00BE5F28" w:rsidRPr="00853573" w14:paraId="00C3CFED" w14:textId="77777777" w:rsidTr="00A143D8">
        <w:trPr>
          <w:trHeight w:val="300"/>
        </w:trPr>
        <w:tc>
          <w:tcPr>
            <w:tcW w:w="710" w:type="dxa"/>
            <w:noWrap/>
            <w:vAlign w:val="bottom"/>
          </w:tcPr>
          <w:p w14:paraId="4AF3DA6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80FA07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A8B4A98"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CB99BDC"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79D1D50"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17A7077"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21393603" w14:textId="77777777" w:rsidR="00BE5F28" w:rsidRPr="00853573" w:rsidRDefault="00BE5F28" w:rsidP="00A143D8">
            <w:pPr>
              <w:rPr>
                <w:sz w:val="22"/>
                <w:szCs w:val="22"/>
                <w:lang w:val="en-GB" w:eastAsia="en-GB"/>
              </w:rPr>
            </w:pPr>
            <w:r w:rsidRPr="00853573">
              <w:rPr>
                <w:sz w:val="22"/>
                <w:szCs w:val="22"/>
                <w:lang w:val="en-GB" w:eastAsia="en-GB"/>
              </w:rPr>
              <w:t>C. VENITURI NEFISCALE</w:t>
            </w:r>
          </w:p>
        </w:tc>
        <w:tc>
          <w:tcPr>
            <w:tcW w:w="1232" w:type="dxa"/>
            <w:noWrap/>
            <w:vAlign w:val="bottom"/>
          </w:tcPr>
          <w:p w14:paraId="2AD9CE15" w14:textId="77777777" w:rsidR="00BE5F28" w:rsidRPr="00853573" w:rsidRDefault="00BE5F28" w:rsidP="00A143D8">
            <w:pPr>
              <w:jc w:val="right"/>
              <w:rPr>
                <w:sz w:val="22"/>
                <w:szCs w:val="22"/>
                <w:lang w:val="en-GB" w:eastAsia="en-GB"/>
              </w:rPr>
            </w:pPr>
            <w:r w:rsidRPr="00853573">
              <w:rPr>
                <w:b/>
                <w:bCs/>
                <w:sz w:val="22"/>
                <w:szCs w:val="22"/>
                <w:lang w:val="en-GB" w:eastAsia="en-GB"/>
              </w:rPr>
              <w:t>142 437</w:t>
            </w:r>
          </w:p>
        </w:tc>
      </w:tr>
      <w:tr w:rsidR="00BE5F28" w:rsidRPr="00853573" w14:paraId="7AAC0D07" w14:textId="77777777" w:rsidTr="00A143D8">
        <w:trPr>
          <w:trHeight w:val="300"/>
        </w:trPr>
        <w:tc>
          <w:tcPr>
            <w:tcW w:w="710" w:type="dxa"/>
            <w:noWrap/>
            <w:vAlign w:val="bottom"/>
          </w:tcPr>
          <w:p w14:paraId="730C77D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05E242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69F038D"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D582851"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A0F7B13"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EF164F6"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DBB2223" w14:textId="77777777" w:rsidR="00BE5F28" w:rsidRPr="00853573" w:rsidRDefault="00BE5F28" w:rsidP="00A143D8">
            <w:pPr>
              <w:rPr>
                <w:sz w:val="22"/>
                <w:szCs w:val="22"/>
                <w:lang w:val="en-GB" w:eastAsia="en-GB"/>
              </w:rPr>
            </w:pPr>
            <w:r w:rsidRPr="00853573">
              <w:rPr>
                <w:sz w:val="22"/>
                <w:szCs w:val="22"/>
                <w:lang w:val="en-GB" w:eastAsia="en-GB"/>
              </w:rPr>
              <w:t>C1. VENITURI DIN PROPRIETATE</w:t>
            </w:r>
          </w:p>
        </w:tc>
        <w:tc>
          <w:tcPr>
            <w:tcW w:w="1232" w:type="dxa"/>
            <w:noWrap/>
            <w:vAlign w:val="bottom"/>
          </w:tcPr>
          <w:p w14:paraId="2F195A5A" w14:textId="77777777" w:rsidR="00BE5F28" w:rsidRPr="00853573" w:rsidRDefault="00BE5F28" w:rsidP="00A143D8">
            <w:pPr>
              <w:jc w:val="right"/>
              <w:rPr>
                <w:b/>
                <w:bCs/>
                <w:sz w:val="22"/>
                <w:szCs w:val="22"/>
                <w:lang w:val="en-GB" w:eastAsia="en-GB"/>
              </w:rPr>
            </w:pPr>
            <w:r w:rsidRPr="00853573">
              <w:rPr>
                <w:b/>
                <w:bCs/>
                <w:sz w:val="22"/>
                <w:szCs w:val="22"/>
                <w:lang w:val="en-GB" w:eastAsia="en-GB"/>
              </w:rPr>
              <w:t>415</w:t>
            </w:r>
          </w:p>
        </w:tc>
      </w:tr>
      <w:tr w:rsidR="00BE5F28" w:rsidRPr="00853573" w14:paraId="7C7BDDAE" w14:textId="77777777" w:rsidTr="00A143D8">
        <w:trPr>
          <w:trHeight w:val="300"/>
        </w:trPr>
        <w:tc>
          <w:tcPr>
            <w:tcW w:w="710" w:type="dxa"/>
            <w:noWrap/>
            <w:vAlign w:val="bottom"/>
          </w:tcPr>
          <w:p w14:paraId="357CB9AF" w14:textId="77777777" w:rsidR="00BE5F28" w:rsidRPr="00853573" w:rsidRDefault="00BE5F28" w:rsidP="00A143D8">
            <w:pPr>
              <w:jc w:val="right"/>
              <w:rPr>
                <w:b/>
                <w:bCs/>
                <w:sz w:val="22"/>
                <w:szCs w:val="22"/>
                <w:lang w:val="en-GB" w:eastAsia="en-GB"/>
              </w:rPr>
            </w:pPr>
            <w:r w:rsidRPr="00853573">
              <w:rPr>
                <w:b/>
                <w:bCs/>
                <w:sz w:val="22"/>
                <w:szCs w:val="22"/>
                <w:lang w:val="en-GB" w:eastAsia="en-GB"/>
              </w:rPr>
              <w:t>30</w:t>
            </w:r>
          </w:p>
        </w:tc>
        <w:tc>
          <w:tcPr>
            <w:tcW w:w="850" w:type="dxa"/>
            <w:noWrap/>
            <w:vAlign w:val="bottom"/>
          </w:tcPr>
          <w:p w14:paraId="0CEC370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D07FA2F"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615B37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5992C6A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6EDAE5A1"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5EA834D7" w14:textId="77777777" w:rsidR="00BE5F28" w:rsidRPr="00853573" w:rsidRDefault="00BE5F28" w:rsidP="00A143D8">
            <w:pPr>
              <w:rPr>
                <w:sz w:val="22"/>
                <w:szCs w:val="22"/>
                <w:lang w:val="en-GB" w:eastAsia="en-GB"/>
              </w:rPr>
            </w:pPr>
            <w:proofErr w:type="spellStart"/>
            <w:r w:rsidRPr="00853573">
              <w:rPr>
                <w:sz w:val="22"/>
                <w:szCs w:val="22"/>
                <w:lang w:val="en-GB" w:eastAsia="en-GB"/>
              </w:rPr>
              <w:t>Venituri</w:t>
            </w:r>
            <w:proofErr w:type="spellEnd"/>
            <w:r w:rsidRPr="00853573">
              <w:rPr>
                <w:sz w:val="22"/>
                <w:szCs w:val="22"/>
                <w:lang w:val="en-GB" w:eastAsia="en-GB"/>
              </w:rPr>
              <w:t xml:space="preserve"> din </w:t>
            </w:r>
            <w:proofErr w:type="spellStart"/>
            <w:r w:rsidRPr="00853573">
              <w:rPr>
                <w:sz w:val="22"/>
                <w:szCs w:val="22"/>
                <w:lang w:val="en-GB" w:eastAsia="en-GB"/>
              </w:rPr>
              <w:t>proprietate</w:t>
            </w:r>
            <w:proofErr w:type="spellEnd"/>
          </w:p>
        </w:tc>
        <w:tc>
          <w:tcPr>
            <w:tcW w:w="1232" w:type="dxa"/>
            <w:noWrap/>
            <w:vAlign w:val="bottom"/>
          </w:tcPr>
          <w:p w14:paraId="760016E9" w14:textId="77777777" w:rsidR="00BE5F28" w:rsidRPr="00853573" w:rsidRDefault="00BE5F28" w:rsidP="00A143D8">
            <w:pPr>
              <w:jc w:val="right"/>
              <w:rPr>
                <w:sz w:val="22"/>
                <w:szCs w:val="22"/>
                <w:lang w:val="en-GB" w:eastAsia="en-GB"/>
              </w:rPr>
            </w:pPr>
            <w:r w:rsidRPr="00853573">
              <w:rPr>
                <w:sz w:val="22"/>
                <w:szCs w:val="22"/>
                <w:lang w:val="en-GB" w:eastAsia="en-GB"/>
              </w:rPr>
              <w:t>84</w:t>
            </w:r>
          </w:p>
        </w:tc>
      </w:tr>
      <w:tr w:rsidR="00BE5F28" w:rsidRPr="00853573" w14:paraId="1ACE5451" w14:textId="77777777" w:rsidTr="00A143D8">
        <w:trPr>
          <w:trHeight w:val="300"/>
        </w:trPr>
        <w:tc>
          <w:tcPr>
            <w:tcW w:w="710" w:type="dxa"/>
            <w:noWrap/>
            <w:vAlign w:val="bottom"/>
          </w:tcPr>
          <w:p w14:paraId="36F451E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55F7B25C" w14:textId="77777777" w:rsidR="00BE5F28" w:rsidRPr="00853573" w:rsidRDefault="00BE5F28" w:rsidP="00A143D8">
            <w:pPr>
              <w:jc w:val="right"/>
              <w:rPr>
                <w:b/>
                <w:bCs/>
                <w:sz w:val="22"/>
                <w:szCs w:val="22"/>
                <w:lang w:val="en-GB" w:eastAsia="en-GB"/>
              </w:rPr>
            </w:pPr>
            <w:r w:rsidRPr="00853573">
              <w:rPr>
                <w:b/>
                <w:bCs/>
                <w:sz w:val="22"/>
                <w:szCs w:val="22"/>
                <w:lang w:val="en-GB" w:eastAsia="en-GB"/>
              </w:rPr>
              <w:t>05</w:t>
            </w:r>
          </w:p>
        </w:tc>
        <w:tc>
          <w:tcPr>
            <w:tcW w:w="851" w:type="dxa"/>
            <w:noWrap/>
            <w:vAlign w:val="bottom"/>
          </w:tcPr>
          <w:p w14:paraId="1A825548"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50E672D"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498EFC7"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5A339B9A"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08E55BE2" w14:textId="77777777" w:rsidR="00BE5F28" w:rsidRPr="00853573" w:rsidRDefault="00BE5F28" w:rsidP="00A143D8">
            <w:pPr>
              <w:rPr>
                <w:sz w:val="22"/>
                <w:szCs w:val="22"/>
                <w:lang w:val="en-GB" w:eastAsia="en-GB"/>
              </w:rPr>
            </w:pPr>
            <w:proofErr w:type="spellStart"/>
            <w:r w:rsidRPr="00853573">
              <w:rPr>
                <w:sz w:val="22"/>
                <w:szCs w:val="22"/>
                <w:lang w:val="en-GB" w:eastAsia="en-GB"/>
              </w:rPr>
              <w:t>Venituri</w:t>
            </w:r>
            <w:proofErr w:type="spellEnd"/>
            <w:r w:rsidRPr="00853573">
              <w:rPr>
                <w:sz w:val="22"/>
                <w:szCs w:val="22"/>
                <w:lang w:val="en-GB" w:eastAsia="en-GB"/>
              </w:rPr>
              <w:t xml:space="preserve"> din </w:t>
            </w:r>
            <w:proofErr w:type="spellStart"/>
            <w:r w:rsidRPr="00853573">
              <w:rPr>
                <w:sz w:val="22"/>
                <w:szCs w:val="22"/>
                <w:lang w:val="en-GB" w:eastAsia="en-GB"/>
              </w:rPr>
              <w:t>concesiuni</w:t>
            </w:r>
            <w:proofErr w:type="spellEnd"/>
            <w:r w:rsidRPr="00853573">
              <w:rPr>
                <w:sz w:val="22"/>
                <w:szCs w:val="22"/>
                <w:lang w:val="en-GB" w:eastAsia="en-GB"/>
              </w:rPr>
              <w:t xml:space="preserve"> </w:t>
            </w:r>
            <w:proofErr w:type="spellStart"/>
            <w:r w:rsidRPr="00853573">
              <w:rPr>
                <w:sz w:val="22"/>
                <w:szCs w:val="22"/>
                <w:lang w:val="en-GB" w:eastAsia="en-GB"/>
              </w:rPr>
              <w:t>și</w:t>
            </w:r>
            <w:proofErr w:type="spellEnd"/>
            <w:r w:rsidRPr="00853573">
              <w:rPr>
                <w:sz w:val="22"/>
                <w:szCs w:val="22"/>
                <w:lang w:val="en-GB" w:eastAsia="en-GB"/>
              </w:rPr>
              <w:t xml:space="preserve"> </w:t>
            </w:r>
            <w:proofErr w:type="spellStart"/>
            <w:r w:rsidRPr="00853573">
              <w:rPr>
                <w:sz w:val="22"/>
                <w:szCs w:val="22"/>
                <w:lang w:val="en-GB" w:eastAsia="en-GB"/>
              </w:rPr>
              <w:t>închirieri</w:t>
            </w:r>
            <w:proofErr w:type="spellEnd"/>
          </w:p>
        </w:tc>
        <w:tc>
          <w:tcPr>
            <w:tcW w:w="1232" w:type="dxa"/>
            <w:noWrap/>
            <w:vAlign w:val="bottom"/>
          </w:tcPr>
          <w:p w14:paraId="6202A705" w14:textId="77777777" w:rsidR="00BE5F28" w:rsidRPr="00853573" w:rsidRDefault="00BE5F28" w:rsidP="00A143D8">
            <w:pPr>
              <w:jc w:val="right"/>
              <w:rPr>
                <w:sz w:val="22"/>
                <w:szCs w:val="22"/>
                <w:lang w:val="en-GB" w:eastAsia="en-GB"/>
              </w:rPr>
            </w:pPr>
            <w:r w:rsidRPr="00853573">
              <w:rPr>
                <w:sz w:val="22"/>
                <w:szCs w:val="22"/>
                <w:lang w:val="en-GB" w:eastAsia="en-GB"/>
              </w:rPr>
              <w:t>84</w:t>
            </w:r>
          </w:p>
        </w:tc>
      </w:tr>
      <w:tr w:rsidR="00BE5F28" w:rsidRPr="00853573" w14:paraId="536FEA3F" w14:textId="77777777" w:rsidTr="00A143D8">
        <w:trPr>
          <w:trHeight w:val="300"/>
        </w:trPr>
        <w:tc>
          <w:tcPr>
            <w:tcW w:w="710" w:type="dxa"/>
            <w:noWrap/>
            <w:vAlign w:val="bottom"/>
          </w:tcPr>
          <w:p w14:paraId="788577AC"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34CEFEE"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c>
          <w:tcPr>
            <w:tcW w:w="851" w:type="dxa"/>
            <w:noWrap/>
            <w:vAlign w:val="bottom"/>
          </w:tcPr>
          <w:p w14:paraId="299D4D69" w14:textId="77777777" w:rsidR="00BE5F28" w:rsidRPr="00853573" w:rsidRDefault="00BE5F28" w:rsidP="00A143D8">
            <w:pPr>
              <w:jc w:val="right"/>
              <w:rPr>
                <w:sz w:val="22"/>
                <w:szCs w:val="22"/>
                <w:lang w:val="en-GB" w:eastAsia="en-GB"/>
              </w:rPr>
            </w:pPr>
            <w:r w:rsidRPr="00853573">
              <w:rPr>
                <w:sz w:val="22"/>
                <w:szCs w:val="22"/>
                <w:lang w:val="en-GB" w:eastAsia="en-GB"/>
              </w:rPr>
              <w:t>30</w:t>
            </w:r>
          </w:p>
        </w:tc>
        <w:tc>
          <w:tcPr>
            <w:tcW w:w="1036" w:type="dxa"/>
            <w:noWrap/>
            <w:vAlign w:val="bottom"/>
          </w:tcPr>
          <w:p w14:paraId="12AF87B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2F657C3"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6F91BD56"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451982DB" w14:textId="77777777" w:rsidR="00BE5F28" w:rsidRPr="00853573" w:rsidRDefault="00BE5F28" w:rsidP="00A143D8">
            <w:pPr>
              <w:rPr>
                <w:sz w:val="22"/>
                <w:szCs w:val="22"/>
                <w:lang w:val="pt-BR" w:eastAsia="en-GB"/>
              </w:rPr>
            </w:pPr>
            <w:r w:rsidRPr="00853573">
              <w:rPr>
                <w:sz w:val="22"/>
                <w:szCs w:val="22"/>
                <w:lang w:val="pt-BR" w:eastAsia="en-GB"/>
              </w:rPr>
              <w:t>Alte venituri din concesiuni şi închirieri de către instituţiile publice</w:t>
            </w:r>
          </w:p>
        </w:tc>
        <w:tc>
          <w:tcPr>
            <w:tcW w:w="1232" w:type="dxa"/>
            <w:noWrap/>
            <w:vAlign w:val="bottom"/>
          </w:tcPr>
          <w:p w14:paraId="7EBDD3B6" w14:textId="77777777" w:rsidR="00BE5F28" w:rsidRPr="00853573" w:rsidRDefault="00BE5F28" w:rsidP="00A143D8">
            <w:pPr>
              <w:jc w:val="right"/>
              <w:rPr>
                <w:sz w:val="22"/>
                <w:szCs w:val="22"/>
                <w:lang w:val="en-GB" w:eastAsia="en-GB"/>
              </w:rPr>
            </w:pPr>
            <w:r w:rsidRPr="00853573">
              <w:rPr>
                <w:sz w:val="22"/>
                <w:szCs w:val="22"/>
                <w:lang w:val="en-GB" w:eastAsia="en-GB"/>
              </w:rPr>
              <w:t>84</w:t>
            </w:r>
          </w:p>
        </w:tc>
      </w:tr>
      <w:tr w:rsidR="00BE5F28" w:rsidRPr="00853573" w14:paraId="0DA034CE" w14:textId="77777777" w:rsidTr="00A143D8">
        <w:trPr>
          <w:trHeight w:val="300"/>
        </w:trPr>
        <w:tc>
          <w:tcPr>
            <w:tcW w:w="710" w:type="dxa"/>
            <w:noWrap/>
            <w:vAlign w:val="bottom"/>
          </w:tcPr>
          <w:p w14:paraId="077A59EB" w14:textId="77777777" w:rsidR="00BE5F28" w:rsidRPr="00853573" w:rsidRDefault="00BE5F28" w:rsidP="00A143D8">
            <w:pPr>
              <w:jc w:val="right"/>
              <w:rPr>
                <w:b/>
                <w:bCs/>
                <w:sz w:val="22"/>
                <w:szCs w:val="22"/>
                <w:lang w:val="en-GB" w:eastAsia="en-GB"/>
              </w:rPr>
            </w:pPr>
            <w:r w:rsidRPr="00853573">
              <w:rPr>
                <w:b/>
                <w:bCs/>
                <w:sz w:val="22"/>
                <w:szCs w:val="22"/>
                <w:lang w:val="en-GB" w:eastAsia="en-GB"/>
              </w:rPr>
              <w:t>31</w:t>
            </w:r>
          </w:p>
        </w:tc>
        <w:tc>
          <w:tcPr>
            <w:tcW w:w="850" w:type="dxa"/>
            <w:noWrap/>
            <w:vAlign w:val="bottom"/>
          </w:tcPr>
          <w:p w14:paraId="7BD8367A"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c>
          <w:tcPr>
            <w:tcW w:w="851" w:type="dxa"/>
            <w:noWrap/>
            <w:vAlign w:val="bottom"/>
          </w:tcPr>
          <w:p w14:paraId="30AEE9AC"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1472EF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2E2B95D"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EEDFEA0"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B4E11CB" w14:textId="77777777" w:rsidR="00BE5F28" w:rsidRPr="00853573" w:rsidRDefault="00BE5F28" w:rsidP="00A143D8">
            <w:pPr>
              <w:rPr>
                <w:sz w:val="22"/>
                <w:szCs w:val="22"/>
                <w:lang w:val="en-GB" w:eastAsia="en-GB"/>
              </w:rPr>
            </w:pPr>
            <w:r w:rsidRPr="00853573">
              <w:rPr>
                <w:sz w:val="22"/>
                <w:szCs w:val="22"/>
                <w:lang w:val="en-GB" w:eastAsia="en-GB"/>
              </w:rPr>
              <w:t>VENITURI DIN DOBÂNZI</w:t>
            </w:r>
          </w:p>
        </w:tc>
        <w:tc>
          <w:tcPr>
            <w:tcW w:w="1232" w:type="dxa"/>
            <w:noWrap/>
            <w:vAlign w:val="bottom"/>
          </w:tcPr>
          <w:p w14:paraId="7D0D987F" w14:textId="77777777" w:rsidR="00BE5F28" w:rsidRPr="00853573" w:rsidRDefault="00BE5F28" w:rsidP="00A143D8">
            <w:pPr>
              <w:jc w:val="right"/>
              <w:rPr>
                <w:b/>
                <w:bCs/>
                <w:sz w:val="22"/>
                <w:szCs w:val="22"/>
                <w:lang w:val="en-GB" w:eastAsia="en-GB"/>
              </w:rPr>
            </w:pPr>
            <w:r w:rsidRPr="00853573">
              <w:rPr>
                <w:b/>
                <w:bCs/>
                <w:sz w:val="22"/>
                <w:szCs w:val="22"/>
                <w:lang w:val="en-GB" w:eastAsia="en-GB"/>
              </w:rPr>
              <w:t>331</w:t>
            </w:r>
          </w:p>
        </w:tc>
      </w:tr>
      <w:tr w:rsidR="00BE5F28" w:rsidRPr="00853573" w14:paraId="65B24BBD" w14:textId="77777777" w:rsidTr="00A143D8">
        <w:trPr>
          <w:trHeight w:val="300"/>
        </w:trPr>
        <w:tc>
          <w:tcPr>
            <w:tcW w:w="710" w:type="dxa"/>
            <w:noWrap/>
            <w:vAlign w:val="bottom"/>
          </w:tcPr>
          <w:p w14:paraId="56166F44"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35B778E4" w14:textId="77777777" w:rsidR="00BE5F28" w:rsidRPr="00853573" w:rsidRDefault="00BE5F28" w:rsidP="00A143D8">
            <w:pPr>
              <w:jc w:val="right"/>
              <w:rPr>
                <w:b/>
                <w:bCs/>
                <w:sz w:val="22"/>
                <w:szCs w:val="22"/>
                <w:lang w:val="en-GB" w:eastAsia="en-GB"/>
              </w:rPr>
            </w:pPr>
            <w:r w:rsidRPr="00853573">
              <w:rPr>
                <w:b/>
                <w:bCs/>
                <w:sz w:val="22"/>
                <w:szCs w:val="22"/>
                <w:lang w:val="en-GB" w:eastAsia="en-GB"/>
              </w:rPr>
              <w:t>03</w:t>
            </w:r>
          </w:p>
        </w:tc>
        <w:tc>
          <w:tcPr>
            <w:tcW w:w="851" w:type="dxa"/>
            <w:noWrap/>
            <w:vAlign w:val="bottom"/>
          </w:tcPr>
          <w:p w14:paraId="5AA59FF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1EF6981B"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75360152"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33DDABDD"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5A17078A" w14:textId="77777777" w:rsidR="00BE5F28" w:rsidRPr="00853573" w:rsidRDefault="00BE5F28" w:rsidP="00A143D8">
            <w:pPr>
              <w:rPr>
                <w:sz w:val="22"/>
                <w:szCs w:val="22"/>
                <w:lang w:val="en-GB" w:eastAsia="en-GB"/>
              </w:rPr>
            </w:pPr>
            <w:r w:rsidRPr="00853573">
              <w:rPr>
                <w:sz w:val="22"/>
                <w:szCs w:val="22"/>
                <w:lang w:val="en-GB" w:eastAsia="en-GB"/>
              </w:rPr>
              <w:t xml:space="preserve">Alte </w:t>
            </w:r>
            <w:proofErr w:type="spellStart"/>
            <w:r w:rsidRPr="00853573">
              <w:rPr>
                <w:sz w:val="22"/>
                <w:szCs w:val="22"/>
                <w:lang w:val="en-GB" w:eastAsia="en-GB"/>
              </w:rPr>
              <w:t>venituri</w:t>
            </w:r>
            <w:proofErr w:type="spellEnd"/>
            <w:r w:rsidRPr="00853573">
              <w:rPr>
                <w:sz w:val="22"/>
                <w:szCs w:val="22"/>
                <w:lang w:val="en-GB" w:eastAsia="en-GB"/>
              </w:rPr>
              <w:t xml:space="preserve"> din </w:t>
            </w:r>
            <w:proofErr w:type="spellStart"/>
            <w:r w:rsidRPr="00853573">
              <w:rPr>
                <w:sz w:val="22"/>
                <w:szCs w:val="22"/>
                <w:lang w:val="en-GB" w:eastAsia="en-GB"/>
              </w:rPr>
              <w:t>dobânzi</w:t>
            </w:r>
            <w:proofErr w:type="spellEnd"/>
          </w:p>
        </w:tc>
        <w:tc>
          <w:tcPr>
            <w:tcW w:w="1232" w:type="dxa"/>
            <w:noWrap/>
            <w:vAlign w:val="bottom"/>
          </w:tcPr>
          <w:p w14:paraId="40891332" w14:textId="77777777" w:rsidR="00BE5F28" w:rsidRPr="00853573" w:rsidRDefault="00BE5F28" w:rsidP="00A143D8">
            <w:pPr>
              <w:jc w:val="right"/>
              <w:rPr>
                <w:sz w:val="22"/>
                <w:szCs w:val="22"/>
                <w:lang w:val="en-GB" w:eastAsia="en-GB"/>
              </w:rPr>
            </w:pPr>
            <w:r w:rsidRPr="00853573">
              <w:rPr>
                <w:sz w:val="22"/>
                <w:szCs w:val="22"/>
                <w:lang w:val="en-GB" w:eastAsia="en-GB"/>
              </w:rPr>
              <w:t>331</w:t>
            </w:r>
          </w:p>
        </w:tc>
      </w:tr>
      <w:tr w:rsidR="00BE5F28" w:rsidRPr="00853573" w14:paraId="2A5078FC" w14:textId="77777777" w:rsidTr="00A143D8">
        <w:trPr>
          <w:trHeight w:val="315"/>
        </w:trPr>
        <w:tc>
          <w:tcPr>
            <w:tcW w:w="710" w:type="dxa"/>
            <w:noWrap/>
            <w:vAlign w:val="bottom"/>
          </w:tcPr>
          <w:p w14:paraId="0410850E"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08CD1313"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c>
          <w:tcPr>
            <w:tcW w:w="851" w:type="dxa"/>
            <w:noWrap/>
            <w:vAlign w:val="bottom"/>
          </w:tcPr>
          <w:p w14:paraId="3E618117"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3DA22A3E"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13B7307"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0B8999A"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4E97C6B" w14:textId="77777777" w:rsidR="00BE5F28" w:rsidRPr="00853573" w:rsidRDefault="00BE5F28" w:rsidP="00A143D8">
            <w:pPr>
              <w:rPr>
                <w:sz w:val="22"/>
                <w:szCs w:val="22"/>
                <w:lang w:val="pt-BR" w:eastAsia="en-GB"/>
              </w:rPr>
            </w:pPr>
            <w:r w:rsidRPr="00853573">
              <w:rPr>
                <w:sz w:val="22"/>
                <w:szCs w:val="22"/>
                <w:lang w:val="pt-BR" w:eastAsia="en-GB"/>
              </w:rPr>
              <w:t>C2. VÂNZĂRI DE BUNURI ȘI SERVICII</w:t>
            </w:r>
          </w:p>
        </w:tc>
        <w:tc>
          <w:tcPr>
            <w:tcW w:w="1232" w:type="dxa"/>
            <w:noWrap/>
            <w:vAlign w:val="bottom"/>
          </w:tcPr>
          <w:p w14:paraId="7C56D5AE" w14:textId="77777777" w:rsidR="00BE5F28" w:rsidRPr="00853573" w:rsidRDefault="00BE5F28" w:rsidP="00A143D8">
            <w:pPr>
              <w:jc w:val="right"/>
              <w:rPr>
                <w:b/>
                <w:bCs/>
                <w:sz w:val="22"/>
                <w:szCs w:val="22"/>
                <w:lang w:val="en-GB" w:eastAsia="en-GB"/>
              </w:rPr>
            </w:pPr>
            <w:r w:rsidRPr="00853573">
              <w:rPr>
                <w:b/>
                <w:bCs/>
                <w:sz w:val="22"/>
                <w:szCs w:val="22"/>
                <w:lang w:val="en-GB" w:eastAsia="en-GB"/>
              </w:rPr>
              <w:t>142 022</w:t>
            </w:r>
          </w:p>
        </w:tc>
      </w:tr>
      <w:tr w:rsidR="00BE5F28" w:rsidRPr="00853573" w14:paraId="0820359E" w14:textId="77777777" w:rsidTr="00A143D8">
        <w:trPr>
          <w:trHeight w:val="300"/>
        </w:trPr>
        <w:tc>
          <w:tcPr>
            <w:tcW w:w="710" w:type="dxa"/>
            <w:noWrap/>
            <w:vAlign w:val="bottom"/>
          </w:tcPr>
          <w:p w14:paraId="6C3E304A" w14:textId="77777777" w:rsidR="00BE5F28" w:rsidRPr="00853573" w:rsidRDefault="00BE5F28" w:rsidP="00A143D8">
            <w:pPr>
              <w:jc w:val="right"/>
              <w:rPr>
                <w:b/>
                <w:bCs/>
                <w:sz w:val="22"/>
                <w:szCs w:val="22"/>
                <w:lang w:val="en-GB" w:eastAsia="en-GB"/>
              </w:rPr>
            </w:pPr>
            <w:r w:rsidRPr="00853573">
              <w:rPr>
                <w:b/>
                <w:bCs/>
                <w:sz w:val="22"/>
                <w:szCs w:val="22"/>
                <w:lang w:val="en-GB" w:eastAsia="en-GB"/>
              </w:rPr>
              <w:t>33</w:t>
            </w:r>
          </w:p>
        </w:tc>
        <w:tc>
          <w:tcPr>
            <w:tcW w:w="850" w:type="dxa"/>
            <w:noWrap/>
            <w:vAlign w:val="bottom"/>
          </w:tcPr>
          <w:p w14:paraId="28CF716F"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c>
          <w:tcPr>
            <w:tcW w:w="851" w:type="dxa"/>
            <w:noWrap/>
            <w:vAlign w:val="bottom"/>
          </w:tcPr>
          <w:p w14:paraId="393F6E31"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173107C"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64C5836"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9E0F06C"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45745326" w14:textId="77777777" w:rsidR="00BE5F28" w:rsidRPr="00853573" w:rsidRDefault="00BE5F28" w:rsidP="00A143D8">
            <w:pPr>
              <w:rPr>
                <w:sz w:val="22"/>
                <w:szCs w:val="22"/>
                <w:lang w:val="pt-BR" w:eastAsia="en-GB"/>
              </w:rPr>
            </w:pPr>
            <w:r w:rsidRPr="00853573">
              <w:rPr>
                <w:sz w:val="22"/>
                <w:szCs w:val="22"/>
                <w:lang w:val="pt-BR" w:eastAsia="en-GB"/>
              </w:rPr>
              <w:t>Venituri din prestări servicii și alte activități</w:t>
            </w:r>
          </w:p>
        </w:tc>
        <w:tc>
          <w:tcPr>
            <w:tcW w:w="1232" w:type="dxa"/>
            <w:noWrap/>
            <w:vAlign w:val="bottom"/>
          </w:tcPr>
          <w:p w14:paraId="1AA6B2A5" w14:textId="77777777" w:rsidR="00BE5F28" w:rsidRPr="00853573" w:rsidRDefault="00BE5F28" w:rsidP="00A143D8">
            <w:pPr>
              <w:jc w:val="right"/>
              <w:rPr>
                <w:sz w:val="22"/>
                <w:szCs w:val="22"/>
                <w:lang w:val="en-GB" w:eastAsia="en-GB"/>
              </w:rPr>
            </w:pPr>
            <w:r w:rsidRPr="00853573">
              <w:rPr>
                <w:b/>
                <w:bCs/>
                <w:sz w:val="22"/>
                <w:szCs w:val="22"/>
                <w:lang w:val="en-GB" w:eastAsia="en-GB"/>
              </w:rPr>
              <w:t>142 022</w:t>
            </w:r>
          </w:p>
        </w:tc>
      </w:tr>
      <w:tr w:rsidR="00BE5F28" w:rsidRPr="00853573" w14:paraId="0EFFA7E3" w14:textId="77777777" w:rsidTr="00A143D8">
        <w:trPr>
          <w:trHeight w:val="300"/>
        </w:trPr>
        <w:tc>
          <w:tcPr>
            <w:tcW w:w="710" w:type="dxa"/>
            <w:noWrap/>
            <w:vAlign w:val="bottom"/>
          </w:tcPr>
          <w:p w14:paraId="56B5A16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10FEA0D3" w14:textId="77777777" w:rsidR="00BE5F28" w:rsidRPr="00853573" w:rsidRDefault="00BE5F28" w:rsidP="00A143D8">
            <w:pPr>
              <w:jc w:val="right"/>
              <w:rPr>
                <w:b/>
                <w:bCs/>
                <w:sz w:val="22"/>
                <w:szCs w:val="22"/>
                <w:lang w:val="en-GB" w:eastAsia="en-GB"/>
              </w:rPr>
            </w:pPr>
            <w:r w:rsidRPr="00853573">
              <w:rPr>
                <w:b/>
                <w:bCs/>
                <w:sz w:val="22"/>
                <w:szCs w:val="22"/>
                <w:lang w:val="en-GB" w:eastAsia="en-GB"/>
              </w:rPr>
              <w:t>08</w:t>
            </w:r>
          </w:p>
        </w:tc>
        <w:tc>
          <w:tcPr>
            <w:tcW w:w="851" w:type="dxa"/>
            <w:noWrap/>
            <w:vAlign w:val="bottom"/>
          </w:tcPr>
          <w:p w14:paraId="136C8A68"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60683C2"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02F98A5D"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A3DBFF1"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DF95632" w14:textId="77777777" w:rsidR="00BE5F28" w:rsidRPr="00853573" w:rsidRDefault="00BE5F28" w:rsidP="00A143D8">
            <w:pPr>
              <w:rPr>
                <w:sz w:val="22"/>
                <w:szCs w:val="22"/>
                <w:lang w:val="en-GB" w:eastAsia="en-GB"/>
              </w:rPr>
            </w:pPr>
            <w:proofErr w:type="spellStart"/>
            <w:r w:rsidRPr="00853573">
              <w:rPr>
                <w:sz w:val="22"/>
                <w:szCs w:val="22"/>
                <w:lang w:val="en-GB" w:eastAsia="en-GB"/>
              </w:rPr>
              <w:t>Venituri</w:t>
            </w:r>
            <w:proofErr w:type="spellEnd"/>
            <w:r w:rsidRPr="00853573">
              <w:rPr>
                <w:sz w:val="22"/>
                <w:szCs w:val="22"/>
                <w:lang w:val="en-GB" w:eastAsia="en-GB"/>
              </w:rPr>
              <w:t xml:space="preserve"> din </w:t>
            </w:r>
            <w:proofErr w:type="spellStart"/>
            <w:r w:rsidRPr="00853573">
              <w:rPr>
                <w:sz w:val="22"/>
                <w:szCs w:val="22"/>
                <w:lang w:val="en-GB" w:eastAsia="en-GB"/>
              </w:rPr>
              <w:t>prestări</w:t>
            </w:r>
            <w:proofErr w:type="spellEnd"/>
            <w:r w:rsidRPr="00853573">
              <w:rPr>
                <w:sz w:val="22"/>
                <w:szCs w:val="22"/>
                <w:lang w:val="en-GB" w:eastAsia="en-GB"/>
              </w:rPr>
              <w:t xml:space="preserve"> </w:t>
            </w:r>
            <w:proofErr w:type="spellStart"/>
            <w:r w:rsidRPr="00853573">
              <w:rPr>
                <w:sz w:val="22"/>
                <w:szCs w:val="22"/>
                <w:lang w:val="en-GB" w:eastAsia="en-GB"/>
              </w:rPr>
              <w:t>servicii</w:t>
            </w:r>
            <w:proofErr w:type="spellEnd"/>
          </w:p>
        </w:tc>
        <w:tc>
          <w:tcPr>
            <w:tcW w:w="1232" w:type="dxa"/>
            <w:noWrap/>
            <w:vAlign w:val="bottom"/>
          </w:tcPr>
          <w:p w14:paraId="116C9E40" w14:textId="77777777" w:rsidR="00BE5F28" w:rsidRPr="00853573" w:rsidRDefault="00BE5F28" w:rsidP="00A143D8">
            <w:pPr>
              <w:jc w:val="right"/>
              <w:rPr>
                <w:sz w:val="22"/>
                <w:szCs w:val="22"/>
                <w:lang w:val="en-GB" w:eastAsia="en-GB"/>
              </w:rPr>
            </w:pPr>
            <w:r w:rsidRPr="00853573">
              <w:rPr>
                <w:sz w:val="22"/>
                <w:szCs w:val="22"/>
                <w:lang w:val="en-GB" w:eastAsia="en-GB"/>
              </w:rPr>
              <w:t>106 554</w:t>
            </w:r>
          </w:p>
        </w:tc>
      </w:tr>
      <w:tr w:rsidR="00BE5F28" w:rsidRPr="00853573" w14:paraId="466D2595" w14:textId="77777777" w:rsidTr="00A143D8">
        <w:trPr>
          <w:trHeight w:val="300"/>
        </w:trPr>
        <w:tc>
          <w:tcPr>
            <w:tcW w:w="710" w:type="dxa"/>
            <w:noWrap/>
            <w:vAlign w:val="bottom"/>
          </w:tcPr>
          <w:p w14:paraId="00D87082"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0A60D1D1" w14:textId="77777777" w:rsidR="00BE5F28" w:rsidRPr="00853573" w:rsidRDefault="00BE5F28" w:rsidP="00A143D8">
            <w:pPr>
              <w:jc w:val="right"/>
              <w:rPr>
                <w:b/>
                <w:bCs/>
                <w:sz w:val="22"/>
                <w:szCs w:val="22"/>
                <w:lang w:val="en-GB" w:eastAsia="en-GB"/>
              </w:rPr>
            </w:pPr>
            <w:r w:rsidRPr="00853573">
              <w:rPr>
                <w:b/>
                <w:bCs/>
                <w:sz w:val="22"/>
                <w:szCs w:val="22"/>
                <w:lang w:val="en-GB" w:eastAsia="en-GB"/>
              </w:rPr>
              <w:t>50</w:t>
            </w:r>
          </w:p>
        </w:tc>
        <w:tc>
          <w:tcPr>
            <w:tcW w:w="851" w:type="dxa"/>
            <w:noWrap/>
            <w:vAlign w:val="bottom"/>
          </w:tcPr>
          <w:p w14:paraId="3F5E074F"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54B3283"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00DD8E6E"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EADC656"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B9EA9CE" w14:textId="77777777" w:rsidR="00BE5F28" w:rsidRPr="00853573" w:rsidRDefault="00BE5F28" w:rsidP="00A143D8">
            <w:pPr>
              <w:rPr>
                <w:sz w:val="22"/>
                <w:szCs w:val="22"/>
                <w:lang w:val="pt-BR" w:eastAsia="en-GB"/>
              </w:rPr>
            </w:pPr>
            <w:r w:rsidRPr="00853573">
              <w:rPr>
                <w:sz w:val="22"/>
                <w:szCs w:val="22"/>
                <w:lang w:val="pt-BR" w:eastAsia="en-GB"/>
              </w:rPr>
              <w:t>Alte venituri din prestări de servicii și alte activități</w:t>
            </w:r>
          </w:p>
        </w:tc>
        <w:tc>
          <w:tcPr>
            <w:tcW w:w="1232" w:type="dxa"/>
            <w:noWrap/>
            <w:vAlign w:val="bottom"/>
          </w:tcPr>
          <w:p w14:paraId="10E543F7" w14:textId="77777777" w:rsidR="00BE5F28" w:rsidRPr="00853573" w:rsidRDefault="00BE5F28" w:rsidP="00A143D8">
            <w:pPr>
              <w:jc w:val="right"/>
              <w:rPr>
                <w:sz w:val="22"/>
                <w:szCs w:val="22"/>
                <w:lang w:val="en-GB" w:eastAsia="en-GB"/>
              </w:rPr>
            </w:pPr>
            <w:r w:rsidRPr="00853573">
              <w:rPr>
                <w:sz w:val="22"/>
                <w:szCs w:val="22"/>
                <w:lang w:val="en-GB" w:eastAsia="en-GB"/>
              </w:rPr>
              <w:t>35 468</w:t>
            </w:r>
          </w:p>
        </w:tc>
      </w:tr>
      <w:tr w:rsidR="00BE5F28" w:rsidRPr="00853573" w14:paraId="1F767876" w14:textId="77777777" w:rsidTr="00A143D8">
        <w:trPr>
          <w:trHeight w:val="300"/>
        </w:trPr>
        <w:tc>
          <w:tcPr>
            <w:tcW w:w="710" w:type="dxa"/>
            <w:noWrap/>
            <w:vAlign w:val="bottom"/>
          </w:tcPr>
          <w:p w14:paraId="6447B093" w14:textId="77777777" w:rsidR="00BE5F28" w:rsidRPr="00853573" w:rsidRDefault="00BE5F28" w:rsidP="00A143D8">
            <w:pPr>
              <w:jc w:val="right"/>
              <w:rPr>
                <w:b/>
                <w:bCs/>
                <w:sz w:val="22"/>
                <w:szCs w:val="22"/>
                <w:lang w:val="en-GB" w:eastAsia="en-GB"/>
              </w:rPr>
            </w:pPr>
            <w:r w:rsidRPr="00853573">
              <w:rPr>
                <w:b/>
                <w:bCs/>
                <w:sz w:val="22"/>
                <w:szCs w:val="22"/>
                <w:lang w:val="en-GB" w:eastAsia="en-GB"/>
              </w:rPr>
              <w:t>40</w:t>
            </w:r>
          </w:p>
        </w:tc>
        <w:tc>
          <w:tcPr>
            <w:tcW w:w="850" w:type="dxa"/>
            <w:noWrap/>
            <w:vAlign w:val="bottom"/>
          </w:tcPr>
          <w:p w14:paraId="2D4DE360" w14:textId="77777777" w:rsidR="00BE5F28" w:rsidRPr="00853573" w:rsidRDefault="00BE5F28" w:rsidP="00A143D8">
            <w:pPr>
              <w:jc w:val="right"/>
              <w:rPr>
                <w:b/>
                <w:bCs/>
                <w:sz w:val="22"/>
                <w:szCs w:val="22"/>
                <w:lang w:val="en-GB" w:eastAsia="en-GB"/>
              </w:rPr>
            </w:pPr>
            <w:r w:rsidRPr="00853573">
              <w:rPr>
                <w:b/>
                <w:bCs/>
                <w:sz w:val="22"/>
                <w:szCs w:val="22"/>
                <w:lang w:val="en-GB" w:eastAsia="en-GB"/>
              </w:rPr>
              <w:t>10</w:t>
            </w:r>
          </w:p>
        </w:tc>
        <w:tc>
          <w:tcPr>
            <w:tcW w:w="851" w:type="dxa"/>
            <w:noWrap/>
            <w:vAlign w:val="bottom"/>
          </w:tcPr>
          <w:p w14:paraId="2018A9E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6D3AB61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006892E3"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46D7ABC3"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5AE53281" w14:textId="77777777" w:rsidR="00BE5F28" w:rsidRPr="00853573" w:rsidRDefault="00BE5F28" w:rsidP="00A143D8">
            <w:pPr>
              <w:rPr>
                <w:b/>
                <w:bCs/>
                <w:sz w:val="22"/>
                <w:szCs w:val="22"/>
                <w:lang w:val="en-GB" w:eastAsia="en-GB"/>
              </w:rPr>
            </w:pPr>
            <w:r w:rsidRPr="00853573">
              <w:rPr>
                <w:b/>
                <w:bCs/>
                <w:sz w:val="22"/>
                <w:szCs w:val="22"/>
                <w:lang w:val="en-GB" w:eastAsia="en-GB"/>
              </w:rPr>
              <w:t xml:space="preserve">III. </w:t>
            </w:r>
            <w:proofErr w:type="spellStart"/>
            <w:r w:rsidRPr="00853573">
              <w:rPr>
                <w:b/>
                <w:bCs/>
                <w:sz w:val="22"/>
                <w:szCs w:val="22"/>
                <w:lang w:val="en-GB" w:eastAsia="en-GB"/>
              </w:rPr>
              <w:t>Operațiuni</w:t>
            </w:r>
            <w:proofErr w:type="spellEnd"/>
            <w:r w:rsidRPr="00853573">
              <w:rPr>
                <w:b/>
                <w:bCs/>
                <w:sz w:val="22"/>
                <w:szCs w:val="22"/>
                <w:lang w:val="en-GB" w:eastAsia="en-GB"/>
              </w:rPr>
              <w:t xml:space="preserve"> </w:t>
            </w:r>
            <w:proofErr w:type="spellStart"/>
            <w:r w:rsidRPr="00853573">
              <w:rPr>
                <w:b/>
                <w:bCs/>
                <w:sz w:val="22"/>
                <w:szCs w:val="22"/>
                <w:lang w:val="en-GB" w:eastAsia="en-GB"/>
              </w:rPr>
              <w:t>financiare</w:t>
            </w:r>
            <w:proofErr w:type="spellEnd"/>
          </w:p>
        </w:tc>
        <w:tc>
          <w:tcPr>
            <w:tcW w:w="1232" w:type="dxa"/>
            <w:noWrap/>
            <w:vAlign w:val="bottom"/>
          </w:tcPr>
          <w:p w14:paraId="25CF5ED9" w14:textId="77777777" w:rsidR="00BE5F28" w:rsidRPr="00853573" w:rsidRDefault="00BE5F28" w:rsidP="00A143D8">
            <w:pPr>
              <w:jc w:val="right"/>
              <w:rPr>
                <w:b/>
                <w:bCs/>
                <w:sz w:val="22"/>
                <w:szCs w:val="22"/>
                <w:lang w:val="en-GB" w:eastAsia="en-GB"/>
              </w:rPr>
            </w:pPr>
            <w:r w:rsidRPr="00853573">
              <w:rPr>
                <w:b/>
                <w:bCs/>
                <w:sz w:val="22"/>
                <w:szCs w:val="22"/>
                <w:lang w:val="en-GB" w:eastAsia="en-GB"/>
              </w:rPr>
              <w:t>32 773</w:t>
            </w:r>
          </w:p>
        </w:tc>
      </w:tr>
      <w:tr w:rsidR="00BE5F28" w:rsidRPr="00853573" w14:paraId="15340B2C" w14:textId="77777777" w:rsidTr="00A143D8">
        <w:trPr>
          <w:trHeight w:val="570"/>
        </w:trPr>
        <w:tc>
          <w:tcPr>
            <w:tcW w:w="710" w:type="dxa"/>
            <w:noWrap/>
            <w:vAlign w:val="bottom"/>
          </w:tcPr>
          <w:p w14:paraId="1EF8013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center"/>
          </w:tcPr>
          <w:p w14:paraId="2B5447BF" w14:textId="77777777" w:rsidR="00BE5F28" w:rsidRPr="00853573" w:rsidRDefault="00BE5F28" w:rsidP="00A143D8">
            <w:pPr>
              <w:jc w:val="right"/>
              <w:rPr>
                <w:sz w:val="22"/>
                <w:szCs w:val="22"/>
                <w:lang w:val="en-GB" w:eastAsia="en-GB"/>
              </w:rPr>
            </w:pPr>
            <w:r w:rsidRPr="00853573">
              <w:rPr>
                <w:sz w:val="22"/>
                <w:szCs w:val="22"/>
                <w:lang w:val="en-GB" w:eastAsia="en-GB"/>
              </w:rPr>
              <w:t> </w:t>
            </w:r>
          </w:p>
        </w:tc>
        <w:tc>
          <w:tcPr>
            <w:tcW w:w="851" w:type="dxa"/>
            <w:noWrap/>
            <w:vAlign w:val="center"/>
          </w:tcPr>
          <w:p w14:paraId="5B5121E8" w14:textId="77777777" w:rsidR="00BE5F28" w:rsidRPr="00853573" w:rsidRDefault="00BE5F28" w:rsidP="00A143D8">
            <w:pPr>
              <w:jc w:val="right"/>
              <w:rPr>
                <w:sz w:val="22"/>
                <w:szCs w:val="22"/>
                <w:lang w:val="en-GB" w:eastAsia="en-GB"/>
              </w:rPr>
            </w:pPr>
            <w:r w:rsidRPr="00853573">
              <w:rPr>
                <w:sz w:val="22"/>
                <w:szCs w:val="22"/>
                <w:lang w:val="en-GB" w:eastAsia="en-GB"/>
              </w:rPr>
              <w:t>15</w:t>
            </w:r>
          </w:p>
        </w:tc>
        <w:tc>
          <w:tcPr>
            <w:tcW w:w="1036" w:type="dxa"/>
            <w:noWrap/>
            <w:vAlign w:val="bottom"/>
          </w:tcPr>
          <w:p w14:paraId="528EB1F9"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74E7E7D"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95763DE"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vAlign w:val="bottom"/>
          </w:tcPr>
          <w:p w14:paraId="189F090D" w14:textId="77777777" w:rsidR="00BE5F28" w:rsidRPr="00853573" w:rsidRDefault="00BE5F28" w:rsidP="00A143D8">
            <w:pPr>
              <w:rPr>
                <w:sz w:val="22"/>
                <w:szCs w:val="22"/>
                <w:lang w:val="pt-BR" w:eastAsia="en-GB"/>
              </w:rPr>
            </w:pPr>
            <w:r w:rsidRPr="00853573">
              <w:rPr>
                <w:sz w:val="22"/>
                <w:szCs w:val="22"/>
                <w:lang w:val="pt-BR" w:eastAsia="en-GB"/>
              </w:rPr>
              <w:t>Sume utilizate din excedentul anului precedent pentru efectuarea de cheltuieli</w:t>
            </w:r>
          </w:p>
        </w:tc>
        <w:tc>
          <w:tcPr>
            <w:tcW w:w="1232" w:type="dxa"/>
            <w:vAlign w:val="bottom"/>
          </w:tcPr>
          <w:p w14:paraId="282B038D" w14:textId="77777777" w:rsidR="00BE5F28" w:rsidRPr="00853573" w:rsidRDefault="00BE5F28" w:rsidP="00A143D8">
            <w:pPr>
              <w:jc w:val="right"/>
              <w:rPr>
                <w:sz w:val="22"/>
                <w:szCs w:val="22"/>
                <w:lang w:val="en-GB" w:eastAsia="en-GB"/>
              </w:rPr>
            </w:pPr>
            <w:r w:rsidRPr="00853573">
              <w:rPr>
                <w:bCs/>
                <w:sz w:val="22"/>
                <w:szCs w:val="22"/>
                <w:lang w:val="en-GB" w:eastAsia="en-GB"/>
              </w:rPr>
              <w:t>32 773</w:t>
            </w:r>
          </w:p>
        </w:tc>
      </w:tr>
      <w:tr w:rsidR="00BE5F28" w:rsidRPr="00853573" w14:paraId="72F72ABF" w14:textId="77777777" w:rsidTr="00A143D8">
        <w:trPr>
          <w:trHeight w:val="570"/>
        </w:trPr>
        <w:tc>
          <w:tcPr>
            <w:tcW w:w="710" w:type="dxa"/>
            <w:noWrap/>
            <w:vAlign w:val="bottom"/>
          </w:tcPr>
          <w:p w14:paraId="089D4D63" w14:textId="77777777" w:rsidR="00BE5F28" w:rsidRPr="00853573" w:rsidRDefault="00BE5F28" w:rsidP="00A143D8">
            <w:pPr>
              <w:rPr>
                <w:b/>
                <w:sz w:val="22"/>
                <w:szCs w:val="22"/>
                <w:lang w:val="en-GB" w:eastAsia="en-GB"/>
              </w:rPr>
            </w:pPr>
            <w:r w:rsidRPr="00853573">
              <w:rPr>
                <w:b/>
                <w:sz w:val="22"/>
                <w:szCs w:val="22"/>
                <w:lang w:val="en-GB" w:eastAsia="en-GB"/>
              </w:rPr>
              <w:t>48</w:t>
            </w:r>
          </w:p>
        </w:tc>
        <w:tc>
          <w:tcPr>
            <w:tcW w:w="850" w:type="dxa"/>
            <w:noWrap/>
            <w:vAlign w:val="center"/>
          </w:tcPr>
          <w:p w14:paraId="15AE7D80" w14:textId="77777777" w:rsidR="00BE5F28" w:rsidRPr="00853573" w:rsidRDefault="00BE5F28" w:rsidP="00A143D8">
            <w:pPr>
              <w:jc w:val="right"/>
              <w:rPr>
                <w:sz w:val="22"/>
                <w:szCs w:val="22"/>
                <w:lang w:val="en-GB" w:eastAsia="en-GB"/>
              </w:rPr>
            </w:pPr>
          </w:p>
        </w:tc>
        <w:tc>
          <w:tcPr>
            <w:tcW w:w="851" w:type="dxa"/>
            <w:noWrap/>
            <w:vAlign w:val="center"/>
          </w:tcPr>
          <w:p w14:paraId="62114342" w14:textId="77777777" w:rsidR="00BE5F28" w:rsidRPr="00853573" w:rsidRDefault="00BE5F28" w:rsidP="00A143D8">
            <w:pPr>
              <w:jc w:val="right"/>
              <w:rPr>
                <w:sz w:val="22"/>
                <w:szCs w:val="22"/>
                <w:lang w:val="en-GB" w:eastAsia="en-GB"/>
              </w:rPr>
            </w:pPr>
          </w:p>
        </w:tc>
        <w:tc>
          <w:tcPr>
            <w:tcW w:w="1036" w:type="dxa"/>
            <w:noWrap/>
            <w:vAlign w:val="bottom"/>
          </w:tcPr>
          <w:p w14:paraId="4B4E17D0" w14:textId="77777777" w:rsidR="00BE5F28" w:rsidRPr="00853573" w:rsidRDefault="00BE5F28" w:rsidP="00A143D8">
            <w:pPr>
              <w:rPr>
                <w:sz w:val="22"/>
                <w:szCs w:val="22"/>
                <w:lang w:val="en-GB" w:eastAsia="en-GB"/>
              </w:rPr>
            </w:pPr>
          </w:p>
        </w:tc>
        <w:tc>
          <w:tcPr>
            <w:tcW w:w="523" w:type="dxa"/>
            <w:noWrap/>
            <w:vAlign w:val="bottom"/>
          </w:tcPr>
          <w:p w14:paraId="0DF4626E" w14:textId="77777777" w:rsidR="00BE5F28" w:rsidRPr="00853573" w:rsidRDefault="00BE5F28" w:rsidP="00A143D8">
            <w:pPr>
              <w:rPr>
                <w:sz w:val="22"/>
                <w:szCs w:val="22"/>
                <w:lang w:val="en-GB" w:eastAsia="en-GB"/>
              </w:rPr>
            </w:pPr>
          </w:p>
        </w:tc>
        <w:tc>
          <w:tcPr>
            <w:tcW w:w="611" w:type="dxa"/>
            <w:noWrap/>
            <w:vAlign w:val="bottom"/>
          </w:tcPr>
          <w:p w14:paraId="7370BD98" w14:textId="77777777" w:rsidR="00BE5F28" w:rsidRPr="00853573" w:rsidRDefault="00BE5F28" w:rsidP="00A143D8">
            <w:pPr>
              <w:rPr>
                <w:sz w:val="22"/>
                <w:szCs w:val="22"/>
                <w:lang w:val="en-GB" w:eastAsia="en-GB"/>
              </w:rPr>
            </w:pPr>
          </w:p>
        </w:tc>
        <w:tc>
          <w:tcPr>
            <w:tcW w:w="4961" w:type="dxa"/>
            <w:vAlign w:val="bottom"/>
          </w:tcPr>
          <w:p w14:paraId="472673CB" w14:textId="77777777" w:rsidR="00BE5F28" w:rsidRPr="00853573" w:rsidRDefault="00BE5F28" w:rsidP="00A143D8">
            <w:pPr>
              <w:rPr>
                <w:b/>
                <w:sz w:val="22"/>
                <w:szCs w:val="22"/>
                <w:lang w:val="pt-BR" w:eastAsia="en-GB"/>
              </w:rPr>
            </w:pPr>
            <w:r w:rsidRPr="00853573">
              <w:rPr>
                <w:b/>
                <w:sz w:val="22"/>
                <w:szCs w:val="22"/>
                <w:lang w:val="pt-BR" w:eastAsia="en-GB"/>
              </w:rPr>
              <w:t>IV.Proiecte cu finantare din fonduri externe nerambursabile al cadrului financiar 2014-2020</w:t>
            </w:r>
          </w:p>
        </w:tc>
        <w:tc>
          <w:tcPr>
            <w:tcW w:w="1232" w:type="dxa"/>
            <w:vAlign w:val="bottom"/>
          </w:tcPr>
          <w:p w14:paraId="29350B17" w14:textId="77777777" w:rsidR="00BE5F28" w:rsidRPr="00853573" w:rsidRDefault="00BE5F28" w:rsidP="00A143D8">
            <w:pPr>
              <w:jc w:val="right"/>
              <w:rPr>
                <w:b/>
                <w:bCs/>
                <w:sz w:val="22"/>
                <w:szCs w:val="22"/>
                <w:lang w:val="en-GB" w:eastAsia="en-GB"/>
              </w:rPr>
            </w:pPr>
            <w:r w:rsidRPr="00853573">
              <w:rPr>
                <w:b/>
                <w:bCs/>
                <w:sz w:val="22"/>
                <w:szCs w:val="22"/>
                <w:lang w:val="en-GB" w:eastAsia="en-GB"/>
              </w:rPr>
              <w:t>68</w:t>
            </w:r>
          </w:p>
        </w:tc>
      </w:tr>
      <w:tr w:rsidR="00BE5F28" w:rsidRPr="00853573" w14:paraId="0C748F2A" w14:textId="77777777" w:rsidTr="00A143D8">
        <w:trPr>
          <w:trHeight w:val="570"/>
        </w:trPr>
        <w:tc>
          <w:tcPr>
            <w:tcW w:w="710" w:type="dxa"/>
            <w:noWrap/>
            <w:vAlign w:val="bottom"/>
          </w:tcPr>
          <w:p w14:paraId="0F2FE6D6" w14:textId="77777777" w:rsidR="00BE5F28" w:rsidRPr="00853573" w:rsidRDefault="00BE5F28" w:rsidP="00A143D8">
            <w:pPr>
              <w:rPr>
                <w:b/>
                <w:sz w:val="22"/>
                <w:szCs w:val="22"/>
                <w:lang w:val="en-GB" w:eastAsia="en-GB"/>
              </w:rPr>
            </w:pPr>
          </w:p>
        </w:tc>
        <w:tc>
          <w:tcPr>
            <w:tcW w:w="850" w:type="dxa"/>
            <w:noWrap/>
            <w:vAlign w:val="center"/>
          </w:tcPr>
          <w:p w14:paraId="3BB7668D" w14:textId="77777777" w:rsidR="00BE5F28" w:rsidRPr="00853573" w:rsidRDefault="00BE5F28" w:rsidP="00A143D8">
            <w:pPr>
              <w:jc w:val="right"/>
              <w:rPr>
                <w:sz w:val="22"/>
                <w:szCs w:val="22"/>
                <w:lang w:val="en-GB" w:eastAsia="en-GB"/>
              </w:rPr>
            </w:pPr>
            <w:r w:rsidRPr="00853573">
              <w:rPr>
                <w:sz w:val="22"/>
                <w:szCs w:val="22"/>
                <w:lang w:val="en-GB" w:eastAsia="en-GB"/>
              </w:rPr>
              <w:t>10</w:t>
            </w:r>
          </w:p>
        </w:tc>
        <w:tc>
          <w:tcPr>
            <w:tcW w:w="851" w:type="dxa"/>
            <w:noWrap/>
            <w:vAlign w:val="center"/>
          </w:tcPr>
          <w:p w14:paraId="05E5FBA7" w14:textId="77777777" w:rsidR="00BE5F28" w:rsidRPr="00853573" w:rsidRDefault="00BE5F28" w:rsidP="00A143D8">
            <w:pPr>
              <w:jc w:val="right"/>
              <w:rPr>
                <w:sz w:val="22"/>
                <w:szCs w:val="22"/>
                <w:lang w:val="en-GB" w:eastAsia="en-GB"/>
              </w:rPr>
            </w:pPr>
          </w:p>
        </w:tc>
        <w:tc>
          <w:tcPr>
            <w:tcW w:w="1036" w:type="dxa"/>
            <w:noWrap/>
            <w:vAlign w:val="bottom"/>
          </w:tcPr>
          <w:p w14:paraId="62F3F3A2" w14:textId="77777777" w:rsidR="00BE5F28" w:rsidRPr="00853573" w:rsidRDefault="00BE5F28" w:rsidP="00A143D8">
            <w:pPr>
              <w:rPr>
                <w:sz w:val="22"/>
                <w:szCs w:val="22"/>
                <w:lang w:val="en-GB" w:eastAsia="en-GB"/>
              </w:rPr>
            </w:pPr>
          </w:p>
        </w:tc>
        <w:tc>
          <w:tcPr>
            <w:tcW w:w="523" w:type="dxa"/>
            <w:noWrap/>
            <w:vAlign w:val="bottom"/>
          </w:tcPr>
          <w:p w14:paraId="43D67002" w14:textId="77777777" w:rsidR="00BE5F28" w:rsidRPr="00853573" w:rsidRDefault="00BE5F28" w:rsidP="00A143D8">
            <w:pPr>
              <w:rPr>
                <w:sz w:val="22"/>
                <w:szCs w:val="22"/>
                <w:lang w:val="en-GB" w:eastAsia="en-GB"/>
              </w:rPr>
            </w:pPr>
          </w:p>
        </w:tc>
        <w:tc>
          <w:tcPr>
            <w:tcW w:w="611" w:type="dxa"/>
            <w:noWrap/>
            <w:vAlign w:val="bottom"/>
          </w:tcPr>
          <w:p w14:paraId="1493D49F" w14:textId="77777777" w:rsidR="00BE5F28" w:rsidRPr="00853573" w:rsidRDefault="00BE5F28" w:rsidP="00A143D8">
            <w:pPr>
              <w:rPr>
                <w:sz w:val="22"/>
                <w:szCs w:val="22"/>
                <w:lang w:val="en-GB" w:eastAsia="en-GB"/>
              </w:rPr>
            </w:pPr>
          </w:p>
        </w:tc>
        <w:tc>
          <w:tcPr>
            <w:tcW w:w="4961" w:type="dxa"/>
            <w:vAlign w:val="bottom"/>
          </w:tcPr>
          <w:p w14:paraId="06508DB7" w14:textId="77777777" w:rsidR="00BE5F28" w:rsidRPr="00853573" w:rsidRDefault="00BE5F28" w:rsidP="00A143D8">
            <w:pPr>
              <w:rPr>
                <w:sz w:val="22"/>
                <w:szCs w:val="22"/>
                <w:lang w:val="pt-BR" w:eastAsia="en-GB"/>
              </w:rPr>
            </w:pPr>
            <w:r w:rsidRPr="00853573">
              <w:rPr>
                <w:sz w:val="22"/>
                <w:szCs w:val="22"/>
                <w:lang w:val="pt-BR" w:eastAsia="en-GB"/>
              </w:rPr>
              <w:t>Sume primate de la UE în contul plăților efectuate</w:t>
            </w:r>
          </w:p>
        </w:tc>
        <w:tc>
          <w:tcPr>
            <w:tcW w:w="1232" w:type="dxa"/>
            <w:vAlign w:val="bottom"/>
          </w:tcPr>
          <w:p w14:paraId="5B595090" w14:textId="77777777" w:rsidR="00BE5F28" w:rsidRPr="00853573" w:rsidRDefault="00BE5F28" w:rsidP="00A143D8">
            <w:pPr>
              <w:jc w:val="right"/>
              <w:rPr>
                <w:bCs/>
                <w:sz w:val="22"/>
                <w:szCs w:val="22"/>
                <w:lang w:val="en-GB" w:eastAsia="en-GB"/>
              </w:rPr>
            </w:pPr>
            <w:r w:rsidRPr="00853573">
              <w:rPr>
                <w:bCs/>
                <w:sz w:val="22"/>
                <w:szCs w:val="22"/>
                <w:lang w:val="en-GB" w:eastAsia="en-GB"/>
              </w:rPr>
              <w:t>68</w:t>
            </w:r>
          </w:p>
        </w:tc>
      </w:tr>
      <w:tr w:rsidR="00BE5F28" w:rsidRPr="00853573" w14:paraId="71BA65A2" w14:textId="77777777" w:rsidTr="00A143D8">
        <w:trPr>
          <w:trHeight w:val="570"/>
        </w:trPr>
        <w:tc>
          <w:tcPr>
            <w:tcW w:w="710" w:type="dxa"/>
            <w:noWrap/>
            <w:vAlign w:val="bottom"/>
          </w:tcPr>
          <w:p w14:paraId="6EA4F27B" w14:textId="77777777" w:rsidR="00BE5F28" w:rsidRPr="00853573" w:rsidRDefault="00BE5F28" w:rsidP="00A143D8">
            <w:pPr>
              <w:rPr>
                <w:b/>
                <w:sz w:val="22"/>
                <w:szCs w:val="22"/>
                <w:lang w:val="en-GB" w:eastAsia="en-GB"/>
              </w:rPr>
            </w:pPr>
          </w:p>
        </w:tc>
        <w:tc>
          <w:tcPr>
            <w:tcW w:w="850" w:type="dxa"/>
            <w:noWrap/>
            <w:vAlign w:val="center"/>
          </w:tcPr>
          <w:p w14:paraId="48F749AD" w14:textId="77777777" w:rsidR="00BE5F28" w:rsidRPr="00853573" w:rsidRDefault="00BE5F28" w:rsidP="00A143D8">
            <w:pPr>
              <w:jc w:val="right"/>
              <w:rPr>
                <w:sz w:val="22"/>
                <w:szCs w:val="22"/>
                <w:lang w:val="en-GB" w:eastAsia="en-GB"/>
              </w:rPr>
            </w:pPr>
          </w:p>
        </w:tc>
        <w:tc>
          <w:tcPr>
            <w:tcW w:w="851" w:type="dxa"/>
            <w:noWrap/>
            <w:vAlign w:val="center"/>
          </w:tcPr>
          <w:p w14:paraId="51D24864" w14:textId="77777777" w:rsidR="00BE5F28" w:rsidRPr="00853573" w:rsidRDefault="00BE5F28" w:rsidP="00A143D8">
            <w:pPr>
              <w:jc w:val="right"/>
              <w:rPr>
                <w:sz w:val="22"/>
                <w:szCs w:val="22"/>
                <w:lang w:val="en-GB" w:eastAsia="en-GB"/>
              </w:rPr>
            </w:pPr>
            <w:r w:rsidRPr="00853573">
              <w:rPr>
                <w:sz w:val="22"/>
                <w:szCs w:val="22"/>
                <w:lang w:val="en-GB" w:eastAsia="en-GB"/>
              </w:rPr>
              <w:t>19</w:t>
            </w:r>
          </w:p>
        </w:tc>
        <w:tc>
          <w:tcPr>
            <w:tcW w:w="1036" w:type="dxa"/>
            <w:noWrap/>
            <w:vAlign w:val="bottom"/>
          </w:tcPr>
          <w:p w14:paraId="0B2FF64E" w14:textId="77777777" w:rsidR="00BE5F28" w:rsidRPr="00853573" w:rsidRDefault="00BE5F28" w:rsidP="00A143D8">
            <w:pPr>
              <w:rPr>
                <w:sz w:val="22"/>
                <w:szCs w:val="22"/>
                <w:lang w:val="en-GB" w:eastAsia="en-GB"/>
              </w:rPr>
            </w:pPr>
          </w:p>
        </w:tc>
        <w:tc>
          <w:tcPr>
            <w:tcW w:w="523" w:type="dxa"/>
            <w:noWrap/>
            <w:vAlign w:val="bottom"/>
          </w:tcPr>
          <w:p w14:paraId="4A08B6DF" w14:textId="77777777" w:rsidR="00BE5F28" w:rsidRPr="00853573" w:rsidRDefault="00BE5F28" w:rsidP="00A143D8">
            <w:pPr>
              <w:rPr>
                <w:sz w:val="22"/>
                <w:szCs w:val="22"/>
                <w:lang w:val="en-GB" w:eastAsia="en-GB"/>
              </w:rPr>
            </w:pPr>
          </w:p>
        </w:tc>
        <w:tc>
          <w:tcPr>
            <w:tcW w:w="611" w:type="dxa"/>
            <w:noWrap/>
            <w:vAlign w:val="bottom"/>
          </w:tcPr>
          <w:p w14:paraId="4B5C6D1E" w14:textId="77777777" w:rsidR="00BE5F28" w:rsidRPr="00853573" w:rsidRDefault="00BE5F28" w:rsidP="00A143D8">
            <w:pPr>
              <w:rPr>
                <w:sz w:val="22"/>
                <w:szCs w:val="22"/>
                <w:lang w:val="en-GB" w:eastAsia="en-GB"/>
              </w:rPr>
            </w:pPr>
          </w:p>
        </w:tc>
        <w:tc>
          <w:tcPr>
            <w:tcW w:w="4961" w:type="dxa"/>
            <w:vAlign w:val="bottom"/>
          </w:tcPr>
          <w:p w14:paraId="33D2E527" w14:textId="77777777" w:rsidR="00BE5F28" w:rsidRPr="00853573" w:rsidRDefault="00BE5F28" w:rsidP="00A143D8">
            <w:pPr>
              <w:rPr>
                <w:sz w:val="22"/>
                <w:szCs w:val="22"/>
                <w:lang w:val="pt-BR" w:eastAsia="en-GB"/>
              </w:rPr>
            </w:pPr>
            <w:r w:rsidRPr="00853573">
              <w:rPr>
                <w:sz w:val="22"/>
                <w:szCs w:val="22"/>
                <w:lang w:val="pt-BR" w:eastAsia="en-GB"/>
              </w:rPr>
              <w:t>Mecanismul pentru interconectarea Europei(CEF)</w:t>
            </w:r>
          </w:p>
        </w:tc>
        <w:tc>
          <w:tcPr>
            <w:tcW w:w="1232" w:type="dxa"/>
            <w:vAlign w:val="bottom"/>
          </w:tcPr>
          <w:p w14:paraId="3CADC70F" w14:textId="77777777" w:rsidR="00BE5F28" w:rsidRPr="00853573" w:rsidRDefault="00BE5F28" w:rsidP="00A143D8">
            <w:pPr>
              <w:jc w:val="right"/>
              <w:rPr>
                <w:bCs/>
                <w:sz w:val="22"/>
                <w:szCs w:val="22"/>
                <w:lang w:val="en-GB" w:eastAsia="en-GB"/>
              </w:rPr>
            </w:pPr>
            <w:r w:rsidRPr="00853573">
              <w:rPr>
                <w:bCs/>
                <w:sz w:val="22"/>
                <w:szCs w:val="22"/>
                <w:lang w:val="en-GB" w:eastAsia="en-GB"/>
              </w:rPr>
              <w:t>68</w:t>
            </w:r>
          </w:p>
        </w:tc>
      </w:tr>
      <w:tr w:rsidR="00BE5F28" w:rsidRPr="00853573" w14:paraId="67D55D2E" w14:textId="77777777" w:rsidTr="00A143D8">
        <w:trPr>
          <w:trHeight w:val="315"/>
        </w:trPr>
        <w:tc>
          <w:tcPr>
            <w:tcW w:w="710" w:type="dxa"/>
            <w:noWrap/>
            <w:vAlign w:val="bottom"/>
          </w:tcPr>
          <w:p w14:paraId="16D9FA3B"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3615F0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986A4B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D6919C2"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40DD9D5"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26A7640"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9476617" w14:textId="77777777" w:rsidR="00BE5F28" w:rsidRPr="00853573" w:rsidRDefault="00BE5F28" w:rsidP="00A143D8">
            <w:pPr>
              <w:rPr>
                <w:b/>
                <w:bCs/>
                <w:sz w:val="22"/>
                <w:szCs w:val="22"/>
                <w:lang w:val="en-GB" w:eastAsia="en-GB"/>
              </w:rPr>
            </w:pPr>
            <w:proofErr w:type="gramStart"/>
            <w:r w:rsidRPr="00853573">
              <w:rPr>
                <w:b/>
                <w:bCs/>
                <w:sz w:val="22"/>
                <w:szCs w:val="22"/>
                <w:lang w:val="en-GB" w:eastAsia="en-GB"/>
              </w:rPr>
              <w:t>CHELTUIELI  TOTAL</w:t>
            </w:r>
            <w:proofErr w:type="gramEnd"/>
          </w:p>
        </w:tc>
        <w:tc>
          <w:tcPr>
            <w:tcW w:w="1232" w:type="dxa"/>
            <w:vAlign w:val="bottom"/>
          </w:tcPr>
          <w:p w14:paraId="43246F79"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4FC3E997" w14:textId="77777777" w:rsidTr="00A143D8">
        <w:trPr>
          <w:trHeight w:val="300"/>
        </w:trPr>
        <w:tc>
          <w:tcPr>
            <w:tcW w:w="710" w:type="dxa"/>
            <w:noWrap/>
            <w:vAlign w:val="bottom"/>
          </w:tcPr>
          <w:p w14:paraId="7F64A0F2"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527F720D"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7E474C9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10521DF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39544FCB"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7285E80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162320BF"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5CAC0EE2" w14:textId="77777777" w:rsidR="00BE5F28" w:rsidRPr="00853573" w:rsidRDefault="00BE5F28" w:rsidP="00A143D8">
            <w:pPr>
              <w:jc w:val="right"/>
              <w:rPr>
                <w:b/>
                <w:bCs/>
                <w:sz w:val="22"/>
                <w:szCs w:val="22"/>
                <w:lang w:val="en-GB" w:eastAsia="en-GB"/>
              </w:rPr>
            </w:pPr>
            <w:r w:rsidRPr="00853573">
              <w:rPr>
                <w:b/>
                <w:bCs/>
                <w:sz w:val="22"/>
                <w:szCs w:val="22"/>
                <w:lang w:val="en-GB" w:eastAsia="en-GB"/>
              </w:rPr>
              <w:t xml:space="preserve">   </w:t>
            </w:r>
            <w:r w:rsidRPr="00853573">
              <w:rPr>
                <w:b/>
                <w:color w:val="000000"/>
                <w:sz w:val="22"/>
                <w:szCs w:val="22"/>
              </w:rPr>
              <w:t>175 278</w:t>
            </w:r>
          </w:p>
        </w:tc>
      </w:tr>
      <w:tr w:rsidR="00BE5F28" w:rsidRPr="00853573" w14:paraId="09EDC526" w14:textId="77777777" w:rsidTr="00A143D8">
        <w:trPr>
          <w:trHeight w:val="300"/>
        </w:trPr>
        <w:tc>
          <w:tcPr>
            <w:tcW w:w="710" w:type="dxa"/>
            <w:noWrap/>
            <w:vAlign w:val="bottom"/>
          </w:tcPr>
          <w:p w14:paraId="29E51881"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54E9CDC0"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28872421"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6381D69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0713099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0063EDC8"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14A5B1CE"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33A2DC64" w14:textId="77777777" w:rsidR="00BE5F28" w:rsidRPr="00853573" w:rsidRDefault="00BE5F28" w:rsidP="00A143D8">
            <w:pPr>
              <w:jc w:val="right"/>
              <w:rPr>
                <w:b/>
                <w:bCs/>
                <w:sz w:val="22"/>
                <w:szCs w:val="22"/>
                <w:lang w:val="en-GB" w:eastAsia="en-GB"/>
              </w:rPr>
            </w:pPr>
            <w:r w:rsidRPr="00853573">
              <w:rPr>
                <w:b/>
                <w:color w:val="000000"/>
                <w:sz w:val="22"/>
                <w:szCs w:val="22"/>
              </w:rPr>
              <w:t>175 278</w:t>
            </w:r>
          </w:p>
        </w:tc>
      </w:tr>
      <w:tr w:rsidR="00BE5F28" w:rsidRPr="00853573" w14:paraId="07B3214D" w14:textId="77777777" w:rsidTr="00A143D8">
        <w:trPr>
          <w:trHeight w:val="300"/>
        </w:trPr>
        <w:tc>
          <w:tcPr>
            <w:tcW w:w="710" w:type="dxa"/>
            <w:noWrap/>
            <w:vAlign w:val="bottom"/>
          </w:tcPr>
          <w:p w14:paraId="01B1002D"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7E6068C1"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539FACF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2FBBBCC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5045DC7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232851BF"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5CD4D7EA" w14:textId="77777777" w:rsidR="00BE5F28" w:rsidRPr="00853573" w:rsidRDefault="00BE5F28" w:rsidP="00A143D8">
            <w:pPr>
              <w:rPr>
                <w:b/>
                <w:bCs/>
                <w:sz w:val="22"/>
                <w:szCs w:val="22"/>
                <w:lang w:val="en-GB" w:eastAsia="en-GB"/>
              </w:rPr>
            </w:pPr>
            <w:r w:rsidRPr="00853573">
              <w:rPr>
                <w:b/>
                <w:bCs/>
                <w:sz w:val="22"/>
                <w:szCs w:val="22"/>
                <w:lang w:val="en-GB" w:eastAsia="en-GB"/>
              </w:rPr>
              <w:t xml:space="preserve">CHELTUIELI </w:t>
            </w:r>
            <w:proofErr w:type="gramStart"/>
            <w:r w:rsidRPr="00853573">
              <w:rPr>
                <w:b/>
                <w:bCs/>
                <w:sz w:val="22"/>
                <w:szCs w:val="22"/>
                <w:lang w:val="en-GB" w:eastAsia="en-GB"/>
              </w:rPr>
              <w:t>CURENTE(</w:t>
            </w:r>
            <w:proofErr w:type="gramEnd"/>
            <w:r w:rsidRPr="00853573">
              <w:rPr>
                <w:b/>
                <w:bCs/>
                <w:sz w:val="22"/>
                <w:szCs w:val="22"/>
                <w:lang w:val="en-GB" w:eastAsia="en-GB"/>
              </w:rPr>
              <w:t>01=10+20+57+59)</w:t>
            </w:r>
          </w:p>
        </w:tc>
        <w:tc>
          <w:tcPr>
            <w:tcW w:w="1232" w:type="dxa"/>
            <w:noWrap/>
            <w:vAlign w:val="bottom"/>
          </w:tcPr>
          <w:p w14:paraId="6C6C0971"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r>
      <w:tr w:rsidR="00BE5F28" w:rsidRPr="00853573" w14:paraId="2D8754D7" w14:textId="77777777" w:rsidTr="00A143D8">
        <w:trPr>
          <w:trHeight w:val="315"/>
        </w:trPr>
        <w:tc>
          <w:tcPr>
            <w:tcW w:w="710" w:type="dxa"/>
            <w:noWrap/>
            <w:vAlign w:val="bottom"/>
          </w:tcPr>
          <w:p w14:paraId="7E11342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750AAA4F"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35349980"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3DF1A6A1"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7A92543D"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5AB69BA0"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2A7D1F85"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1D2EF55B" w14:textId="77777777" w:rsidR="00BE5F28" w:rsidRPr="00853573" w:rsidRDefault="00BE5F28" w:rsidP="00A143D8">
            <w:pPr>
              <w:jc w:val="right"/>
              <w:rPr>
                <w:b/>
                <w:bCs/>
                <w:sz w:val="22"/>
                <w:szCs w:val="22"/>
                <w:lang w:val="en-GB" w:eastAsia="en-GB"/>
              </w:rPr>
            </w:pPr>
            <w:r w:rsidRPr="00853573">
              <w:rPr>
                <w:b/>
                <w:bCs/>
                <w:sz w:val="22"/>
                <w:szCs w:val="22"/>
                <w:lang w:val="en-GB" w:eastAsia="en-GB"/>
              </w:rPr>
              <w:t xml:space="preserve">   168 720</w:t>
            </w:r>
          </w:p>
        </w:tc>
      </w:tr>
      <w:tr w:rsidR="00BE5F28" w:rsidRPr="00853573" w14:paraId="285D01A0" w14:textId="77777777" w:rsidTr="00A143D8">
        <w:trPr>
          <w:trHeight w:val="315"/>
        </w:trPr>
        <w:tc>
          <w:tcPr>
            <w:tcW w:w="710" w:type="dxa"/>
            <w:noWrap/>
            <w:vAlign w:val="bottom"/>
          </w:tcPr>
          <w:p w14:paraId="3BCE791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7B088860"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1164B1FB"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5F0C9B43"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01AD3235"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6C6BDF10"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0159516B"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5A952FF0" w14:textId="77777777" w:rsidR="00BE5F28" w:rsidRPr="00853573" w:rsidRDefault="00BE5F28" w:rsidP="00A143D8">
            <w:pPr>
              <w:jc w:val="right"/>
              <w:rPr>
                <w:b/>
                <w:bCs/>
                <w:sz w:val="22"/>
                <w:szCs w:val="22"/>
                <w:lang w:val="en-GB" w:eastAsia="en-GB"/>
              </w:rPr>
            </w:pPr>
            <w:r w:rsidRPr="00853573">
              <w:rPr>
                <w:b/>
                <w:bCs/>
                <w:sz w:val="22"/>
                <w:szCs w:val="22"/>
                <w:lang w:val="en-GB" w:eastAsia="en-GB"/>
              </w:rPr>
              <w:t xml:space="preserve">    168 720</w:t>
            </w:r>
          </w:p>
        </w:tc>
      </w:tr>
      <w:tr w:rsidR="00BE5F28" w:rsidRPr="00853573" w14:paraId="55B58251" w14:textId="77777777" w:rsidTr="00A143D8">
        <w:trPr>
          <w:trHeight w:val="315"/>
        </w:trPr>
        <w:tc>
          <w:tcPr>
            <w:tcW w:w="710" w:type="dxa"/>
            <w:noWrap/>
            <w:vAlign w:val="bottom"/>
          </w:tcPr>
          <w:p w14:paraId="13142A9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07B2F06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76BD311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53118730" w14:textId="77777777" w:rsidR="00BE5F28" w:rsidRPr="00853573" w:rsidRDefault="00BE5F28" w:rsidP="00A143D8">
            <w:pPr>
              <w:jc w:val="right"/>
              <w:rPr>
                <w:b/>
                <w:bCs/>
                <w:sz w:val="22"/>
                <w:szCs w:val="22"/>
                <w:lang w:val="en-GB" w:eastAsia="en-GB"/>
              </w:rPr>
            </w:pPr>
            <w:r w:rsidRPr="00853573">
              <w:rPr>
                <w:b/>
                <w:bCs/>
                <w:sz w:val="22"/>
                <w:szCs w:val="22"/>
                <w:lang w:val="en-GB" w:eastAsia="en-GB"/>
              </w:rPr>
              <w:t>10</w:t>
            </w:r>
          </w:p>
        </w:tc>
        <w:tc>
          <w:tcPr>
            <w:tcW w:w="523" w:type="dxa"/>
            <w:noWrap/>
            <w:vAlign w:val="bottom"/>
          </w:tcPr>
          <w:p w14:paraId="627C270F"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4FF3567F"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454A1D21" w14:textId="77777777" w:rsidR="00BE5F28" w:rsidRPr="00853573" w:rsidRDefault="00BE5F28" w:rsidP="00A143D8">
            <w:pPr>
              <w:rPr>
                <w:b/>
                <w:bCs/>
                <w:sz w:val="22"/>
                <w:szCs w:val="22"/>
                <w:lang w:val="pt-BR" w:eastAsia="en-GB"/>
              </w:rPr>
            </w:pPr>
            <w:r w:rsidRPr="00853573">
              <w:rPr>
                <w:b/>
                <w:bCs/>
                <w:sz w:val="22"/>
                <w:szCs w:val="22"/>
                <w:lang w:val="pt-BR" w:eastAsia="en-GB"/>
              </w:rPr>
              <w:t>TITLUL I CHELTUIELI DE PERSONAL</w:t>
            </w:r>
          </w:p>
        </w:tc>
        <w:tc>
          <w:tcPr>
            <w:tcW w:w="1232" w:type="dxa"/>
            <w:noWrap/>
            <w:vAlign w:val="bottom"/>
          </w:tcPr>
          <w:p w14:paraId="474C5068" w14:textId="77777777" w:rsidR="00BE5F28" w:rsidRPr="00853573" w:rsidRDefault="00BE5F28" w:rsidP="00A143D8">
            <w:pPr>
              <w:jc w:val="right"/>
              <w:rPr>
                <w:b/>
                <w:bCs/>
                <w:sz w:val="22"/>
                <w:szCs w:val="22"/>
                <w:lang w:val="pt-BR" w:eastAsia="en-GB"/>
              </w:rPr>
            </w:pPr>
            <w:r w:rsidRPr="00853573">
              <w:rPr>
                <w:b/>
                <w:bCs/>
                <w:sz w:val="22"/>
                <w:szCs w:val="22"/>
                <w:lang w:val="pt-BR" w:eastAsia="en-GB"/>
              </w:rPr>
              <w:t> </w:t>
            </w:r>
          </w:p>
        </w:tc>
      </w:tr>
      <w:tr w:rsidR="00BE5F28" w:rsidRPr="00853573" w14:paraId="7081CE6D" w14:textId="77777777" w:rsidTr="00A143D8">
        <w:trPr>
          <w:trHeight w:val="315"/>
        </w:trPr>
        <w:tc>
          <w:tcPr>
            <w:tcW w:w="710" w:type="dxa"/>
            <w:noWrap/>
            <w:vAlign w:val="bottom"/>
          </w:tcPr>
          <w:p w14:paraId="2F5543C7" w14:textId="77777777" w:rsidR="00BE5F28" w:rsidRPr="00853573" w:rsidRDefault="00BE5F28" w:rsidP="00A143D8">
            <w:pPr>
              <w:rPr>
                <w:b/>
                <w:bCs/>
                <w:sz w:val="22"/>
                <w:szCs w:val="22"/>
                <w:lang w:val="pt-BR" w:eastAsia="en-GB"/>
              </w:rPr>
            </w:pPr>
            <w:r w:rsidRPr="00853573">
              <w:rPr>
                <w:b/>
                <w:bCs/>
                <w:sz w:val="22"/>
                <w:szCs w:val="22"/>
                <w:lang w:val="pt-BR" w:eastAsia="en-GB"/>
              </w:rPr>
              <w:t> </w:t>
            </w:r>
          </w:p>
        </w:tc>
        <w:tc>
          <w:tcPr>
            <w:tcW w:w="850" w:type="dxa"/>
            <w:noWrap/>
            <w:vAlign w:val="bottom"/>
          </w:tcPr>
          <w:p w14:paraId="751607C6" w14:textId="77777777" w:rsidR="00BE5F28" w:rsidRPr="00853573" w:rsidRDefault="00BE5F28" w:rsidP="00A143D8">
            <w:pPr>
              <w:rPr>
                <w:b/>
                <w:bCs/>
                <w:sz w:val="22"/>
                <w:szCs w:val="22"/>
                <w:lang w:val="pt-BR" w:eastAsia="en-GB"/>
              </w:rPr>
            </w:pPr>
            <w:r w:rsidRPr="00853573">
              <w:rPr>
                <w:b/>
                <w:bCs/>
                <w:sz w:val="22"/>
                <w:szCs w:val="22"/>
                <w:lang w:val="pt-BR" w:eastAsia="en-GB"/>
              </w:rPr>
              <w:t> </w:t>
            </w:r>
          </w:p>
        </w:tc>
        <w:tc>
          <w:tcPr>
            <w:tcW w:w="851" w:type="dxa"/>
            <w:noWrap/>
            <w:vAlign w:val="bottom"/>
          </w:tcPr>
          <w:p w14:paraId="69353901" w14:textId="77777777" w:rsidR="00BE5F28" w:rsidRPr="00853573" w:rsidRDefault="00BE5F28" w:rsidP="00A143D8">
            <w:pPr>
              <w:rPr>
                <w:b/>
                <w:bCs/>
                <w:sz w:val="22"/>
                <w:szCs w:val="22"/>
                <w:lang w:val="pt-BR" w:eastAsia="en-GB"/>
              </w:rPr>
            </w:pPr>
            <w:r w:rsidRPr="00853573">
              <w:rPr>
                <w:b/>
                <w:bCs/>
                <w:sz w:val="22"/>
                <w:szCs w:val="22"/>
                <w:lang w:val="pt-BR" w:eastAsia="en-GB"/>
              </w:rPr>
              <w:t> </w:t>
            </w:r>
          </w:p>
        </w:tc>
        <w:tc>
          <w:tcPr>
            <w:tcW w:w="1036" w:type="dxa"/>
            <w:noWrap/>
            <w:vAlign w:val="bottom"/>
          </w:tcPr>
          <w:p w14:paraId="39D8C1CA" w14:textId="77777777" w:rsidR="00BE5F28" w:rsidRPr="00853573" w:rsidRDefault="00BE5F28" w:rsidP="00A143D8">
            <w:pPr>
              <w:rPr>
                <w:b/>
                <w:bCs/>
                <w:sz w:val="22"/>
                <w:szCs w:val="22"/>
                <w:lang w:val="pt-BR" w:eastAsia="en-GB"/>
              </w:rPr>
            </w:pPr>
            <w:r w:rsidRPr="00853573">
              <w:rPr>
                <w:b/>
                <w:bCs/>
                <w:sz w:val="22"/>
                <w:szCs w:val="22"/>
                <w:lang w:val="pt-BR" w:eastAsia="en-GB"/>
              </w:rPr>
              <w:t> </w:t>
            </w:r>
          </w:p>
        </w:tc>
        <w:tc>
          <w:tcPr>
            <w:tcW w:w="523" w:type="dxa"/>
            <w:noWrap/>
            <w:vAlign w:val="bottom"/>
          </w:tcPr>
          <w:p w14:paraId="4B8F47D6" w14:textId="77777777" w:rsidR="00BE5F28" w:rsidRPr="00853573" w:rsidRDefault="00BE5F28" w:rsidP="00A143D8">
            <w:pPr>
              <w:rPr>
                <w:b/>
                <w:bCs/>
                <w:sz w:val="22"/>
                <w:szCs w:val="22"/>
                <w:lang w:val="pt-BR" w:eastAsia="en-GB"/>
              </w:rPr>
            </w:pPr>
            <w:r w:rsidRPr="00853573">
              <w:rPr>
                <w:b/>
                <w:bCs/>
                <w:sz w:val="22"/>
                <w:szCs w:val="22"/>
                <w:lang w:val="pt-BR" w:eastAsia="en-GB"/>
              </w:rPr>
              <w:t> </w:t>
            </w:r>
          </w:p>
        </w:tc>
        <w:tc>
          <w:tcPr>
            <w:tcW w:w="611" w:type="dxa"/>
            <w:noWrap/>
            <w:vAlign w:val="bottom"/>
          </w:tcPr>
          <w:p w14:paraId="52C3B455" w14:textId="77777777" w:rsidR="00BE5F28" w:rsidRPr="00853573" w:rsidRDefault="00BE5F28" w:rsidP="00A143D8">
            <w:pPr>
              <w:rPr>
                <w:b/>
                <w:bCs/>
                <w:sz w:val="22"/>
                <w:szCs w:val="22"/>
                <w:lang w:val="pt-BR" w:eastAsia="en-GB"/>
              </w:rPr>
            </w:pPr>
            <w:r w:rsidRPr="00853573">
              <w:rPr>
                <w:b/>
                <w:bCs/>
                <w:sz w:val="22"/>
                <w:szCs w:val="22"/>
                <w:lang w:val="pt-BR" w:eastAsia="en-GB"/>
              </w:rPr>
              <w:t> </w:t>
            </w:r>
          </w:p>
        </w:tc>
        <w:tc>
          <w:tcPr>
            <w:tcW w:w="4961" w:type="dxa"/>
            <w:noWrap/>
            <w:vAlign w:val="bottom"/>
          </w:tcPr>
          <w:p w14:paraId="38EA07AE"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05358025" w14:textId="77777777" w:rsidR="00BE5F28" w:rsidRPr="00853573" w:rsidRDefault="00BE5F28" w:rsidP="00A143D8">
            <w:pPr>
              <w:jc w:val="right"/>
              <w:rPr>
                <w:b/>
                <w:bCs/>
                <w:sz w:val="22"/>
                <w:szCs w:val="22"/>
                <w:lang w:val="en-GB" w:eastAsia="en-GB"/>
              </w:rPr>
            </w:pPr>
            <w:r w:rsidRPr="00853573">
              <w:rPr>
                <w:b/>
                <w:bCs/>
                <w:sz w:val="22"/>
                <w:szCs w:val="22"/>
                <w:lang w:val="en-GB" w:eastAsia="en-GB"/>
              </w:rPr>
              <w:t xml:space="preserve">     64 174 </w:t>
            </w:r>
          </w:p>
        </w:tc>
      </w:tr>
      <w:tr w:rsidR="00BE5F28" w:rsidRPr="00853573" w14:paraId="2E97F020" w14:textId="77777777" w:rsidTr="00A143D8">
        <w:trPr>
          <w:trHeight w:val="315"/>
        </w:trPr>
        <w:tc>
          <w:tcPr>
            <w:tcW w:w="710" w:type="dxa"/>
            <w:noWrap/>
            <w:vAlign w:val="bottom"/>
          </w:tcPr>
          <w:p w14:paraId="3ED9144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28EB91D4"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70464808"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534648D3"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4A64B27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141FB46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1F58DB91"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2EEBFEBA" w14:textId="77777777" w:rsidR="00BE5F28" w:rsidRPr="00853573" w:rsidRDefault="00BE5F28" w:rsidP="00A143D8">
            <w:pPr>
              <w:jc w:val="right"/>
              <w:rPr>
                <w:b/>
                <w:bCs/>
                <w:sz w:val="22"/>
                <w:szCs w:val="22"/>
                <w:lang w:val="en-GB" w:eastAsia="en-GB"/>
              </w:rPr>
            </w:pPr>
            <w:r w:rsidRPr="00853573">
              <w:rPr>
                <w:b/>
                <w:bCs/>
                <w:sz w:val="22"/>
                <w:szCs w:val="22"/>
                <w:lang w:val="en-GB" w:eastAsia="en-GB"/>
              </w:rPr>
              <w:t>64 174</w:t>
            </w:r>
          </w:p>
        </w:tc>
      </w:tr>
      <w:tr w:rsidR="00BE5F28" w:rsidRPr="00853573" w14:paraId="04187D6E" w14:textId="77777777" w:rsidTr="00A143D8">
        <w:trPr>
          <w:trHeight w:val="315"/>
        </w:trPr>
        <w:tc>
          <w:tcPr>
            <w:tcW w:w="710" w:type="dxa"/>
            <w:noWrap/>
            <w:vAlign w:val="bottom"/>
          </w:tcPr>
          <w:p w14:paraId="15E3CB34"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5EF7399E"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4D6A574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03A3732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3085344D" w14:textId="77777777" w:rsidR="00BE5F28" w:rsidRPr="00853573" w:rsidRDefault="00BE5F28" w:rsidP="00A143D8">
            <w:pPr>
              <w:rPr>
                <w:b/>
                <w:bCs/>
                <w:sz w:val="22"/>
                <w:szCs w:val="22"/>
                <w:lang w:val="en-GB" w:eastAsia="en-GB"/>
              </w:rPr>
            </w:pPr>
            <w:r w:rsidRPr="00853573">
              <w:rPr>
                <w:b/>
                <w:bCs/>
                <w:sz w:val="22"/>
                <w:szCs w:val="22"/>
                <w:lang w:val="en-GB" w:eastAsia="en-GB"/>
              </w:rPr>
              <w:t>01</w:t>
            </w:r>
          </w:p>
        </w:tc>
        <w:tc>
          <w:tcPr>
            <w:tcW w:w="611" w:type="dxa"/>
            <w:noWrap/>
            <w:vAlign w:val="bottom"/>
          </w:tcPr>
          <w:p w14:paraId="013429FF"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493BBBB5" w14:textId="77777777" w:rsidR="00BE5F28" w:rsidRPr="00853573" w:rsidRDefault="00BE5F28" w:rsidP="00A143D8">
            <w:pPr>
              <w:rPr>
                <w:b/>
                <w:bCs/>
                <w:sz w:val="22"/>
                <w:szCs w:val="22"/>
                <w:lang w:val="en-GB" w:eastAsia="en-GB"/>
              </w:rPr>
            </w:pPr>
            <w:proofErr w:type="spellStart"/>
            <w:r w:rsidRPr="00853573">
              <w:rPr>
                <w:b/>
                <w:bCs/>
                <w:sz w:val="22"/>
                <w:szCs w:val="22"/>
                <w:lang w:val="en-GB" w:eastAsia="en-GB"/>
              </w:rPr>
              <w:t>Cheltuieli</w:t>
            </w:r>
            <w:proofErr w:type="spellEnd"/>
            <w:r w:rsidRPr="00853573">
              <w:rPr>
                <w:b/>
                <w:bCs/>
                <w:sz w:val="22"/>
                <w:szCs w:val="22"/>
                <w:lang w:val="en-GB" w:eastAsia="en-GB"/>
              </w:rPr>
              <w:t xml:space="preserve"> </w:t>
            </w:r>
            <w:proofErr w:type="spellStart"/>
            <w:r w:rsidRPr="00853573">
              <w:rPr>
                <w:b/>
                <w:bCs/>
                <w:sz w:val="22"/>
                <w:szCs w:val="22"/>
                <w:lang w:val="en-GB" w:eastAsia="en-GB"/>
              </w:rPr>
              <w:t>salariale</w:t>
            </w:r>
            <w:proofErr w:type="spellEnd"/>
            <w:r w:rsidRPr="00853573">
              <w:rPr>
                <w:b/>
                <w:bCs/>
                <w:sz w:val="22"/>
                <w:szCs w:val="22"/>
                <w:lang w:val="en-GB" w:eastAsia="en-GB"/>
              </w:rPr>
              <w:t xml:space="preserve"> </w:t>
            </w:r>
            <w:proofErr w:type="spellStart"/>
            <w:r w:rsidRPr="00853573">
              <w:rPr>
                <w:b/>
                <w:bCs/>
                <w:sz w:val="22"/>
                <w:szCs w:val="22"/>
                <w:lang w:val="en-GB" w:eastAsia="en-GB"/>
              </w:rPr>
              <w:t>în</w:t>
            </w:r>
            <w:proofErr w:type="spellEnd"/>
            <w:r w:rsidRPr="00853573">
              <w:rPr>
                <w:b/>
                <w:bCs/>
                <w:sz w:val="22"/>
                <w:szCs w:val="22"/>
                <w:lang w:val="en-GB" w:eastAsia="en-GB"/>
              </w:rPr>
              <w:t xml:space="preserve"> bani</w:t>
            </w:r>
          </w:p>
        </w:tc>
        <w:tc>
          <w:tcPr>
            <w:tcW w:w="1232" w:type="dxa"/>
            <w:noWrap/>
            <w:vAlign w:val="bottom"/>
          </w:tcPr>
          <w:p w14:paraId="139CDEB5"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r>
      <w:tr w:rsidR="00BE5F28" w:rsidRPr="00853573" w14:paraId="598B207A" w14:textId="77777777" w:rsidTr="00A143D8">
        <w:trPr>
          <w:trHeight w:val="315"/>
        </w:trPr>
        <w:tc>
          <w:tcPr>
            <w:tcW w:w="710" w:type="dxa"/>
            <w:noWrap/>
            <w:vAlign w:val="bottom"/>
          </w:tcPr>
          <w:p w14:paraId="3A9096DD"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57F87513"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71B03D1B"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11252188"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5884277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60EAB78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278F91D5"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49DA5F69" w14:textId="77777777" w:rsidR="00BE5F28" w:rsidRPr="00853573" w:rsidRDefault="00BE5F28" w:rsidP="00A143D8">
            <w:pPr>
              <w:jc w:val="right"/>
              <w:rPr>
                <w:b/>
                <w:bCs/>
                <w:color w:val="000000"/>
                <w:sz w:val="22"/>
                <w:szCs w:val="22"/>
                <w:lang w:val="en-GB" w:eastAsia="en-GB"/>
              </w:rPr>
            </w:pPr>
            <w:r w:rsidRPr="00853573">
              <w:rPr>
                <w:b/>
                <w:bCs/>
                <w:color w:val="000000"/>
                <w:sz w:val="22"/>
                <w:szCs w:val="22"/>
                <w:lang w:val="en-GB" w:eastAsia="en-GB"/>
              </w:rPr>
              <w:t>61 931</w:t>
            </w:r>
          </w:p>
        </w:tc>
      </w:tr>
      <w:tr w:rsidR="00BE5F28" w:rsidRPr="00853573" w14:paraId="722FDEA1" w14:textId="77777777" w:rsidTr="00A143D8">
        <w:trPr>
          <w:trHeight w:val="315"/>
        </w:trPr>
        <w:tc>
          <w:tcPr>
            <w:tcW w:w="710" w:type="dxa"/>
            <w:noWrap/>
            <w:vAlign w:val="bottom"/>
          </w:tcPr>
          <w:p w14:paraId="4969C04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790293C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72ECECC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0645395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28B5490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4DBF282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3974F448"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56CC2EE5" w14:textId="77777777" w:rsidR="00BE5F28" w:rsidRPr="00853573" w:rsidRDefault="00BE5F28" w:rsidP="00A143D8">
            <w:pPr>
              <w:jc w:val="right"/>
              <w:rPr>
                <w:b/>
                <w:bCs/>
                <w:color w:val="000000"/>
                <w:sz w:val="22"/>
                <w:szCs w:val="22"/>
                <w:lang w:val="en-GB" w:eastAsia="en-GB"/>
              </w:rPr>
            </w:pPr>
            <w:r w:rsidRPr="00853573">
              <w:rPr>
                <w:b/>
                <w:bCs/>
                <w:color w:val="000000"/>
                <w:sz w:val="22"/>
                <w:szCs w:val="22"/>
                <w:lang w:val="en-GB" w:eastAsia="en-GB"/>
              </w:rPr>
              <w:t xml:space="preserve">      61 931</w:t>
            </w:r>
          </w:p>
        </w:tc>
      </w:tr>
      <w:tr w:rsidR="00BE5F28" w:rsidRPr="00853573" w14:paraId="3119C04B" w14:textId="77777777" w:rsidTr="00A143D8">
        <w:trPr>
          <w:trHeight w:val="315"/>
        </w:trPr>
        <w:tc>
          <w:tcPr>
            <w:tcW w:w="710" w:type="dxa"/>
            <w:noWrap/>
            <w:vAlign w:val="bottom"/>
          </w:tcPr>
          <w:p w14:paraId="317CC5B8"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1AB9E7CE"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68FE9A02"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0A672635"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32316CD0"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2D282BD3" w14:textId="77777777" w:rsidR="00BE5F28" w:rsidRPr="00853573" w:rsidRDefault="00BE5F28" w:rsidP="00A143D8">
            <w:pPr>
              <w:rPr>
                <w:sz w:val="22"/>
                <w:szCs w:val="22"/>
                <w:lang w:val="en-GB" w:eastAsia="en-GB"/>
              </w:rPr>
            </w:pPr>
            <w:r w:rsidRPr="00853573">
              <w:rPr>
                <w:sz w:val="22"/>
                <w:szCs w:val="22"/>
                <w:lang w:val="en-GB" w:eastAsia="en-GB"/>
              </w:rPr>
              <w:t>01</w:t>
            </w:r>
          </w:p>
        </w:tc>
        <w:tc>
          <w:tcPr>
            <w:tcW w:w="4961" w:type="dxa"/>
            <w:noWrap/>
            <w:vAlign w:val="bottom"/>
          </w:tcPr>
          <w:p w14:paraId="79260355" w14:textId="77777777" w:rsidR="00BE5F28" w:rsidRPr="00853573" w:rsidRDefault="00BE5F28" w:rsidP="00A143D8">
            <w:pPr>
              <w:rPr>
                <w:sz w:val="22"/>
                <w:szCs w:val="22"/>
                <w:lang w:val="en-GB" w:eastAsia="en-GB"/>
              </w:rPr>
            </w:pPr>
            <w:proofErr w:type="spellStart"/>
            <w:r w:rsidRPr="00853573">
              <w:rPr>
                <w:sz w:val="22"/>
                <w:szCs w:val="22"/>
                <w:lang w:val="en-GB" w:eastAsia="en-GB"/>
              </w:rPr>
              <w:t>Salarii</w:t>
            </w:r>
            <w:proofErr w:type="spellEnd"/>
            <w:r w:rsidRPr="00853573">
              <w:rPr>
                <w:sz w:val="22"/>
                <w:szCs w:val="22"/>
                <w:lang w:val="en-GB" w:eastAsia="en-GB"/>
              </w:rPr>
              <w:t xml:space="preserve"> de </w:t>
            </w:r>
            <w:proofErr w:type="spellStart"/>
            <w:r w:rsidRPr="00853573">
              <w:rPr>
                <w:sz w:val="22"/>
                <w:szCs w:val="22"/>
                <w:lang w:val="en-GB" w:eastAsia="en-GB"/>
              </w:rPr>
              <w:t>bază</w:t>
            </w:r>
            <w:proofErr w:type="spellEnd"/>
          </w:p>
        </w:tc>
        <w:tc>
          <w:tcPr>
            <w:tcW w:w="1232" w:type="dxa"/>
            <w:noWrap/>
            <w:vAlign w:val="bottom"/>
          </w:tcPr>
          <w:p w14:paraId="425AD13C"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r>
      <w:tr w:rsidR="00BE5F28" w:rsidRPr="00853573" w14:paraId="0CE8CCB2" w14:textId="77777777" w:rsidTr="00A143D8">
        <w:trPr>
          <w:trHeight w:val="315"/>
        </w:trPr>
        <w:tc>
          <w:tcPr>
            <w:tcW w:w="710" w:type="dxa"/>
            <w:noWrap/>
            <w:vAlign w:val="bottom"/>
          </w:tcPr>
          <w:p w14:paraId="43F2BA6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51E54A3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645C3F05"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1EAA15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13D8B55"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1172335"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FAE6E3D"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21C7E6AA" w14:textId="77777777" w:rsidR="00BE5F28" w:rsidRPr="00853573" w:rsidRDefault="00BE5F28" w:rsidP="00A143D8">
            <w:pPr>
              <w:jc w:val="right"/>
              <w:rPr>
                <w:sz w:val="22"/>
                <w:szCs w:val="22"/>
                <w:lang w:val="en-GB" w:eastAsia="en-GB"/>
              </w:rPr>
            </w:pPr>
            <w:r w:rsidRPr="00853573">
              <w:rPr>
                <w:sz w:val="22"/>
                <w:szCs w:val="22"/>
                <w:lang w:val="en-GB" w:eastAsia="en-GB"/>
              </w:rPr>
              <w:t xml:space="preserve">     </w:t>
            </w:r>
            <w:r w:rsidRPr="00853573">
              <w:rPr>
                <w:bCs/>
                <w:sz w:val="22"/>
                <w:szCs w:val="22"/>
                <w:lang w:val="en-GB" w:eastAsia="en-GB"/>
              </w:rPr>
              <w:t>46 060</w:t>
            </w:r>
          </w:p>
        </w:tc>
      </w:tr>
      <w:tr w:rsidR="00BE5F28" w:rsidRPr="00853573" w14:paraId="25DACBF3" w14:textId="77777777" w:rsidTr="00A143D8">
        <w:trPr>
          <w:trHeight w:val="315"/>
        </w:trPr>
        <w:tc>
          <w:tcPr>
            <w:tcW w:w="710" w:type="dxa"/>
            <w:noWrap/>
            <w:vAlign w:val="bottom"/>
          </w:tcPr>
          <w:p w14:paraId="5A01805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6A53B8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BE8C305"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B8E53A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E2C40C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2BCF52C"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46165048"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6112B5F1" w14:textId="77777777" w:rsidR="00BE5F28" w:rsidRPr="00853573" w:rsidRDefault="00BE5F28" w:rsidP="00A143D8">
            <w:pPr>
              <w:jc w:val="right"/>
              <w:rPr>
                <w:sz w:val="22"/>
                <w:szCs w:val="22"/>
                <w:lang w:val="en-GB" w:eastAsia="en-GB"/>
              </w:rPr>
            </w:pPr>
            <w:r w:rsidRPr="00853573">
              <w:rPr>
                <w:sz w:val="22"/>
                <w:szCs w:val="22"/>
                <w:lang w:val="en-GB" w:eastAsia="en-GB"/>
              </w:rPr>
              <w:t xml:space="preserve">     </w:t>
            </w:r>
            <w:r w:rsidRPr="00853573">
              <w:rPr>
                <w:bCs/>
                <w:sz w:val="22"/>
                <w:szCs w:val="22"/>
                <w:lang w:val="en-GB" w:eastAsia="en-GB"/>
              </w:rPr>
              <w:t>46 060</w:t>
            </w:r>
          </w:p>
        </w:tc>
      </w:tr>
      <w:tr w:rsidR="00BE5F28" w:rsidRPr="00853573" w14:paraId="60D32FBB" w14:textId="77777777" w:rsidTr="00A143D8">
        <w:trPr>
          <w:trHeight w:val="315"/>
        </w:trPr>
        <w:tc>
          <w:tcPr>
            <w:tcW w:w="710" w:type="dxa"/>
            <w:noWrap/>
            <w:vAlign w:val="bottom"/>
          </w:tcPr>
          <w:p w14:paraId="55CEE43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D171CD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ABABA79"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890A7B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07F301D"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A657C15" w14:textId="77777777" w:rsidR="00BE5F28" w:rsidRPr="00853573" w:rsidRDefault="00BE5F28" w:rsidP="00A143D8">
            <w:pPr>
              <w:rPr>
                <w:sz w:val="22"/>
                <w:szCs w:val="22"/>
                <w:lang w:val="en-GB" w:eastAsia="en-GB"/>
              </w:rPr>
            </w:pPr>
            <w:r w:rsidRPr="00853573">
              <w:rPr>
                <w:sz w:val="22"/>
                <w:szCs w:val="22"/>
                <w:lang w:val="en-GB" w:eastAsia="en-GB"/>
              </w:rPr>
              <w:t>05</w:t>
            </w:r>
          </w:p>
        </w:tc>
        <w:tc>
          <w:tcPr>
            <w:tcW w:w="4961" w:type="dxa"/>
            <w:noWrap/>
            <w:vAlign w:val="bottom"/>
          </w:tcPr>
          <w:p w14:paraId="225630A2" w14:textId="77777777" w:rsidR="00BE5F28" w:rsidRPr="00853573" w:rsidRDefault="00BE5F28" w:rsidP="00A143D8">
            <w:pPr>
              <w:rPr>
                <w:sz w:val="22"/>
                <w:szCs w:val="22"/>
                <w:lang w:val="pt-BR" w:eastAsia="en-GB"/>
              </w:rPr>
            </w:pPr>
            <w:r w:rsidRPr="00853573">
              <w:rPr>
                <w:sz w:val="22"/>
                <w:szCs w:val="22"/>
                <w:lang w:val="pt-BR" w:eastAsia="en-GB"/>
              </w:rPr>
              <w:t>Sporuri pentru condiții de muncă</w:t>
            </w:r>
          </w:p>
        </w:tc>
        <w:tc>
          <w:tcPr>
            <w:tcW w:w="1232" w:type="dxa"/>
            <w:noWrap/>
            <w:vAlign w:val="bottom"/>
          </w:tcPr>
          <w:p w14:paraId="5F948C31" w14:textId="77777777" w:rsidR="00BE5F28" w:rsidRPr="00853573" w:rsidRDefault="00BE5F28" w:rsidP="00A143D8">
            <w:pPr>
              <w:jc w:val="right"/>
              <w:rPr>
                <w:sz w:val="22"/>
                <w:szCs w:val="22"/>
                <w:lang w:val="pt-BR" w:eastAsia="en-GB"/>
              </w:rPr>
            </w:pPr>
            <w:r w:rsidRPr="00853573">
              <w:rPr>
                <w:sz w:val="22"/>
                <w:szCs w:val="22"/>
                <w:lang w:val="pt-BR" w:eastAsia="en-GB"/>
              </w:rPr>
              <w:t> </w:t>
            </w:r>
          </w:p>
        </w:tc>
      </w:tr>
      <w:tr w:rsidR="00BE5F28" w:rsidRPr="00853573" w14:paraId="55F9CA37" w14:textId="77777777" w:rsidTr="00A143D8">
        <w:trPr>
          <w:trHeight w:val="315"/>
        </w:trPr>
        <w:tc>
          <w:tcPr>
            <w:tcW w:w="710" w:type="dxa"/>
            <w:noWrap/>
            <w:vAlign w:val="bottom"/>
          </w:tcPr>
          <w:p w14:paraId="20DB0369" w14:textId="77777777" w:rsidR="00BE5F28" w:rsidRPr="00853573" w:rsidRDefault="00BE5F28" w:rsidP="00A143D8">
            <w:pPr>
              <w:rPr>
                <w:sz w:val="22"/>
                <w:szCs w:val="22"/>
                <w:lang w:val="pt-BR" w:eastAsia="en-GB"/>
              </w:rPr>
            </w:pPr>
            <w:r w:rsidRPr="00853573">
              <w:rPr>
                <w:sz w:val="22"/>
                <w:szCs w:val="22"/>
                <w:lang w:val="pt-BR" w:eastAsia="en-GB"/>
              </w:rPr>
              <w:t> </w:t>
            </w:r>
          </w:p>
        </w:tc>
        <w:tc>
          <w:tcPr>
            <w:tcW w:w="850" w:type="dxa"/>
            <w:noWrap/>
            <w:vAlign w:val="bottom"/>
          </w:tcPr>
          <w:p w14:paraId="0D1E8AE5" w14:textId="77777777" w:rsidR="00BE5F28" w:rsidRPr="00853573" w:rsidRDefault="00BE5F28" w:rsidP="00A143D8">
            <w:pPr>
              <w:rPr>
                <w:sz w:val="22"/>
                <w:szCs w:val="22"/>
                <w:lang w:val="pt-BR" w:eastAsia="en-GB"/>
              </w:rPr>
            </w:pPr>
            <w:r w:rsidRPr="00853573">
              <w:rPr>
                <w:sz w:val="22"/>
                <w:szCs w:val="22"/>
                <w:lang w:val="pt-BR" w:eastAsia="en-GB"/>
              </w:rPr>
              <w:t> </w:t>
            </w:r>
          </w:p>
        </w:tc>
        <w:tc>
          <w:tcPr>
            <w:tcW w:w="851" w:type="dxa"/>
            <w:noWrap/>
            <w:vAlign w:val="bottom"/>
          </w:tcPr>
          <w:p w14:paraId="67C32C0F" w14:textId="77777777" w:rsidR="00BE5F28" w:rsidRPr="00853573" w:rsidRDefault="00BE5F28" w:rsidP="00A143D8">
            <w:pPr>
              <w:rPr>
                <w:sz w:val="22"/>
                <w:szCs w:val="22"/>
                <w:lang w:val="pt-BR" w:eastAsia="en-GB"/>
              </w:rPr>
            </w:pPr>
            <w:r w:rsidRPr="00853573">
              <w:rPr>
                <w:sz w:val="22"/>
                <w:szCs w:val="22"/>
                <w:lang w:val="pt-BR" w:eastAsia="en-GB"/>
              </w:rPr>
              <w:t> </w:t>
            </w:r>
          </w:p>
        </w:tc>
        <w:tc>
          <w:tcPr>
            <w:tcW w:w="1036" w:type="dxa"/>
            <w:noWrap/>
            <w:vAlign w:val="bottom"/>
          </w:tcPr>
          <w:p w14:paraId="457E367B" w14:textId="77777777" w:rsidR="00BE5F28" w:rsidRPr="00853573" w:rsidRDefault="00BE5F28" w:rsidP="00A143D8">
            <w:pPr>
              <w:rPr>
                <w:sz w:val="22"/>
                <w:szCs w:val="22"/>
                <w:lang w:val="pt-BR" w:eastAsia="en-GB"/>
              </w:rPr>
            </w:pPr>
            <w:r w:rsidRPr="00853573">
              <w:rPr>
                <w:sz w:val="22"/>
                <w:szCs w:val="22"/>
                <w:lang w:val="pt-BR" w:eastAsia="en-GB"/>
              </w:rPr>
              <w:t> </w:t>
            </w:r>
          </w:p>
        </w:tc>
        <w:tc>
          <w:tcPr>
            <w:tcW w:w="523" w:type="dxa"/>
            <w:noWrap/>
            <w:vAlign w:val="bottom"/>
          </w:tcPr>
          <w:p w14:paraId="15FCF044" w14:textId="77777777" w:rsidR="00BE5F28" w:rsidRPr="00853573" w:rsidRDefault="00BE5F28" w:rsidP="00A143D8">
            <w:pPr>
              <w:rPr>
                <w:sz w:val="22"/>
                <w:szCs w:val="22"/>
                <w:lang w:val="pt-BR" w:eastAsia="en-GB"/>
              </w:rPr>
            </w:pPr>
            <w:r w:rsidRPr="00853573">
              <w:rPr>
                <w:sz w:val="22"/>
                <w:szCs w:val="22"/>
                <w:lang w:val="pt-BR" w:eastAsia="en-GB"/>
              </w:rPr>
              <w:t> </w:t>
            </w:r>
          </w:p>
        </w:tc>
        <w:tc>
          <w:tcPr>
            <w:tcW w:w="611" w:type="dxa"/>
            <w:noWrap/>
            <w:vAlign w:val="bottom"/>
          </w:tcPr>
          <w:p w14:paraId="239A238B" w14:textId="77777777" w:rsidR="00BE5F28" w:rsidRPr="00853573" w:rsidRDefault="00BE5F28" w:rsidP="00A143D8">
            <w:pPr>
              <w:rPr>
                <w:sz w:val="22"/>
                <w:szCs w:val="22"/>
                <w:lang w:val="pt-BR" w:eastAsia="en-GB"/>
              </w:rPr>
            </w:pPr>
            <w:r w:rsidRPr="00853573">
              <w:rPr>
                <w:sz w:val="22"/>
                <w:szCs w:val="22"/>
                <w:lang w:val="pt-BR" w:eastAsia="en-GB"/>
              </w:rPr>
              <w:t> </w:t>
            </w:r>
          </w:p>
        </w:tc>
        <w:tc>
          <w:tcPr>
            <w:tcW w:w="4961" w:type="dxa"/>
            <w:noWrap/>
            <w:vAlign w:val="bottom"/>
          </w:tcPr>
          <w:p w14:paraId="6B523FDE"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4D692694" w14:textId="77777777" w:rsidR="00BE5F28" w:rsidRPr="00853573" w:rsidRDefault="00BE5F28" w:rsidP="00A143D8">
            <w:pPr>
              <w:jc w:val="right"/>
              <w:rPr>
                <w:sz w:val="22"/>
                <w:szCs w:val="22"/>
                <w:lang w:val="en-GB" w:eastAsia="en-GB"/>
              </w:rPr>
            </w:pPr>
            <w:r w:rsidRPr="00853573">
              <w:rPr>
                <w:sz w:val="22"/>
                <w:szCs w:val="22"/>
                <w:lang w:val="en-GB" w:eastAsia="en-GB"/>
              </w:rPr>
              <w:t xml:space="preserve">       1 090</w:t>
            </w:r>
          </w:p>
        </w:tc>
      </w:tr>
      <w:tr w:rsidR="00BE5F28" w:rsidRPr="00853573" w14:paraId="18BE1133" w14:textId="77777777" w:rsidTr="00A143D8">
        <w:trPr>
          <w:trHeight w:val="300"/>
        </w:trPr>
        <w:tc>
          <w:tcPr>
            <w:tcW w:w="710" w:type="dxa"/>
            <w:noWrap/>
            <w:vAlign w:val="bottom"/>
          </w:tcPr>
          <w:p w14:paraId="6ACF80A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586D33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060E0E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FA00F06"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A6D399C"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B480D2E"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62E930D"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13CC1E96" w14:textId="77777777" w:rsidR="00BE5F28" w:rsidRPr="00853573" w:rsidRDefault="00BE5F28" w:rsidP="00A143D8">
            <w:pPr>
              <w:jc w:val="right"/>
              <w:rPr>
                <w:sz w:val="22"/>
                <w:szCs w:val="22"/>
                <w:lang w:val="en-GB" w:eastAsia="en-GB"/>
              </w:rPr>
            </w:pPr>
            <w:r w:rsidRPr="00853573">
              <w:rPr>
                <w:sz w:val="22"/>
                <w:szCs w:val="22"/>
                <w:lang w:val="en-GB" w:eastAsia="en-GB"/>
              </w:rPr>
              <w:t xml:space="preserve">       1 090</w:t>
            </w:r>
          </w:p>
        </w:tc>
      </w:tr>
      <w:tr w:rsidR="00BE5F28" w:rsidRPr="00853573" w14:paraId="677B49B2" w14:textId="77777777" w:rsidTr="00A143D8">
        <w:trPr>
          <w:trHeight w:val="300"/>
        </w:trPr>
        <w:tc>
          <w:tcPr>
            <w:tcW w:w="710" w:type="dxa"/>
            <w:noWrap/>
            <w:vAlign w:val="bottom"/>
          </w:tcPr>
          <w:p w14:paraId="4EA6878D" w14:textId="77777777" w:rsidR="00BE5F28" w:rsidRPr="00853573" w:rsidRDefault="00BE5F28" w:rsidP="00A143D8">
            <w:pPr>
              <w:rPr>
                <w:sz w:val="22"/>
                <w:szCs w:val="22"/>
                <w:lang w:val="en-GB" w:eastAsia="en-GB"/>
              </w:rPr>
            </w:pPr>
          </w:p>
        </w:tc>
        <w:tc>
          <w:tcPr>
            <w:tcW w:w="850" w:type="dxa"/>
            <w:noWrap/>
            <w:vAlign w:val="bottom"/>
          </w:tcPr>
          <w:p w14:paraId="65AB04A3" w14:textId="77777777" w:rsidR="00BE5F28" w:rsidRPr="00853573" w:rsidRDefault="00BE5F28" w:rsidP="00A143D8">
            <w:pPr>
              <w:rPr>
                <w:sz w:val="22"/>
                <w:szCs w:val="22"/>
                <w:lang w:val="en-GB" w:eastAsia="en-GB"/>
              </w:rPr>
            </w:pPr>
          </w:p>
        </w:tc>
        <w:tc>
          <w:tcPr>
            <w:tcW w:w="851" w:type="dxa"/>
            <w:noWrap/>
            <w:vAlign w:val="bottom"/>
          </w:tcPr>
          <w:p w14:paraId="6CDDC7F0" w14:textId="77777777" w:rsidR="00BE5F28" w:rsidRPr="00853573" w:rsidRDefault="00BE5F28" w:rsidP="00A143D8">
            <w:pPr>
              <w:rPr>
                <w:sz w:val="22"/>
                <w:szCs w:val="22"/>
                <w:lang w:val="en-GB" w:eastAsia="en-GB"/>
              </w:rPr>
            </w:pPr>
          </w:p>
        </w:tc>
        <w:tc>
          <w:tcPr>
            <w:tcW w:w="1036" w:type="dxa"/>
            <w:noWrap/>
            <w:vAlign w:val="bottom"/>
          </w:tcPr>
          <w:p w14:paraId="134C4384" w14:textId="77777777" w:rsidR="00BE5F28" w:rsidRPr="00853573" w:rsidRDefault="00BE5F28" w:rsidP="00A143D8">
            <w:pPr>
              <w:rPr>
                <w:sz w:val="22"/>
                <w:szCs w:val="22"/>
                <w:lang w:val="en-GB" w:eastAsia="en-GB"/>
              </w:rPr>
            </w:pPr>
          </w:p>
        </w:tc>
        <w:tc>
          <w:tcPr>
            <w:tcW w:w="523" w:type="dxa"/>
            <w:noWrap/>
            <w:vAlign w:val="bottom"/>
          </w:tcPr>
          <w:p w14:paraId="6FC6E635" w14:textId="77777777" w:rsidR="00BE5F28" w:rsidRPr="00853573" w:rsidRDefault="00BE5F28" w:rsidP="00A143D8">
            <w:pPr>
              <w:rPr>
                <w:sz w:val="22"/>
                <w:szCs w:val="22"/>
                <w:lang w:val="en-GB" w:eastAsia="en-GB"/>
              </w:rPr>
            </w:pPr>
          </w:p>
        </w:tc>
        <w:tc>
          <w:tcPr>
            <w:tcW w:w="611" w:type="dxa"/>
            <w:noWrap/>
            <w:vAlign w:val="bottom"/>
          </w:tcPr>
          <w:p w14:paraId="3C7A757E" w14:textId="77777777" w:rsidR="00BE5F28" w:rsidRPr="00853573" w:rsidRDefault="00BE5F28" w:rsidP="00A143D8">
            <w:pPr>
              <w:rPr>
                <w:sz w:val="22"/>
                <w:szCs w:val="22"/>
                <w:lang w:val="en-GB" w:eastAsia="en-GB"/>
              </w:rPr>
            </w:pPr>
            <w:r w:rsidRPr="00853573">
              <w:rPr>
                <w:sz w:val="22"/>
                <w:szCs w:val="22"/>
                <w:lang w:val="en-GB" w:eastAsia="en-GB"/>
              </w:rPr>
              <w:t>06</w:t>
            </w:r>
          </w:p>
        </w:tc>
        <w:tc>
          <w:tcPr>
            <w:tcW w:w="4961" w:type="dxa"/>
            <w:noWrap/>
            <w:vAlign w:val="bottom"/>
          </w:tcPr>
          <w:p w14:paraId="40FA2E87" w14:textId="77777777" w:rsidR="00BE5F28" w:rsidRPr="00853573" w:rsidRDefault="00BE5F28" w:rsidP="00A143D8">
            <w:pPr>
              <w:rPr>
                <w:sz w:val="22"/>
                <w:szCs w:val="22"/>
                <w:lang w:val="en-GB" w:eastAsia="en-GB"/>
              </w:rPr>
            </w:pPr>
            <w:r w:rsidRPr="00853573">
              <w:rPr>
                <w:sz w:val="22"/>
                <w:szCs w:val="22"/>
                <w:lang w:val="en-GB" w:eastAsia="en-GB"/>
              </w:rPr>
              <w:t xml:space="preserve">Alte </w:t>
            </w:r>
            <w:proofErr w:type="spellStart"/>
            <w:r w:rsidRPr="00853573">
              <w:rPr>
                <w:sz w:val="22"/>
                <w:szCs w:val="22"/>
                <w:lang w:val="en-GB" w:eastAsia="en-GB"/>
              </w:rPr>
              <w:t>sporuri</w:t>
            </w:r>
            <w:proofErr w:type="spellEnd"/>
          </w:p>
        </w:tc>
        <w:tc>
          <w:tcPr>
            <w:tcW w:w="1232" w:type="dxa"/>
            <w:noWrap/>
            <w:vAlign w:val="bottom"/>
          </w:tcPr>
          <w:p w14:paraId="58D7BD05" w14:textId="77777777" w:rsidR="00BE5F28" w:rsidRPr="00853573" w:rsidRDefault="00BE5F28" w:rsidP="00A143D8">
            <w:pPr>
              <w:jc w:val="right"/>
              <w:rPr>
                <w:sz w:val="22"/>
                <w:szCs w:val="22"/>
                <w:lang w:val="en-GB" w:eastAsia="en-GB"/>
              </w:rPr>
            </w:pPr>
          </w:p>
        </w:tc>
      </w:tr>
      <w:tr w:rsidR="00BE5F28" w:rsidRPr="00853573" w14:paraId="4DE3758D" w14:textId="77777777" w:rsidTr="00A143D8">
        <w:trPr>
          <w:trHeight w:val="300"/>
        </w:trPr>
        <w:tc>
          <w:tcPr>
            <w:tcW w:w="710" w:type="dxa"/>
            <w:noWrap/>
            <w:vAlign w:val="bottom"/>
          </w:tcPr>
          <w:p w14:paraId="7FC72C8B" w14:textId="77777777" w:rsidR="00BE5F28" w:rsidRPr="00853573" w:rsidRDefault="00BE5F28" w:rsidP="00A143D8">
            <w:pPr>
              <w:rPr>
                <w:sz w:val="22"/>
                <w:szCs w:val="22"/>
                <w:lang w:val="en-GB" w:eastAsia="en-GB"/>
              </w:rPr>
            </w:pPr>
          </w:p>
        </w:tc>
        <w:tc>
          <w:tcPr>
            <w:tcW w:w="850" w:type="dxa"/>
            <w:noWrap/>
            <w:vAlign w:val="bottom"/>
          </w:tcPr>
          <w:p w14:paraId="1704CC81" w14:textId="77777777" w:rsidR="00BE5F28" w:rsidRPr="00853573" w:rsidRDefault="00BE5F28" w:rsidP="00A143D8">
            <w:pPr>
              <w:rPr>
                <w:sz w:val="22"/>
                <w:szCs w:val="22"/>
                <w:lang w:val="en-GB" w:eastAsia="en-GB"/>
              </w:rPr>
            </w:pPr>
          </w:p>
        </w:tc>
        <w:tc>
          <w:tcPr>
            <w:tcW w:w="851" w:type="dxa"/>
            <w:noWrap/>
            <w:vAlign w:val="bottom"/>
          </w:tcPr>
          <w:p w14:paraId="2E263C05" w14:textId="77777777" w:rsidR="00BE5F28" w:rsidRPr="00853573" w:rsidRDefault="00BE5F28" w:rsidP="00A143D8">
            <w:pPr>
              <w:rPr>
                <w:sz w:val="22"/>
                <w:szCs w:val="22"/>
                <w:lang w:val="en-GB" w:eastAsia="en-GB"/>
              </w:rPr>
            </w:pPr>
          </w:p>
        </w:tc>
        <w:tc>
          <w:tcPr>
            <w:tcW w:w="1036" w:type="dxa"/>
            <w:noWrap/>
            <w:vAlign w:val="bottom"/>
          </w:tcPr>
          <w:p w14:paraId="0BD9466A" w14:textId="77777777" w:rsidR="00BE5F28" w:rsidRPr="00853573" w:rsidRDefault="00BE5F28" w:rsidP="00A143D8">
            <w:pPr>
              <w:rPr>
                <w:sz w:val="22"/>
                <w:szCs w:val="22"/>
                <w:lang w:val="en-GB" w:eastAsia="en-GB"/>
              </w:rPr>
            </w:pPr>
          </w:p>
        </w:tc>
        <w:tc>
          <w:tcPr>
            <w:tcW w:w="523" w:type="dxa"/>
            <w:noWrap/>
            <w:vAlign w:val="bottom"/>
          </w:tcPr>
          <w:p w14:paraId="296F05A2" w14:textId="77777777" w:rsidR="00BE5F28" w:rsidRPr="00853573" w:rsidRDefault="00BE5F28" w:rsidP="00A143D8">
            <w:pPr>
              <w:rPr>
                <w:sz w:val="22"/>
                <w:szCs w:val="22"/>
                <w:lang w:val="en-GB" w:eastAsia="en-GB"/>
              </w:rPr>
            </w:pPr>
          </w:p>
        </w:tc>
        <w:tc>
          <w:tcPr>
            <w:tcW w:w="611" w:type="dxa"/>
            <w:noWrap/>
            <w:vAlign w:val="bottom"/>
          </w:tcPr>
          <w:p w14:paraId="2337E960" w14:textId="77777777" w:rsidR="00BE5F28" w:rsidRPr="00853573" w:rsidRDefault="00BE5F28" w:rsidP="00A143D8">
            <w:pPr>
              <w:rPr>
                <w:sz w:val="22"/>
                <w:szCs w:val="22"/>
                <w:lang w:val="en-GB" w:eastAsia="en-GB"/>
              </w:rPr>
            </w:pPr>
          </w:p>
        </w:tc>
        <w:tc>
          <w:tcPr>
            <w:tcW w:w="4961" w:type="dxa"/>
            <w:noWrap/>
            <w:vAlign w:val="bottom"/>
          </w:tcPr>
          <w:p w14:paraId="3300D354"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41B813FC" w14:textId="77777777" w:rsidR="00BE5F28" w:rsidRPr="00853573" w:rsidRDefault="00BE5F28" w:rsidP="00A143D8">
            <w:pPr>
              <w:jc w:val="right"/>
              <w:rPr>
                <w:sz w:val="22"/>
                <w:szCs w:val="22"/>
                <w:lang w:val="en-GB" w:eastAsia="en-GB"/>
              </w:rPr>
            </w:pPr>
            <w:r w:rsidRPr="00853573">
              <w:rPr>
                <w:sz w:val="22"/>
                <w:szCs w:val="22"/>
                <w:lang w:val="en-GB" w:eastAsia="en-GB"/>
              </w:rPr>
              <w:t>22</w:t>
            </w:r>
          </w:p>
        </w:tc>
      </w:tr>
      <w:tr w:rsidR="00BE5F28" w:rsidRPr="00853573" w14:paraId="16519AF6" w14:textId="77777777" w:rsidTr="00A143D8">
        <w:trPr>
          <w:trHeight w:val="300"/>
        </w:trPr>
        <w:tc>
          <w:tcPr>
            <w:tcW w:w="710" w:type="dxa"/>
            <w:noWrap/>
            <w:vAlign w:val="bottom"/>
          </w:tcPr>
          <w:p w14:paraId="2A21753F" w14:textId="77777777" w:rsidR="00BE5F28" w:rsidRPr="00853573" w:rsidRDefault="00BE5F28" w:rsidP="00A143D8">
            <w:pPr>
              <w:rPr>
                <w:sz w:val="22"/>
                <w:szCs w:val="22"/>
                <w:lang w:val="en-GB" w:eastAsia="en-GB"/>
              </w:rPr>
            </w:pPr>
          </w:p>
        </w:tc>
        <w:tc>
          <w:tcPr>
            <w:tcW w:w="850" w:type="dxa"/>
            <w:noWrap/>
            <w:vAlign w:val="bottom"/>
          </w:tcPr>
          <w:p w14:paraId="609BAF40" w14:textId="77777777" w:rsidR="00BE5F28" w:rsidRPr="00853573" w:rsidRDefault="00BE5F28" w:rsidP="00A143D8">
            <w:pPr>
              <w:rPr>
                <w:sz w:val="22"/>
                <w:szCs w:val="22"/>
                <w:lang w:val="en-GB" w:eastAsia="en-GB"/>
              </w:rPr>
            </w:pPr>
          </w:p>
        </w:tc>
        <w:tc>
          <w:tcPr>
            <w:tcW w:w="851" w:type="dxa"/>
            <w:noWrap/>
            <w:vAlign w:val="bottom"/>
          </w:tcPr>
          <w:p w14:paraId="4F9F2163" w14:textId="77777777" w:rsidR="00BE5F28" w:rsidRPr="00853573" w:rsidRDefault="00BE5F28" w:rsidP="00A143D8">
            <w:pPr>
              <w:rPr>
                <w:sz w:val="22"/>
                <w:szCs w:val="22"/>
                <w:lang w:val="en-GB" w:eastAsia="en-GB"/>
              </w:rPr>
            </w:pPr>
          </w:p>
        </w:tc>
        <w:tc>
          <w:tcPr>
            <w:tcW w:w="1036" w:type="dxa"/>
            <w:noWrap/>
            <w:vAlign w:val="bottom"/>
          </w:tcPr>
          <w:p w14:paraId="26D0A576" w14:textId="77777777" w:rsidR="00BE5F28" w:rsidRPr="00853573" w:rsidRDefault="00BE5F28" w:rsidP="00A143D8">
            <w:pPr>
              <w:rPr>
                <w:sz w:val="22"/>
                <w:szCs w:val="22"/>
                <w:lang w:val="en-GB" w:eastAsia="en-GB"/>
              </w:rPr>
            </w:pPr>
          </w:p>
        </w:tc>
        <w:tc>
          <w:tcPr>
            <w:tcW w:w="523" w:type="dxa"/>
            <w:noWrap/>
            <w:vAlign w:val="bottom"/>
          </w:tcPr>
          <w:p w14:paraId="2D68792F" w14:textId="77777777" w:rsidR="00BE5F28" w:rsidRPr="00853573" w:rsidRDefault="00BE5F28" w:rsidP="00A143D8">
            <w:pPr>
              <w:rPr>
                <w:sz w:val="22"/>
                <w:szCs w:val="22"/>
                <w:lang w:val="en-GB" w:eastAsia="en-GB"/>
              </w:rPr>
            </w:pPr>
          </w:p>
        </w:tc>
        <w:tc>
          <w:tcPr>
            <w:tcW w:w="611" w:type="dxa"/>
            <w:noWrap/>
            <w:vAlign w:val="bottom"/>
          </w:tcPr>
          <w:p w14:paraId="1BFDC755" w14:textId="77777777" w:rsidR="00BE5F28" w:rsidRPr="00853573" w:rsidRDefault="00BE5F28" w:rsidP="00A143D8">
            <w:pPr>
              <w:rPr>
                <w:sz w:val="22"/>
                <w:szCs w:val="22"/>
                <w:lang w:val="en-GB" w:eastAsia="en-GB"/>
              </w:rPr>
            </w:pPr>
          </w:p>
        </w:tc>
        <w:tc>
          <w:tcPr>
            <w:tcW w:w="4961" w:type="dxa"/>
            <w:noWrap/>
            <w:vAlign w:val="bottom"/>
          </w:tcPr>
          <w:p w14:paraId="71D4D7C0"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0D65D2B8" w14:textId="77777777" w:rsidR="00BE5F28" w:rsidRPr="00853573" w:rsidRDefault="00BE5F28" w:rsidP="00A143D8">
            <w:pPr>
              <w:jc w:val="right"/>
              <w:rPr>
                <w:sz w:val="22"/>
                <w:szCs w:val="22"/>
                <w:lang w:val="en-GB" w:eastAsia="en-GB"/>
              </w:rPr>
            </w:pPr>
            <w:r w:rsidRPr="00853573">
              <w:rPr>
                <w:sz w:val="22"/>
                <w:szCs w:val="22"/>
                <w:lang w:val="en-GB" w:eastAsia="en-GB"/>
              </w:rPr>
              <w:t>22</w:t>
            </w:r>
          </w:p>
        </w:tc>
      </w:tr>
      <w:tr w:rsidR="00BE5F28" w:rsidRPr="00853573" w14:paraId="06DA521E" w14:textId="77777777" w:rsidTr="00A143D8">
        <w:trPr>
          <w:trHeight w:val="300"/>
        </w:trPr>
        <w:tc>
          <w:tcPr>
            <w:tcW w:w="710" w:type="dxa"/>
            <w:noWrap/>
            <w:vAlign w:val="bottom"/>
          </w:tcPr>
          <w:p w14:paraId="53B2991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5A823BC"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E6F99FF"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3A73960B"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F4FE5A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7295630" w14:textId="77777777" w:rsidR="00BE5F28" w:rsidRPr="00853573" w:rsidRDefault="00BE5F28" w:rsidP="00A143D8">
            <w:pPr>
              <w:jc w:val="right"/>
              <w:rPr>
                <w:sz w:val="22"/>
                <w:szCs w:val="22"/>
                <w:lang w:val="en-GB" w:eastAsia="en-GB"/>
              </w:rPr>
            </w:pPr>
            <w:r w:rsidRPr="00853573">
              <w:rPr>
                <w:sz w:val="22"/>
                <w:szCs w:val="22"/>
                <w:lang w:val="en-GB" w:eastAsia="en-GB"/>
              </w:rPr>
              <w:t>12</w:t>
            </w:r>
          </w:p>
        </w:tc>
        <w:tc>
          <w:tcPr>
            <w:tcW w:w="4961" w:type="dxa"/>
            <w:noWrap/>
            <w:vAlign w:val="bottom"/>
          </w:tcPr>
          <w:p w14:paraId="47DC3D4A" w14:textId="77777777" w:rsidR="00BE5F28" w:rsidRPr="00853573" w:rsidRDefault="00BE5F28" w:rsidP="00A143D8">
            <w:pPr>
              <w:rPr>
                <w:sz w:val="22"/>
                <w:szCs w:val="22"/>
                <w:lang w:val="pt-BR" w:eastAsia="en-GB"/>
              </w:rPr>
            </w:pPr>
            <w:r w:rsidRPr="00853573">
              <w:rPr>
                <w:sz w:val="22"/>
                <w:szCs w:val="22"/>
                <w:lang w:val="pt-BR" w:eastAsia="en-GB"/>
              </w:rPr>
              <w:t>Indemnizații plătite unor persoane din afara unității</w:t>
            </w:r>
          </w:p>
        </w:tc>
        <w:tc>
          <w:tcPr>
            <w:tcW w:w="1232" w:type="dxa"/>
            <w:noWrap/>
            <w:vAlign w:val="bottom"/>
          </w:tcPr>
          <w:p w14:paraId="67280F28" w14:textId="77777777" w:rsidR="00BE5F28" w:rsidRPr="00853573" w:rsidRDefault="00BE5F28" w:rsidP="00A143D8">
            <w:pPr>
              <w:jc w:val="right"/>
              <w:rPr>
                <w:sz w:val="22"/>
                <w:szCs w:val="22"/>
                <w:lang w:val="pt-BR" w:eastAsia="en-GB"/>
              </w:rPr>
            </w:pPr>
            <w:r w:rsidRPr="00853573">
              <w:rPr>
                <w:sz w:val="22"/>
                <w:szCs w:val="22"/>
                <w:lang w:val="pt-BR" w:eastAsia="en-GB"/>
              </w:rPr>
              <w:t> </w:t>
            </w:r>
          </w:p>
        </w:tc>
      </w:tr>
      <w:tr w:rsidR="00BE5F28" w:rsidRPr="00853573" w14:paraId="6F2E6988" w14:textId="77777777" w:rsidTr="00A143D8">
        <w:trPr>
          <w:trHeight w:val="300"/>
        </w:trPr>
        <w:tc>
          <w:tcPr>
            <w:tcW w:w="710" w:type="dxa"/>
            <w:noWrap/>
            <w:vAlign w:val="bottom"/>
          </w:tcPr>
          <w:p w14:paraId="008D018C" w14:textId="77777777" w:rsidR="00BE5F28" w:rsidRPr="00853573" w:rsidRDefault="00BE5F28" w:rsidP="00A143D8">
            <w:pPr>
              <w:rPr>
                <w:sz w:val="22"/>
                <w:szCs w:val="22"/>
                <w:lang w:val="pt-BR" w:eastAsia="en-GB"/>
              </w:rPr>
            </w:pPr>
            <w:r w:rsidRPr="00853573">
              <w:rPr>
                <w:sz w:val="22"/>
                <w:szCs w:val="22"/>
                <w:lang w:val="pt-BR" w:eastAsia="en-GB"/>
              </w:rPr>
              <w:t> </w:t>
            </w:r>
          </w:p>
        </w:tc>
        <w:tc>
          <w:tcPr>
            <w:tcW w:w="850" w:type="dxa"/>
            <w:noWrap/>
            <w:vAlign w:val="bottom"/>
          </w:tcPr>
          <w:p w14:paraId="3C8117A0" w14:textId="77777777" w:rsidR="00BE5F28" w:rsidRPr="00853573" w:rsidRDefault="00BE5F28" w:rsidP="00A143D8">
            <w:pPr>
              <w:rPr>
                <w:sz w:val="22"/>
                <w:szCs w:val="22"/>
                <w:lang w:val="pt-BR" w:eastAsia="en-GB"/>
              </w:rPr>
            </w:pPr>
            <w:r w:rsidRPr="00853573">
              <w:rPr>
                <w:sz w:val="22"/>
                <w:szCs w:val="22"/>
                <w:lang w:val="pt-BR" w:eastAsia="en-GB"/>
              </w:rPr>
              <w:t> </w:t>
            </w:r>
          </w:p>
        </w:tc>
        <w:tc>
          <w:tcPr>
            <w:tcW w:w="851" w:type="dxa"/>
            <w:noWrap/>
            <w:vAlign w:val="bottom"/>
          </w:tcPr>
          <w:p w14:paraId="3F741EB5" w14:textId="77777777" w:rsidR="00BE5F28" w:rsidRPr="00853573" w:rsidRDefault="00BE5F28" w:rsidP="00A143D8">
            <w:pPr>
              <w:rPr>
                <w:sz w:val="22"/>
                <w:szCs w:val="22"/>
                <w:lang w:val="pt-BR" w:eastAsia="en-GB"/>
              </w:rPr>
            </w:pPr>
            <w:r w:rsidRPr="00853573">
              <w:rPr>
                <w:sz w:val="22"/>
                <w:szCs w:val="22"/>
                <w:lang w:val="pt-BR" w:eastAsia="en-GB"/>
              </w:rPr>
              <w:t> </w:t>
            </w:r>
          </w:p>
        </w:tc>
        <w:tc>
          <w:tcPr>
            <w:tcW w:w="1036" w:type="dxa"/>
            <w:noWrap/>
            <w:vAlign w:val="bottom"/>
          </w:tcPr>
          <w:p w14:paraId="64CAD2EE" w14:textId="77777777" w:rsidR="00BE5F28" w:rsidRPr="00853573" w:rsidRDefault="00BE5F28" w:rsidP="00A143D8">
            <w:pPr>
              <w:rPr>
                <w:sz w:val="22"/>
                <w:szCs w:val="22"/>
                <w:lang w:val="pt-BR" w:eastAsia="en-GB"/>
              </w:rPr>
            </w:pPr>
            <w:r w:rsidRPr="00853573">
              <w:rPr>
                <w:sz w:val="22"/>
                <w:szCs w:val="22"/>
                <w:lang w:val="pt-BR" w:eastAsia="en-GB"/>
              </w:rPr>
              <w:t> </w:t>
            </w:r>
          </w:p>
        </w:tc>
        <w:tc>
          <w:tcPr>
            <w:tcW w:w="523" w:type="dxa"/>
            <w:noWrap/>
            <w:vAlign w:val="bottom"/>
          </w:tcPr>
          <w:p w14:paraId="540AD1BF" w14:textId="77777777" w:rsidR="00BE5F28" w:rsidRPr="00853573" w:rsidRDefault="00BE5F28" w:rsidP="00A143D8">
            <w:pPr>
              <w:rPr>
                <w:sz w:val="22"/>
                <w:szCs w:val="22"/>
                <w:lang w:val="pt-BR" w:eastAsia="en-GB"/>
              </w:rPr>
            </w:pPr>
            <w:r w:rsidRPr="00853573">
              <w:rPr>
                <w:sz w:val="22"/>
                <w:szCs w:val="22"/>
                <w:lang w:val="pt-BR" w:eastAsia="en-GB"/>
              </w:rPr>
              <w:t> </w:t>
            </w:r>
          </w:p>
        </w:tc>
        <w:tc>
          <w:tcPr>
            <w:tcW w:w="611" w:type="dxa"/>
            <w:noWrap/>
            <w:vAlign w:val="bottom"/>
          </w:tcPr>
          <w:p w14:paraId="3E1D6BB2" w14:textId="77777777" w:rsidR="00BE5F28" w:rsidRPr="00853573" w:rsidRDefault="00BE5F28" w:rsidP="00A143D8">
            <w:pPr>
              <w:rPr>
                <w:sz w:val="22"/>
                <w:szCs w:val="22"/>
                <w:lang w:val="pt-BR" w:eastAsia="en-GB"/>
              </w:rPr>
            </w:pPr>
            <w:r w:rsidRPr="00853573">
              <w:rPr>
                <w:sz w:val="22"/>
                <w:szCs w:val="22"/>
                <w:lang w:val="pt-BR" w:eastAsia="en-GB"/>
              </w:rPr>
              <w:t> </w:t>
            </w:r>
          </w:p>
        </w:tc>
        <w:tc>
          <w:tcPr>
            <w:tcW w:w="4961" w:type="dxa"/>
            <w:noWrap/>
            <w:vAlign w:val="bottom"/>
          </w:tcPr>
          <w:p w14:paraId="09B9674E"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28BCD46F" w14:textId="77777777" w:rsidR="00BE5F28" w:rsidRPr="00853573" w:rsidRDefault="00BE5F28" w:rsidP="00A143D8">
            <w:pPr>
              <w:jc w:val="right"/>
              <w:rPr>
                <w:sz w:val="22"/>
                <w:szCs w:val="22"/>
                <w:lang w:val="en-GB" w:eastAsia="en-GB"/>
              </w:rPr>
            </w:pPr>
            <w:r w:rsidRPr="00853573">
              <w:rPr>
                <w:sz w:val="22"/>
                <w:szCs w:val="22"/>
                <w:lang w:val="en-GB" w:eastAsia="en-GB"/>
              </w:rPr>
              <w:t>1 104</w:t>
            </w:r>
          </w:p>
        </w:tc>
      </w:tr>
      <w:tr w:rsidR="00BE5F28" w:rsidRPr="00853573" w14:paraId="41EEA19C" w14:textId="77777777" w:rsidTr="00A143D8">
        <w:trPr>
          <w:trHeight w:val="315"/>
        </w:trPr>
        <w:tc>
          <w:tcPr>
            <w:tcW w:w="710" w:type="dxa"/>
            <w:noWrap/>
            <w:vAlign w:val="bottom"/>
          </w:tcPr>
          <w:p w14:paraId="629383FC"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503B44D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CCDEF30"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35DC58D"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F70862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AD6FDB4"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4CFA814"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7D6FB7E4" w14:textId="77777777" w:rsidR="00BE5F28" w:rsidRPr="00853573" w:rsidRDefault="00BE5F28" w:rsidP="00A143D8">
            <w:pPr>
              <w:jc w:val="right"/>
              <w:rPr>
                <w:sz w:val="22"/>
                <w:szCs w:val="22"/>
                <w:lang w:val="en-GB" w:eastAsia="en-GB"/>
              </w:rPr>
            </w:pPr>
            <w:r w:rsidRPr="00853573">
              <w:rPr>
                <w:sz w:val="22"/>
                <w:szCs w:val="22"/>
                <w:lang w:val="en-GB" w:eastAsia="en-GB"/>
              </w:rPr>
              <w:t xml:space="preserve">          1 104</w:t>
            </w:r>
          </w:p>
        </w:tc>
      </w:tr>
      <w:tr w:rsidR="00BE5F28" w:rsidRPr="00853573" w14:paraId="385FD71F" w14:textId="77777777" w:rsidTr="00A143D8">
        <w:trPr>
          <w:trHeight w:val="315"/>
        </w:trPr>
        <w:tc>
          <w:tcPr>
            <w:tcW w:w="710" w:type="dxa"/>
            <w:noWrap/>
            <w:vAlign w:val="bottom"/>
          </w:tcPr>
          <w:p w14:paraId="7ABABA3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886699B"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78E3DF2"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6EB3032"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7A4F2B7"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E001665" w14:textId="77777777" w:rsidR="00BE5F28" w:rsidRPr="00853573" w:rsidRDefault="00BE5F28" w:rsidP="00A143D8">
            <w:pPr>
              <w:jc w:val="right"/>
              <w:rPr>
                <w:sz w:val="22"/>
                <w:szCs w:val="22"/>
                <w:lang w:val="en-GB" w:eastAsia="en-GB"/>
              </w:rPr>
            </w:pPr>
            <w:r w:rsidRPr="00853573">
              <w:rPr>
                <w:sz w:val="22"/>
                <w:szCs w:val="22"/>
                <w:lang w:val="en-GB" w:eastAsia="en-GB"/>
              </w:rPr>
              <w:t>13</w:t>
            </w:r>
          </w:p>
        </w:tc>
        <w:tc>
          <w:tcPr>
            <w:tcW w:w="4961" w:type="dxa"/>
            <w:noWrap/>
            <w:vAlign w:val="bottom"/>
          </w:tcPr>
          <w:p w14:paraId="7467F834" w14:textId="77777777" w:rsidR="00BE5F28" w:rsidRPr="00853573" w:rsidRDefault="00BE5F28" w:rsidP="00A143D8">
            <w:pPr>
              <w:rPr>
                <w:sz w:val="22"/>
                <w:szCs w:val="22"/>
                <w:lang w:val="en-GB" w:eastAsia="en-GB"/>
              </w:rPr>
            </w:pPr>
            <w:proofErr w:type="spellStart"/>
            <w:r w:rsidRPr="00853573">
              <w:rPr>
                <w:sz w:val="22"/>
                <w:szCs w:val="22"/>
                <w:lang w:val="en-GB" w:eastAsia="en-GB"/>
              </w:rPr>
              <w:t>Indemnizații</w:t>
            </w:r>
            <w:proofErr w:type="spellEnd"/>
            <w:r w:rsidRPr="00853573">
              <w:rPr>
                <w:sz w:val="22"/>
                <w:szCs w:val="22"/>
                <w:lang w:val="en-GB" w:eastAsia="en-GB"/>
              </w:rPr>
              <w:t xml:space="preserve"> de </w:t>
            </w:r>
            <w:proofErr w:type="spellStart"/>
            <w:r w:rsidRPr="00853573">
              <w:rPr>
                <w:sz w:val="22"/>
                <w:szCs w:val="22"/>
                <w:lang w:val="en-GB" w:eastAsia="en-GB"/>
              </w:rPr>
              <w:t>delegare</w:t>
            </w:r>
            <w:proofErr w:type="spellEnd"/>
          </w:p>
        </w:tc>
        <w:tc>
          <w:tcPr>
            <w:tcW w:w="1232" w:type="dxa"/>
            <w:noWrap/>
            <w:vAlign w:val="bottom"/>
          </w:tcPr>
          <w:p w14:paraId="53A9E916"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5208D4A5" w14:textId="77777777" w:rsidTr="00A143D8">
        <w:trPr>
          <w:trHeight w:val="315"/>
        </w:trPr>
        <w:tc>
          <w:tcPr>
            <w:tcW w:w="710" w:type="dxa"/>
            <w:noWrap/>
            <w:vAlign w:val="bottom"/>
          </w:tcPr>
          <w:p w14:paraId="4FCC89D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4D0E52E"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CF4FB04"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D4E921C"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A4804DA"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7EF0060"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26EE5345"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1FFD433A" w14:textId="77777777" w:rsidR="00BE5F28" w:rsidRPr="00853573" w:rsidRDefault="00BE5F28" w:rsidP="00A143D8">
            <w:pPr>
              <w:jc w:val="right"/>
              <w:rPr>
                <w:sz w:val="22"/>
                <w:szCs w:val="22"/>
                <w:lang w:val="en-GB" w:eastAsia="en-GB"/>
              </w:rPr>
            </w:pPr>
            <w:r w:rsidRPr="00853573">
              <w:rPr>
                <w:sz w:val="22"/>
                <w:szCs w:val="22"/>
                <w:lang w:val="en-GB" w:eastAsia="en-GB"/>
              </w:rPr>
              <w:t>644</w:t>
            </w:r>
          </w:p>
        </w:tc>
      </w:tr>
      <w:tr w:rsidR="00BE5F28" w:rsidRPr="00853573" w14:paraId="3C619B4C" w14:textId="77777777" w:rsidTr="00A143D8">
        <w:trPr>
          <w:trHeight w:val="300"/>
        </w:trPr>
        <w:tc>
          <w:tcPr>
            <w:tcW w:w="710" w:type="dxa"/>
            <w:noWrap/>
            <w:vAlign w:val="bottom"/>
          </w:tcPr>
          <w:p w14:paraId="37D2B03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8BEBB2B"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381F394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0E4949C"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C25F345"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56F28CA9"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20B0D22"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6D038DBE" w14:textId="77777777" w:rsidR="00BE5F28" w:rsidRPr="00853573" w:rsidRDefault="00BE5F28" w:rsidP="00A143D8">
            <w:pPr>
              <w:jc w:val="right"/>
              <w:rPr>
                <w:sz w:val="22"/>
                <w:szCs w:val="22"/>
                <w:lang w:val="en-GB" w:eastAsia="en-GB"/>
              </w:rPr>
            </w:pPr>
            <w:r w:rsidRPr="00853573">
              <w:rPr>
                <w:sz w:val="22"/>
                <w:szCs w:val="22"/>
                <w:lang w:val="en-GB" w:eastAsia="en-GB"/>
              </w:rPr>
              <w:t xml:space="preserve">          644</w:t>
            </w:r>
          </w:p>
        </w:tc>
      </w:tr>
      <w:tr w:rsidR="00BE5F28" w:rsidRPr="00853573" w14:paraId="3289D601" w14:textId="77777777" w:rsidTr="00A143D8">
        <w:trPr>
          <w:trHeight w:val="300"/>
        </w:trPr>
        <w:tc>
          <w:tcPr>
            <w:tcW w:w="710" w:type="dxa"/>
            <w:noWrap/>
            <w:vAlign w:val="bottom"/>
          </w:tcPr>
          <w:p w14:paraId="078F9465" w14:textId="77777777" w:rsidR="00BE5F28" w:rsidRPr="00853573" w:rsidRDefault="00BE5F28" w:rsidP="00A143D8">
            <w:pPr>
              <w:rPr>
                <w:sz w:val="22"/>
                <w:szCs w:val="22"/>
                <w:lang w:val="en-GB" w:eastAsia="en-GB"/>
              </w:rPr>
            </w:pPr>
          </w:p>
        </w:tc>
        <w:tc>
          <w:tcPr>
            <w:tcW w:w="850" w:type="dxa"/>
            <w:noWrap/>
            <w:vAlign w:val="bottom"/>
          </w:tcPr>
          <w:p w14:paraId="2A3C9BBE" w14:textId="77777777" w:rsidR="00BE5F28" w:rsidRPr="00853573" w:rsidRDefault="00BE5F28" w:rsidP="00A143D8">
            <w:pPr>
              <w:rPr>
                <w:sz w:val="22"/>
                <w:szCs w:val="22"/>
                <w:lang w:val="en-GB" w:eastAsia="en-GB"/>
              </w:rPr>
            </w:pPr>
          </w:p>
        </w:tc>
        <w:tc>
          <w:tcPr>
            <w:tcW w:w="851" w:type="dxa"/>
            <w:noWrap/>
            <w:vAlign w:val="bottom"/>
          </w:tcPr>
          <w:p w14:paraId="722F9293" w14:textId="77777777" w:rsidR="00BE5F28" w:rsidRPr="00853573" w:rsidRDefault="00BE5F28" w:rsidP="00A143D8">
            <w:pPr>
              <w:rPr>
                <w:sz w:val="22"/>
                <w:szCs w:val="22"/>
                <w:lang w:val="en-GB" w:eastAsia="en-GB"/>
              </w:rPr>
            </w:pPr>
          </w:p>
        </w:tc>
        <w:tc>
          <w:tcPr>
            <w:tcW w:w="1036" w:type="dxa"/>
            <w:noWrap/>
            <w:vAlign w:val="bottom"/>
          </w:tcPr>
          <w:p w14:paraId="26170757" w14:textId="77777777" w:rsidR="00BE5F28" w:rsidRPr="00853573" w:rsidRDefault="00BE5F28" w:rsidP="00A143D8">
            <w:pPr>
              <w:rPr>
                <w:sz w:val="22"/>
                <w:szCs w:val="22"/>
                <w:lang w:val="en-GB" w:eastAsia="en-GB"/>
              </w:rPr>
            </w:pPr>
          </w:p>
        </w:tc>
        <w:tc>
          <w:tcPr>
            <w:tcW w:w="523" w:type="dxa"/>
            <w:noWrap/>
            <w:vAlign w:val="bottom"/>
          </w:tcPr>
          <w:p w14:paraId="5C816AD9" w14:textId="77777777" w:rsidR="00BE5F28" w:rsidRPr="00853573" w:rsidRDefault="00BE5F28" w:rsidP="00A143D8">
            <w:pPr>
              <w:rPr>
                <w:sz w:val="22"/>
                <w:szCs w:val="22"/>
                <w:lang w:val="en-GB" w:eastAsia="en-GB"/>
              </w:rPr>
            </w:pPr>
          </w:p>
        </w:tc>
        <w:tc>
          <w:tcPr>
            <w:tcW w:w="611" w:type="dxa"/>
            <w:noWrap/>
            <w:vAlign w:val="bottom"/>
          </w:tcPr>
          <w:p w14:paraId="6BECE34B" w14:textId="77777777" w:rsidR="00BE5F28" w:rsidRPr="00853573" w:rsidRDefault="00BE5F28" w:rsidP="00A143D8">
            <w:pPr>
              <w:rPr>
                <w:sz w:val="22"/>
                <w:szCs w:val="22"/>
                <w:lang w:val="en-GB" w:eastAsia="en-GB"/>
              </w:rPr>
            </w:pPr>
            <w:r w:rsidRPr="00853573">
              <w:rPr>
                <w:sz w:val="22"/>
                <w:szCs w:val="22"/>
                <w:lang w:val="en-GB" w:eastAsia="en-GB"/>
              </w:rPr>
              <w:t>17</w:t>
            </w:r>
          </w:p>
        </w:tc>
        <w:tc>
          <w:tcPr>
            <w:tcW w:w="4961" w:type="dxa"/>
            <w:noWrap/>
            <w:vAlign w:val="bottom"/>
          </w:tcPr>
          <w:p w14:paraId="79D893A0" w14:textId="77777777" w:rsidR="00BE5F28" w:rsidRPr="00853573" w:rsidRDefault="00BE5F28" w:rsidP="00A143D8">
            <w:pPr>
              <w:rPr>
                <w:sz w:val="22"/>
                <w:szCs w:val="22"/>
                <w:lang w:val="en-GB" w:eastAsia="en-GB"/>
              </w:rPr>
            </w:pPr>
            <w:proofErr w:type="spellStart"/>
            <w:r w:rsidRPr="00853573">
              <w:rPr>
                <w:sz w:val="22"/>
                <w:szCs w:val="22"/>
                <w:lang w:val="en-GB" w:eastAsia="en-GB"/>
              </w:rPr>
              <w:t>Indemnizații</w:t>
            </w:r>
            <w:proofErr w:type="spellEnd"/>
            <w:r w:rsidRPr="00853573">
              <w:rPr>
                <w:sz w:val="22"/>
                <w:szCs w:val="22"/>
                <w:lang w:val="en-GB" w:eastAsia="en-GB"/>
              </w:rPr>
              <w:t xml:space="preserve"> de </w:t>
            </w:r>
            <w:proofErr w:type="spellStart"/>
            <w:r w:rsidRPr="00853573">
              <w:rPr>
                <w:sz w:val="22"/>
                <w:szCs w:val="22"/>
                <w:lang w:val="en-GB" w:eastAsia="en-GB"/>
              </w:rPr>
              <w:t>hrană</w:t>
            </w:r>
            <w:proofErr w:type="spellEnd"/>
          </w:p>
        </w:tc>
        <w:tc>
          <w:tcPr>
            <w:tcW w:w="1232" w:type="dxa"/>
            <w:noWrap/>
            <w:vAlign w:val="bottom"/>
          </w:tcPr>
          <w:p w14:paraId="04A46A2C" w14:textId="77777777" w:rsidR="00BE5F28" w:rsidRPr="00853573" w:rsidRDefault="00BE5F28" w:rsidP="00A143D8">
            <w:pPr>
              <w:jc w:val="right"/>
              <w:rPr>
                <w:sz w:val="22"/>
                <w:szCs w:val="22"/>
                <w:lang w:val="en-GB" w:eastAsia="en-GB"/>
              </w:rPr>
            </w:pPr>
          </w:p>
        </w:tc>
      </w:tr>
      <w:tr w:rsidR="00BE5F28" w:rsidRPr="00853573" w14:paraId="1B53C88E" w14:textId="77777777" w:rsidTr="00A143D8">
        <w:trPr>
          <w:trHeight w:val="300"/>
        </w:trPr>
        <w:tc>
          <w:tcPr>
            <w:tcW w:w="710" w:type="dxa"/>
            <w:noWrap/>
            <w:vAlign w:val="bottom"/>
          </w:tcPr>
          <w:p w14:paraId="6CE3AACB" w14:textId="77777777" w:rsidR="00BE5F28" w:rsidRPr="00853573" w:rsidRDefault="00BE5F28" w:rsidP="00A143D8">
            <w:pPr>
              <w:rPr>
                <w:sz w:val="22"/>
                <w:szCs w:val="22"/>
                <w:lang w:val="en-GB" w:eastAsia="en-GB"/>
              </w:rPr>
            </w:pPr>
          </w:p>
        </w:tc>
        <w:tc>
          <w:tcPr>
            <w:tcW w:w="850" w:type="dxa"/>
            <w:noWrap/>
            <w:vAlign w:val="bottom"/>
          </w:tcPr>
          <w:p w14:paraId="751C240E" w14:textId="77777777" w:rsidR="00BE5F28" w:rsidRPr="00853573" w:rsidRDefault="00BE5F28" w:rsidP="00A143D8">
            <w:pPr>
              <w:rPr>
                <w:sz w:val="22"/>
                <w:szCs w:val="22"/>
                <w:lang w:val="en-GB" w:eastAsia="en-GB"/>
              </w:rPr>
            </w:pPr>
          </w:p>
        </w:tc>
        <w:tc>
          <w:tcPr>
            <w:tcW w:w="851" w:type="dxa"/>
            <w:noWrap/>
            <w:vAlign w:val="bottom"/>
          </w:tcPr>
          <w:p w14:paraId="53A02618" w14:textId="77777777" w:rsidR="00BE5F28" w:rsidRPr="00853573" w:rsidRDefault="00BE5F28" w:rsidP="00A143D8">
            <w:pPr>
              <w:rPr>
                <w:sz w:val="22"/>
                <w:szCs w:val="22"/>
                <w:lang w:val="en-GB" w:eastAsia="en-GB"/>
              </w:rPr>
            </w:pPr>
          </w:p>
        </w:tc>
        <w:tc>
          <w:tcPr>
            <w:tcW w:w="1036" w:type="dxa"/>
            <w:noWrap/>
            <w:vAlign w:val="bottom"/>
          </w:tcPr>
          <w:p w14:paraId="41E24E0C" w14:textId="77777777" w:rsidR="00BE5F28" w:rsidRPr="00853573" w:rsidRDefault="00BE5F28" w:rsidP="00A143D8">
            <w:pPr>
              <w:rPr>
                <w:sz w:val="22"/>
                <w:szCs w:val="22"/>
                <w:lang w:val="en-GB" w:eastAsia="en-GB"/>
              </w:rPr>
            </w:pPr>
          </w:p>
        </w:tc>
        <w:tc>
          <w:tcPr>
            <w:tcW w:w="523" w:type="dxa"/>
            <w:noWrap/>
            <w:vAlign w:val="bottom"/>
          </w:tcPr>
          <w:p w14:paraId="21D8E858" w14:textId="77777777" w:rsidR="00BE5F28" w:rsidRPr="00853573" w:rsidRDefault="00BE5F28" w:rsidP="00A143D8">
            <w:pPr>
              <w:rPr>
                <w:sz w:val="22"/>
                <w:szCs w:val="22"/>
                <w:lang w:val="en-GB" w:eastAsia="en-GB"/>
              </w:rPr>
            </w:pPr>
          </w:p>
        </w:tc>
        <w:tc>
          <w:tcPr>
            <w:tcW w:w="611" w:type="dxa"/>
            <w:noWrap/>
            <w:vAlign w:val="bottom"/>
          </w:tcPr>
          <w:p w14:paraId="19564479" w14:textId="77777777" w:rsidR="00BE5F28" w:rsidRPr="00853573" w:rsidRDefault="00BE5F28" w:rsidP="00A143D8">
            <w:pPr>
              <w:rPr>
                <w:sz w:val="22"/>
                <w:szCs w:val="22"/>
                <w:lang w:val="en-GB" w:eastAsia="en-GB"/>
              </w:rPr>
            </w:pPr>
          </w:p>
        </w:tc>
        <w:tc>
          <w:tcPr>
            <w:tcW w:w="4961" w:type="dxa"/>
            <w:noWrap/>
            <w:vAlign w:val="bottom"/>
          </w:tcPr>
          <w:p w14:paraId="1D8D9AE5"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5C7BFADD" w14:textId="77777777" w:rsidR="00BE5F28" w:rsidRPr="00853573" w:rsidRDefault="00BE5F28" w:rsidP="00A143D8">
            <w:pPr>
              <w:jc w:val="right"/>
              <w:rPr>
                <w:sz w:val="22"/>
                <w:szCs w:val="22"/>
                <w:lang w:val="en-GB" w:eastAsia="en-GB"/>
              </w:rPr>
            </w:pPr>
            <w:r w:rsidRPr="00853573">
              <w:rPr>
                <w:sz w:val="22"/>
                <w:szCs w:val="22"/>
                <w:lang w:val="en-GB" w:eastAsia="en-GB"/>
              </w:rPr>
              <w:t>2 249</w:t>
            </w:r>
          </w:p>
        </w:tc>
      </w:tr>
      <w:tr w:rsidR="00BE5F28" w:rsidRPr="00853573" w14:paraId="3FAF9098" w14:textId="77777777" w:rsidTr="00A143D8">
        <w:trPr>
          <w:trHeight w:val="300"/>
        </w:trPr>
        <w:tc>
          <w:tcPr>
            <w:tcW w:w="710" w:type="dxa"/>
            <w:noWrap/>
            <w:vAlign w:val="bottom"/>
          </w:tcPr>
          <w:p w14:paraId="7841A202" w14:textId="77777777" w:rsidR="00BE5F28" w:rsidRPr="00853573" w:rsidRDefault="00BE5F28" w:rsidP="00A143D8">
            <w:pPr>
              <w:rPr>
                <w:sz w:val="22"/>
                <w:szCs w:val="22"/>
                <w:lang w:val="en-GB" w:eastAsia="en-GB"/>
              </w:rPr>
            </w:pPr>
          </w:p>
        </w:tc>
        <w:tc>
          <w:tcPr>
            <w:tcW w:w="850" w:type="dxa"/>
            <w:noWrap/>
            <w:vAlign w:val="bottom"/>
          </w:tcPr>
          <w:p w14:paraId="08F1304C" w14:textId="77777777" w:rsidR="00BE5F28" w:rsidRPr="00853573" w:rsidRDefault="00BE5F28" w:rsidP="00A143D8">
            <w:pPr>
              <w:rPr>
                <w:sz w:val="22"/>
                <w:szCs w:val="22"/>
                <w:lang w:val="en-GB" w:eastAsia="en-GB"/>
              </w:rPr>
            </w:pPr>
          </w:p>
        </w:tc>
        <w:tc>
          <w:tcPr>
            <w:tcW w:w="851" w:type="dxa"/>
            <w:noWrap/>
            <w:vAlign w:val="bottom"/>
          </w:tcPr>
          <w:p w14:paraId="27D699F8" w14:textId="77777777" w:rsidR="00BE5F28" w:rsidRPr="00853573" w:rsidRDefault="00BE5F28" w:rsidP="00A143D8">
            <w:pPr>
              <w:rPr>
                <w:sz w:val="22"/>
                <w:szCs w:val="22"/>
                <w:lang w:val="en-GB" w:eastAsia="en-GB"/>
              </w:rPr>
            </w:pPr>
          </w:p>
        </w:tc>
        <w:tc>
          <w:tcPr>
            <w:tcW w:w="1036" w:type="dxa"/>
            <w:noWrap/>
            <w:vAlign w:val="bottom"/>
          </w:tcPr>
          <w:p w14:paraId="6EDD8812" w14:textId="77777777" w:rsidR="00BE5F28" w:rsidRPr="00853573" w:rsidRDefault="00BE5F28" w:rsidP="00A143D8">
            <w:pPr>
              <w:rPr>
                <w:sz w:val="22"/>
                <w:szCs w:val="22"/>
                <w:lang w:val="en-GB" w:eastAsia="en-GB"/>
              </w:rPr>
            </w:pPr>
          </w:p>
        </w:tc>
        <w:tc>
          <w:tcPr>
            <w:tcW w:w="523" w:type="dxa"/>
            <w:noWrap/>
            <w:vAlign w:val="bottom"/>
          </w:tcPr>
          <w:p w14:paraId="43BA1798" w14:textId="77777777" w:rsidR="00BE5F28" w:rsidRPr="00853573" w:rsidRDefault="00BE5F28" w:rsidP="00A143D8">
            <w:pPr>
              <w:rPr>
                <w:sz w:val="22"/>
                <w:szCs w:val="22"/>
                <w:lang w:val="en-GB" w:eastAsia="en-GB"/>
              </w:rPr>
            </w:pPr>
          </w:p>
        </w:tc>
        <w:tc>
          <w:tcPr>
            <w:tcW w:w="611" w:type="dxa"/>
            <w:noWrap/>
            <w:vAlign w:val="bottom"/>
          </w:tcPr>
          <w:p w14:paraId="55280233" w14:textId="77777777" w:rsidR="00BE5F28" w:rsidRPr="00853573" w:rsidRDefault="00BE5F28" w:rsidP="00A143D8">
            <w:pPr>
              <w:rPr>
                <w:sz w:val="22"/>
                <w:szCs w:val="22"/>
                <w:lang w:val="en-GB" w:eastAsia="en-GB"/>
              </w:rPr>
            </w:pPr>
          </w:p>
        </w:tc>
        <w:tc>
          <w:tcPr>
            <w:tcW w:w="4961" w:type="dxa"/>
            <w:noWrap/>
            <w:vAlign w:val="bottom"/>
          </w:tcPr>
          <w:p w14:paraId="7AE95283"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640F72AF" w14:textId="77777777" w:rsidR="00BE5F28" w:rsidRPr="00853573" w:rsidRDefault="00BE5F28" w:rsidP="00A143D8">
            <w:pPr>
              <w:jc w:val="right"/>
              <w:rPr>
                <w:sz w:val="22"/>
                <w:szCs w:val="22"/>
                <w:lang w:val="en-GB" w:eastAsia="en-GB"/>
              </w:rPr>
            </w:pPr>
            <w:r w:rsidRPr="00853573">
              <w:rPr>
                <w:sz w:val="22"/>
                <w:szCs w:val="22"/>
                <w:lang w:val="en-GB" w:eastAsia="en-GB"/>
              </w:rPr>
              <w:t>2 249</w:t>
            </w:r>
          </w:p>
        </w:tc>
      </w:tr>
      <w:tr w:rsidR="00BE5F28" w:rsidRPr="00853573" w14:paraId="621FFB36" w14:textId="77777777" w:rsidTr="00A143D8">
        <w:trPr>
          <w:trHeight w:val="300"/>
        </w:trPr>
        <w:tc>
          <w:tcPr>
            <w:tcW w:w="710" w:type="dxa"/>
            <w:noWrap/>
            <w:vAlign w:val="bottom"/>
          </w:tcPr>
          <w:p w14:paraId="4D4AFC1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50B52B1C"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143B294"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D26B6B4"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13BD030"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EAE8F24" w14:textId="77777777" w:rsidR="00BE5F28" w:rsidRPr="00853573" w:rsidRDefault="00BE5F28" w:rsidP="00A143D8">
            <w:pPr>
              <w:jc w:val="right"/>
              <w:rPr>
                <w:sz w:val="22"/>
                <w:szCs w:val="22"/>
                <w:lang w:val="en-GB" w:eastAsia="en-GB"/>
              </w:rPr>
            </w:pPr>
            <w:r w:rsidRPr="00853573">
              <w:rPr>
                <w:sz w:val="22"/>
                <w:szCs w:val="22"/>
                <w:lang w:val="en-GB" w:eastAsia="en-GB"/>
              </w:rPr>
              <w:t>30</w:t>
            </w:r>
          </w:p>
        </w:tc>
        <w:tc>
          <w:tcPr>
            <w:tcW w:w="4961" w:type="dxa"/>
            <w:noWrap/>
            <w:vAlign w:val="bottom"/>
          </w:tcPr>
          <w:p w14:paraId="79B6196A" w14:textId="77777777" w:rsidR="00BE5F28" w:rsidRPr="00853573" w:rsidRDefault="00BE5F28" w:rsidP="00A143D8">
            <w:pPr>
              <w:rPr>
                <w:sz w:val="22"/>
                <w:szCs w:val="22"/>
                <w:lang w:val="pt-BR" w:eastAsia="en-GB"/>
              </w:rPr>
            </w:pPr>
            <w:r w:rsidRPr="00853573">
              <w:rPr>
                <w:sz w:val="22"/>
                <w:szCs w:val="22"/>
                <w:lang w:val="pt-BR" w:eastAsia="en-GB"/>
              </w:rPr>
              <w:t>Alte drepturi salariale în bani</w:t>
            </w:r>
          </w:p>
        </w:tc>
        <w:tc>
          <w:tcPr>
            <w:tcW w:w="1232" w:type="dxa"/>
            <w:noWrap/>
            <w:vAlign w:val="bottom"/>
          </w:tcPr>
          <w:p w14:paraId="59F9E055" w14:textId="77777777" w:rsidR="00BE5F28" w:rsidRPr="00853573" w:rsidRDefault="00BE5F28" w:rsidP="00A143D8">
            <w:pPr>
              <w:jc w:val="right"/>
              <w:rPr>
                <w:sz w:val="22"/>
                <w:szCs w:val="22"/>
                <w:lang w:val="pt-BR" w:eastAsia="en-GB"/>
              </w:rPr>
            </w:pPr>
          </w:p>
        </w:tc>
      </w:tr>
      <w:tr w:rsidR="00BE5F28" w:rsidRPr="00853573" w14:paraId="5FBED379" w14:textId="77777777" w:rsidTr="00A143D8">
        <w:trPr>
          <w:trHeight w:val="300"/>
        </w:trPr>
        <w:tc>
          <w:tcPr>
            <w:tcW w:w="710" w:type="dxa"/>
            <w:noWrap/>
            <w:vAlign w:val="bottom"/>
          </w:tcPr>
          <w:p w14:paraId="7FF53AC1" w14:textId="77777777" w:rsidR="00BE5F28" w:rsidRPr="00853573" w:rsidRDefault="00BE5F28" w:rsidP="00A143D8">
            <w:pPr>
              <w:rPr>
                <w:sz w:val="22"/>
                <w:szCs w:val="22"/>
                <w:lang w:val="pt-BR" w:eastAsia="en-GB"/>
              </w:rPr>
            </w:pPr>
            <w:r w:rsidRPr="00853573">
              <w:rPr>
                <w:sz w:val="22"/>
                <w:szCs w:val="22"/>
                <w:lang w:val="pt-BR" w:eastAsia="en-GB"/>
              </w:rPr>
              <w:t> </w:t>
            </w:r>
          </w:p>
        </w:tc>
        <w:tc>
          <w:tcPr>
            <w:tcW w:w="850" w:type="dxa"/>
            <w:noWrap/>
            <w:vAlign w:val="bottom"/>
          </w:tcPr>
          <w:p w14:paraId="7DDBECC7" w14:textId="77777777" w:rsidR="00BE5F28" w:rsidRPr="00853573" w:rsidRDefault="00BE5F28" w:rsidP="00A143D8">
            <w:pPr>
              <w:rPr>
                <w:sz w:val="22"/>
                <w:szCs w:val="22"/>
                <w:lang w:val="pt-BR" w:eastAsia="en-GB"/>
              </w:rPr>
            </w:pPr>
            <w:r w:rsidRPr="00853573">
              <w:rPr>
                <w:sz w:val="22"/>
                <w:szCs w:val="22"/>
                <w:lang w:val="pt-BR" w:eastAsia="en-GB"/>
              </w:rPr>
              <w:t> </w:t>
            </w:r>
          </w:p>
        </w:tc>
        <w:tc>
          <w:tcPr>
            <w:tcW w:w="851" w:type="dxa"/>
            <w:noWrap/>
            <w:vAlign w:val="bottom"/>
          </w:tcPr>
          <w:p w14:paraId="7917996F" w14:textId="77777777" w:rsidR="00BE5F28" w:rsidRPr="00853573" w:rsidRDefault="00BE5F28" w:rsidP="00A143D8">
            <w:pPr>
              <w:rPr>
                <w:sz w:val="22"/>
                <w:szCs w:val="22"/>
                <w:lang w:val="pt-BR" w:eastAsia="en-GB"/>
              </w:rPr>
            </w:pPr>
            <w:r w:rsidRPr="00853573">
              <w:rPr>
                <w:sz w:val="22"/>
                <w:szCs w:val="22"/>
                <w:lang w:val="pt-BR" w:eastAsia="en-GB"/>
              </w:rPr>
              <w:t> </w:t>
            </w:r>
          </w:p>
        </w:tc>
        <w:tc>
          <w:tcPr>
            <w:tcW w:w="1036" w:type="dxa"/>
            <w:noWrap/>
            <w:vAlign w:val="bottom"/>
          </w:tcPr>
          <w:p w14:paraId="19661D01" w14:textId="77777777" w:rsidR="00BE5F28" w:rsidRPr="00853573" w:rsidRDefault="00BE5F28" w:rsidP="00A143D8">
            <w:pPr>
              <w:rPr>
                <w:sz w:val="22"/>
                <w:szCs w:val="22"/>
                <w:lang w:val="pt-BR" w:eastAsia="en-GB"/>
              </w:rPr>
            </w:pPr>
            <w:r w:rsidRPr="00853573">
              <w:rPr>
                <w:sz w:val="22"/>
                <w:szCs w:val="22"/>
                <w:lang w:val="pt-BR" w:eastAsia="en-GB"/>
              </w:rPr>
              <w:t> </w:t>
            </w:r>
          </w:p>
        </w:tc>
        <w:tc>
          <w:tcPr>
            <w:tcW w:w="523" w:type="dxa"/>
            <w:noWrap/>
            <w:vAlign w:val="bottom"/>
          </w:tcPr>
          <w:p w14:paraId="7D737591" w14:textId="77777777" w:rsidR="00BE5F28" w:rsidRPr="00853573" w:rsidRDefault="00BE5F28" w:rsidP="00A143D8">
            <w:pPr>
              <w:rPr>
                <w:sz w:val="22"/>
                <w:szCs w:val="22"/>
                <w:lang w:val="pt-BR" w:eastAsia="en-GB"/>
              </w:rPr>
            </w:pPr>
            <w:r w:rsidRPr="00853573">
              <w:rPr>
                <w:sz w:val="22"/>
                <w:szCs w:val="22"/>
                <w:lang w:val="pt-BR" w:eastAsia="en-GB"/>
              </w:rPr>
              <w:t> </w:t>
            </w:r>
          </w:p>
        </w:tc>
        <w:tc>
          <w:tcPr>
            <w:tcW w:w="611" w:type="dxa"/>
            <w:noWrap/>
            <w:vAlign w:val="bottom"/>
          </w:tcPr>
          <w:p w14:paraId="51724372" w14:textId="77777777" w:rsidR="00BE5F28" w:rsidRPr="00853573" w:rsidRDefault="00BE5F28" w:rsidP="00A143D8">
            <w:pPr>
              <w:rPr>
                <w:sz w:val="22"/>
                <w:szCs w:val="22"/>
                <w:lang w:val="pt-BR" w:eastAsia="en-GB"/>
              </w:rPr>
            </w:pPr>
            <w:r w:rsidRPr="00853573">
              <w:rPr>
                <w:sz w:val="22"/>
                <w:szCs w:val="22"/>
                <w:lang w:val="pt-BR" w:eastAsia="en-GB"/>
              </w:rPr>
              <w:t> </w:t>
            </w:r>
          </w:p>
        </w:tc>
        <w:tc>
          <w:tcPr>
            <w:tcW w:w="4961" w:type="dxa"/>
            <w:noWrap/>
            <w:vAlign w:val="bottom"/>
          </w:tcPr>
          <w:p w14:paraId="27924B5A"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3261747E" w14:textId="77777777" w:rsidR="00BE5F28" w:rsidRPr="00853573" w:rsidRDefault="00BE5F28" w:rsidP="00A143D8">
            <w:pPr>
              <w:jc w:val="right"/>
              <w:rPr>
                <w:color w:val="000000"/>
                <w:sz w:val="22"/>
                <w:szCs w:val="22"/>
                <w:lang w:val="en-GB" w:eastAsia="en-GB"/>
              </w:rPr>
            </w:pPr>
            <w:r w:rsidRPr="00853573">
              <w:rPr>
                <w:color w:val="000000"/>
                <w:sz w:val="22"/>
                <w:szCs w:val="22"/>
                <w:lang w:val="en-GB" w:eastAsia="en-GB"/>
              </w:rPr>
              <w:t>10 762</w:t>
            </w:r>
          </w:p>
        </w:tc>
      </w:tr>
      <w:tr w:rsidR="00BE5F28" w:rsidRPr="00853573" w14:paraId="587E62D2" w14:textId="77777777" w:rsidTr="00A143D8">
        <w:trPr>
          <w:trHeight w:val="300"/>
        </w:trPr>
        <w:tc>
          <w:tcPr>
            <w:tcW w:w="710" w:type="dxa"/>
            <w:noWrap/>
            <w:vAlign w:val="bottom"/>
          </w:tcPr>
          <w:p w14:paraId="36C3B0A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C5D05DC"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67B680D1"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F78BF1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647EE83"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095D58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0F2E8ABF"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078D72EB" w14:textId="77777777" w:rsidR="00BE5F28" w:rsidRPr="00853573" w:rsidRDefault="00BE5F28" w:rsidP="00A143D8">
            <w:pPr>
              <w:jc w:val="right"/>
              <w:rPr>
                <w:color w:val="000000"/>
                <w:sz w:val="22"/>
                <w:szCs w:val="22"/>
                <w:lang w:val="en-GB" w:eastAsia="en-GB"/>
              </w:rPr>
            </w:pPr>
            <w:r w:rsidRPr="00853573">
              <w:rPr>
                <w:color w:val="000000"/>
                <w:sz w:val="22"/>
                <w:szCs w:val="22"/>
                <w:lang w:val="en-GB" w:eastAsia="en-GB"/>
              </w:rPr>
              <w:t>10 762</w:t>
            </w:r>
          </w:p>
        </w:tc>
      </w:tr>
      <w:tr w:rsidR="00BE5F28" w:rsidRPr="00853573" w14:paraId="0CD02AAB" w14:textId="77777777" w:rsidTr="00A143D8">
        <w:trPr>
          <w:trHeight w:val="300"/>
        </w:trPr>
        <w:tc>
          <w:tcPr>
            <w:tcW w:w="710" w:type="dxa"/>
            <w:noWrap/>
            <w:vAlign w:val="bottom"/>
          </w:tcPr>
          <w:p w14:paraId="03A1F263" w14:textId="77777777" w:rsidR="00BE5F28" w:rsidRPr="00853573" w:rsidRDefault="00BE5F28" w:rsidP="00A143D8">
            <w:pPr>
              <w:rPr>
                <w:b/>
                <w:bCs/>
                <w:sz w:val="22"/>
                <w:szCs w:val="22"/>
                <w:lang w:val="en-GB" w:eastAsia="en-GB"/>
              </w:rPr>
            </w:pPr>
          </w:p>
        </w:tc>
        <w:tc>
          <w:tcPr>
            <w:tcW w:w="850" w:type="dxa"/>
            <w:noWrap/>
            <w:vAlign w:val="bottom"/>
          </w:tcPr>
          <w:p w14:paraId="76DC84E5" w14:textId="77777777" w:rsidR="00BE5F28" w:rsidRPr="00853573" w:rsidRDefault="00BE5F28" w:rsidP="00A143D8">
            <w:pPr>
              <w:rPr>
                <w:b/>
                <w:bCs/>
                <w:sz w:val="22"/>
                <w:szCs w:val="22"/>
                <w:lang w:val="en-GB" w:eastAsia="en-GB"/>
              </w:rPr>
            </w:pPr>
          </w:p>
        </w:tc>
        <w:tc>
          <w:tcPr>
            <w:tcW w:w="851" w:type="dxa"/>
            <w:noWrap/>
            <w:vAlign w:val="bottom"/>
          </w:tcPr>
          <w:p w14:paraId="04E34998" w14:textId="77777777" w:rsidR="00BE5F28" w:rsidRPr="00853573" w:rsidRDefault="00BE5F28" w:rsidP="00A143D8">
            <w:pPr>
              <w:rPr>
                <w:b/>
                <w:bCs/>
                <w:sz w:val="22"/>
                <w:szCs w:val="22"/>
                <w:lang w:val="en-GB" w:eastAsia="en-GB"/>
              </w:rPr>
            </w:pPr>
          </w:p>
        </w:tc>
        <w:tc>
          <w:tcPr>
            <w:tcW w:w="1036" w:type="dxa"/>
            <w:noWrap/>
            <w:vAlign w:val="bottom"/>
          </w:tcPr>
          <w:p w14:paraId="1E8AFE33" w14:textId="77777777" w:rsidR="00BE5F28" w:rsidRPr="00853573" w:rsidRDefault="00BE5F28" w:rsidP="00A143D8">
            <w:pPr>
              <w:rPr>
                <w:b/>
                <w:bCs/>
                <w:sz w:val="22"/>
                <w:szCs w:val="22"/>
                <w:lang w:val="en-GB" w:eastAsia="en-GB"/>
              </w:rPr>
            </w:pPr>
          </w:p>
        </w:tc>
        <w:tc>
          <w:tcPr>
            <w:tcW w:w="523" w:type="dxa"/>
            <w:noWrap/>
            <w:vAlign w:val="bottom"/>
          </w:tcPr>
          <w:p w14:paraId="5546A3EC" w14:textId="77777777" w:rsidR="00BE5F28" w:rsidRPr="00853573" w:rsidRDefault="00BE5F28" w:rsidP="00A143D8">
            <w:pPr>
              <w:rPr>
                <w:b/>
                <w:bCs/>
                <w:sz w:val="22"/>
                <w:szCs w:val="22"/>
                <w:lang w:val="en-GB" w:eastAsia="en-GB"/>
              </w:rPr>
            </w:pPr>
            <w:r w:rsidRPr="00853573">
              <w:rPr>
                <w:b/>
                <w:bCs/>
                <w:sz w:val="22"/>
                <w:szCs w:val="22"/>
                <w:lang w:val="en-GB" w:eastAsia="en-GB"/>
              </w:rPr>
              <w:t>02</w:t>
            </w:r>
          </w:p>
        </w:tc>
        <w:tc>
          <w:tcPr>
            <w:tcW w:w="611" w:type="dxa"/>
            <w:noWrap/>
            <w:vAlign w:val="bottom"/>
          </w:tcPr>
          <w:p w14:paraId="120B73D2" w14:textId="77777777" w:rsidR="00BE5F28" w:rsidRPr="00853573" w:rsidRDefault="00BE5F28" w:rsidP="00A143D8">
            <w:pPr>
              <w:rPr>
                <w:sz w:val="22"/>
                <w:szCs w:val="22"/>
                <w:lang w:val="en-GB" w:eastAsia="en-GB"/>
              </w:rPr>
            </w:pPr>
          </w:p>
        </w:tc>
        <w:tc>
          <w:tcPr>
            <w:tcW w:w="4961" w:type="dxa"/>
            <w:noWrap/>
            <w:vAlign w:val="bottom"/>
          </w:tcPr>
          <w:p w14:paraId="5C670605" w14:textId="77777777" w:rsidR="00BE5F28" w:rsidRPr="00853573" w:rsidRDefault="00BE5F28" w:rsidP="00A143D8">
            <w:pPr>
              <w:rPr>
                <w:b/>
                <w:bCs/>
                <w:sz w:val="22"/>
                <w:szCs w:val="22"/>
                <w:lang w:val="en-GB" w:eastAsia="en-GB"/>
              </w:rPr>
            </w:pPr>
            <w:proofErr w:type="spellStart"/>
            <w:r w:rsidRPr="00853573">
              <w:rPr>
                <w:b/>
                <w:bCs/>
                <w:sz w:val="22"/>
                <w:szCs w:val="22"/>
                <w:lang w:val="en-GB" w:eastAsia="en-GB"/>
              </w:rPr>
              <w:t>Cheltuieli</w:t>
            </w:r>
            <w:proofErr w:type="spellEnd"/>
            <w:r w:rsidRPr="00853573">
              <w:rPr>
                <w:b/>
                <w:bCs/>
                <w:sz w:val="22"/>
                <w:szCs w:val="22"/>
                <w:lang w:val="en-GB" w:eastAsia="en-GB"/>
              </w:rPr>
              <w:t xml:space="preserve"> </w:t>
            </w:r>
            <w:proofErr w:type="spellStart"/>
            <w:r w:rsidRPr="00853573">
              <w:rPr>
                <w:b/>
                <w:bCs/>
                <w:sz w:val="22"/>
                <w:szCs w:val="22"/>
                <w:lang w:val="en-GB" w:eastAsia="en-GB"/>
              </w:rPr>
              <w:t>salariale</w:t>
            </w:r>
            <w:proofErr w:type="spellEnd"/>
            <w:r w:rsidRPr="00853573">
              <w:rPr>
                <w:b/>
                <w:bCs/>
                <w:sz w:val="22"/>
                <w:szCs w:val="22"/>
                <w:lang w:val="en-GB" w:eastAsia="en-GB"/>
              </w:rPr>
              <w:t xml:space="preserve"> </w:t>
            </w:r>
            <w:proofErr w:type="spellStart"/>
            <w:r w:rsidRPr="00853573">
              <w:rPr>
                <w:b/>
                <w:bCs/>
                <w:sz w:val="22"/>
                <w:szCs w:val="22"/>
                <w:lang w:val="en-GB" w:eastAsia="en-GB"/>
              </w:rPr>
              <w:t>în</w:t>
            </w:r>
            <w:proofErr w:type="spellEnd"/>
            <w:r w:rsidRPr="00853573">
              <w:rPr>
                <w:b/>
                <w:bCs/>
                <w:sz w:val="22"/>
                <w:szCs w:val="22"/>
                <w:lang w:val="en-GB" w:eastAsia="en-GB"/>
              </w:rPr>
              <w:t xml:space="preserve"> </w:t>
            </w:r>
            <w:proofErr w:type="spellStart"/>
            <w:r w:rsidRPr="00853573">
              <w:rPr>
                <w:b/>
                <w:bCs/>
                <w:sz w:val="22"/>
                <w:szCs w:val="22"/>
                <w:lang w:val="en-GB" w:eastAsia="en-GB"/>
              </w:rPr>
              <w:t>natură</w:t>
            </w:r>
            <w:proofErr w:type="spellEnd"/>
          </w:p>
        </w:tc>
        <w:tc>
          <w:tcPr>
            <w:tcW w:w="1232" w:type="dxa"/>
            <w:noWrap/>
            <w:vAlign w:val="bottom"/>
          </w:tcPr>
          <w:p w14:paraId="775ED9A3" w14:textId="77777777" w:rsidR="00BE5F28" w:rsidRPr="00853573" w:rsidRDefault="00BE5F28" w:rsidP="00A143D8">
            <w:pPr>
              <w:jc w:val="right"/>
              <w:rPr>
                <w:b/>
                <w:sz w:val="22"/>
                <w:szCs w:val="22"/>
                <w:lang w:val="en-GB" w:eastAsia="en-GB"/>
              </w:rPr>
            </w:pPr>
          </w:p>
        </w:tc>
      </w:tr>
      <w:tr w:rsidR="00BE5F28" w:rsidRPr="00853573" w14:paraId="5EA4E3D0" w14:textId="77777777" w:rsidTr="00A143D8">
        <w:trPr>
          <w:trHeight w:val="300"/>
        </w:trPr>
        <w:tc>
          <w:tcPr>
            <w:tcW w:w="710" w:type="dxa"/>
            <w:noWrap/>
            <w:vAlign w:val="bottom"/>
          </w:tcPr>
          <w:p w14:paraId="29019DB1" w14:textId="77777777" w:rsidR="00BE5F28" w:rsidRPr="00853573" w:rsidRDefault="00BE5F28" w:rsidP="00A143D8">
            <w:pPr>
              <w:rPr>
                <w:b/>
                <w:bCs/>
                <w:sz w:val="22"/>
                <w:szCs w:val="22"/>
                <w:lang w:val="en-GB" w:eastAsia="en-GB"/>
              </w:rPr>
            </w:pPr>
          </w:p>
        </w:tc>
        <w:tc>
          <w:tcPr>
            <w:tcW w:w="850" w:type="dxa"/>
            <w:noWrap/>
            <w:vAlign w:val="bottom"/>
          </w:tcPr>
          <w:p w14:paraId="3E0B524A" w14:textId="77777777" w:rsidR="00BE5F28" w:rsidRPr="00853573" w:rsidRDefault="00BE5F28" w:rsidP="00A143D8">
            <w:pPr>
              <w:rPr>
                <w:b/>
                <w:bCs/>
                <w:sz w:val="22"/>
                <w:szCs w:val="22"/>
                <w:lang w:val="en-GB" w:eastAsia="en-GB"/>
              </w:rPr>
            </w:pPr>
          </w:p>
        </w:tc>
        <w:tc>
          <w:tcPr>
            <w:tcW w:w="851" w:type="dxa"/>
            <w:noWrap/>
            <w:vAlign w:val="bottom"/>
          </w:tcPr>
          <w:p w14:paraId="5360A332" w14:textId="77777777" w:rsidR="00BE5F28" w:rsidRPr="00853573" w:rsidRDefault="00BE5F28" w:rsidP="00A143D8">
            <w:pPr>
              <w:rPr>
                <w:b/>
                <w:bCs/>
                <w:sz w:val="22"/>
                <w:szCs w:val="22"/>
                <w:lang w:val="en-GB" w:eastAsia="en-GB"/>
              </w:rPr>
            </w:pPr>
          </w:p>
        </w:tc>
        <w:tc>
          <w:tcPr>
            <w:tcW w:w="1036" w:type="dxa"/>
            <w:noWrap/>
            <w:vAlign w:val="bottom"/>
          </w:tcPr>
          <w:p w14:paraId="3D61857D" w14:textId="77777777" w:rsidR="00BE5F28" w:rsidRPr="00853573" w:rsidRDefault="00BE5F28" w:rsidP="00A143D8">
            <w:pPr>
              <w:rPr>
                <w:b/>
                <w:bCs/>
                <w:sz w:val="22"/>
                <w:szCs w:val="22"/>
                <w:lang w:val="en-GB" w:eastAsia="en-GB"/>
              </w:rPr>
            </w:pPr>
          </w:p>
        </w:tc>
        <w:tc>
          <w:tcPr>
            <w:tcW w:w="523" w:type="dxa"/>
            <w:noWrap/>
            <w:vAlign w:val="bottom"/>
          </w:tcPr>
          <w:p w14:paraId="614ADB75" w14:textId="77777777" w:rsidR="00BE5F28" w:rsidRPr="00853573" w:rsidRDefault="00BE5F28" w:rsidP="00A143D8">
            <w:pPr>
              <w:rPr>
                <w:b/>
                <w:bCs/>
                <w:sz w:val="22"/>
                <w:szCs w:val="22"/>
                <w:lang w:val="en-GB" w:eastAsia="en-GB"/>
              </w:rPr>
            </w:pPr>
          </w:p>
        </w:tc>
        <w:tc>
          <w:tcPr>
            <w:tcW w:w="611" w:type="dxa"/>
            <w:noWrap/>
            <w:vAlign w:val="bottom"/>
          </w:tcPr>
          <w:p w14:paraId="0FD2098C" w14:textId="77777777" w:rsidR="00BE5F28" w:rsidRPr="00853573" w:rsidRDefault="00BE5F28" w:rsidP="00A143D8">
            <w:pPr>
              <w:rPr>
                <w:sz w:val="22"/>
                <w:szCs w:val="22"/>
                <w:lang w:val="en-GB" w:eastAsia="en-GB"/>
              </w:rPr>
            </w:pPr>
          </w:p>
        </w:tc>
        <w:tc>
          <w:tcPr>
            <w:tcW w:w="4961" w:type="dxa"/>
            <w:noWrap/>
            <w:vAlign w:val="bottom"/>
          </w:tcPr>
          <w:p w14:paraId="07C504DF"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2C589DA7" w14:textId="77777777" w:rsidR="00BE5F28" w:rsidRPr="00853573" w:rsidRDefault="00BE5F28" w:rsidP="00A143D8">
            <w:pPr>
              <w:jc w:val="right"/>
              <w:rPr>
                <w:b/>
                <w:sz w:val="22"/>
                <w:szCs w:val="22"/>
                <w:lang w:val="en-GB" w:eastAsia="en-GB"/>
              </w:rPr>
            </w:pPr>
            <w:r w:rsidRPr="00853573">
              <w:rPr>
                <w:b/>
                <w:sz w:val="22"/>
                <w:szCs w:val="22"/>
                <w:lang w:val="en-GB" w:eastAsia="en-GB"/>
              </w:rPr>
              <w:t>864</w:t>
            </w:r>
          </w:p>
        </w:tc>
      </w:tr>
      <w:tr w:rsidR="00BE5F28" w:rsidRPr="00853573" w14:paraId="0999D816" w14:textId="77777777" w:rsidTr="00A143D8">
        <w:trPr>
          <w:trHeight w:val="300"/>
        </w:trPr>
        <w:tc>
          <w:tcPr>
            <w:tcW w:w="710" w:type="dxa"/>
            <w:noWrap/>
            <w:vAlign w:val="bottom"/>
          </w:tcPr>
          <w:p w14:paraId="76C47BB9" w14:textId="77777777" w:rsidR="00BE5F28" w:rsidRPr="00853573" w:rsidRDefault="00BE5F28" w:rsidP="00A143D8">
            <w:pPr>
              <w:rPr>
                <w:b/>
                <w:bCs/>
                <w:sz w:val="22"/>
                <w:szCs w:val="22"/>
                <w:lang w:val="en-GB" w:eastAsia="en-GB"/>
              </w:rPr>
            </w:pPr>
          </w:p>
        </w:tc>
        <w:tc>
          <w:tcPr>
            <w:tcW w:w="850" w:type="dxa"/>
            <w:noWrap/>
            <w:vAlign w:val="bottom"/>
          </w:tcPr>
          <w:p w14:paraId="6ACB6E40" w14:textId="77777777" w:rsidR="00BE5F28" w:rsidRPr="00853573" w:rsidRDefault="00BE5F28" w:rsidP="00A143D8">
            <w:pPr>
              <w:rPr>
                <w:b/>
                <w:bCs/>
                <w:sz w:val="22"/>
                <w:szCs w:val="22"/>
                <w:lang w:val="en-GB" w:eastAsia="en-GB"/>
              </w:rPr>
            </w:pPr>
          </w:p>
        </w:tc>
        <w:tc>
          <w:tcPr>
            <w:tcW w:w="851" w:type="dxa"/>
            <w:noWrap/>
            <w:vAlign w:val="bottom"/>
          </w:tcPr>
          <w:p w14:paraId="19518BCE" w14:textId="77777777" w:rsidR="00BE5F28" w:rsidRPr="00853573" w:rsidRDefault="00BE5F28" w:rsidP="00A143D8">
            <w:pPr>
              <w:rPr>
                <w:b/>
                <w:bCs/>
                <w:sz w:val="22"/>
                <w:szCs w:val="22"/>
                <w:lang w:val="en-GB" w:eastAsia="en-GB"/>
              </w:rPr>
            </w:pPr>
          </w:p>
        </w:tc>
        <w:tc>
          <w:tcPr>
            <w:tcW w:w="1036" w:type="dxa"/>
            <w:noWrap/>
            <w:vAlign w:val="bottom"/>
          </w:tcPr>
          <w:p w14:paraId="686D2FBB" w14:textId="77777777" w:rsidR="00BE5F28" w:rsidRPr="00853573" w:rsidRDefault="00BE5F28" w:rsidP="00A143D8">
            <w:pPr>
              <w:rPr>
                <w:b/>
                <w:bCs/>
                <w:sz w:val="22"/>
                <w:szCs w:val="22"/>
                <w:lang w:val="en-GB" w:eastAsia="en-GB"/>
              </w:rPr>
            </w:pPr>
          </w:p>
        </w:tc>
        <w:tc>
          <w:tcPr>
            <w:tcW w:w="523" w:type="dxa"/>
            <w:noWrap/>
            <w:vAlign w:val="bottom"/>
          </w:tcPr>
          <w:p w14:paraId="3FCD073A" w14:textId="77777777" w:rsidR="00BE5F28" w:rsidRPr="00853573" w:rsidRDefault="00BE5F28" w:rsidP="00A143D8">
            <w:pPr>
              <w:rPr>
                <w:b/>
                <w:bCs/>
                <w:sz w:val="22"/>
                <w:szCs w:val="22"/>
                <w:lang w:val="en-GB" w:eastAsia="en-GB"/>
              </w:rPr>
            </w:pPr>
          </w:p>
        </w:tc>
        <w:tc>
          <w:tcPr>
            <w:tcW w:w="611" w:type="dxa"/>
            <w:noWrap/>
            <w:vAlign w:val="bottom"/>
          </w:tcPr>
          <w:p w14:paraId="379B244C" w14:textId="77777777" w:rsidR="00BE5F28" w:rsidRPr="00853573" w:rsidRDefault="00BE5F28" w:rsidP="00A143D8">
            <w:pPr>
              <w:rPr>
                <w:sz w:val="22"/>
                <w:szCs w:val="22"/>
                <w:lang w:val="en-GB" w:eastAsia="en-GB"/>
              </w:rPr>
            </w:pPr>
          </w:p>
        </w:tc>
        <w:tc>
          <w:tcPr>
            <w:tcW w:w="4961" w:type="dxa"/>
            <w:noWrap/>
            <w:vAlign w:val="bottom"/>
          </w:tcPr>
          <w:p w14:paraId="55CC447C"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186C30D3" w14:textId="77777777" w:rsidR="00BE5F28" w:rsidRPr="00853573" w:rsidRDefault="00BE5F28" w:rsidP="00A143D8">
            <w:pPr>
              <w:jc w:val="right"/>
              <w:rPr>
                <w:b/>
                <w:sz w:val="22"/>
                <w:szCs w:val="22"/>
                <w:lang w:val="en-GB" w:eastAsia="en-GB"/>
              </w:rPr>
            </w:pPr>
            <w:r w:rsidRPr="00853573">
              <w:rPr>
                <w:b/>
                <w:sz w:val="22"/>
                <w:szCs w:val="22"/>
                <w:lang w:val="en-GB" w:eastAsia="en-GB"/>
              </w:rPr>
              <w:t>864</w:t>
            </w:r>
          </w:p>
        </w:tc>
      </w:tr>
      <w:tr w:rsidR="00BE5F28" w:rsidRPr="00853573" w14:paraId="009CED23" w14:textId="77777777" w:rsidTr="00A143D8">
        <w:trPr>
          <w:trHeight w:val="300"/>
        </w:trPr>
        <w:tc>
          <w:tcPr>
            <w:tcW w:w="710" w:type="dxa"/>
            <w:noWrap/>
            <w:vAlign w:val="bottom"/>
          </w:tcPr>
          <w:p w14:paraId="6E0377C4" w14:textId="77777777" w:rsidR="00BE5F28" w:rsidRPr="00853573" w:rsidRDefault="00BE5F28" w:rsidP="00A143D8">
            <w:pPr>
              <w:rPr>
                <w:b/>
                <w:bCs/>
                <w:sz w:val="22"/>
                <w:szCs w:val="22"/>
                <w:lang w:val="en-GB" w:eastAsia="en-GB"/>
              </w:rPr>
            </w:pPr>
          </w:p>
        </w:tc>
        <w:tc>
          <w:tcPr>
            <w:tcW w:w="850" w:type="dxa"/>
            <w:noWrap/>
            <w:vAlign w:val="bottom"/>
          </w:tcPr>
          <w:p w14:paraId="161687C0" w14:textId="77777777" w:rsidR="00BE5F28" w:rsidRPr="00853573" w:rsidRDefault="00BE5F28" w:rsidP="00A143D8">
            <w:pPr>
              <w:rPr>
                <w:b/>
                <w:bCs/>
                <w:sz w:val="22"/>
                <w:szCs w:val="22"/>
                <w:lang w:val="en-GB" w:eastAsia="en-GB"/>
              </w:rPr>
            </w:pPr>
          </w:p>
        </w:tc>
        <w:tc>
          <w:tcPr>
            <w:tcW w:w="851" w:type="dxa"/>
            <w:noWrap/>
            <w:vAlign w:val="bottom"/>
          </w:tcPr>
          <w:p w14:paraId="796299CD" w14:textId="77777777" w:rsidR="00BE5F28" w:rsidRPr="00853573" w:rsidRDefault="00BE5F28" w:rsidP="00A143D8">
            <w:pPr>
              <w:rPr>
                <w:b/>
                <w:bCs/>
                <w:sz w:val="22"/>
                <w:szCs w:val="22"/>
                <w:lang w:val="en-GB" w:eastAsia="en-GB"/>
              </w:rPr>
            </w:pPr>
          </w:p>
        </w:tc>
        <w:tc>
          <w:tcPr>
            <w:tcW w:w="1036" w:type="dxa"/>
            <w:noWrap/>
            <w:vAlign w:val="bottom"/>
          </w:tcPr>
          <w:p w14:paraId="56B3517F" w14:textId="77777777" w:rsidR="00BE5F28" w:rsidRPr="00853573" w:rsidRDefault="00BE5F28" w:rsidP="00A143D8">
            <w:pPr>
              <w:rPr>
                <w:b/>
                <w:bCs/>
                <w:sz w:val="22"/>
                <w:szCs w:val="22"/>
                <w:lang w:val="en-GB" w:eastAsia="en-GB"/>
              </w:rPr>
            </w:pPr>
          </w:p>
        </w:tc>
        <w:tc>
          <w:tcPr>
            <w:tcW w:w="523" w:type="dxa"/>
            <w:noWrap/>
            <w:vAlign w:val="bottom"/>
          </w:tcPr>
          <w:p w14:paraId="384A5113" w14:textId="77777777" w:rsidR="00BE5F28" w:rsidRPr="00853573" w:rsidRDefault="00BE5F28" w:rsidP="00A143D8">
            <w:pPr>
              <w:rPr>
                <w:b/>
                <w:bCs/>
                <w:sz w:val="22"/>
                <w:szCs w:val="22"/>
                <w:lang w:val="en-GB" w:eastAsia="en-GB"/>
              </w:rPr>
            </w:pPr>
          </w:p>
        </w:tc>
        <w:tc>
          <w:tcPr>
            <w:tcW w:w="611" w:type="dxa"/>
            <w:noWrap/>
            <w:vAlign w:val="bottom"/>
          </w:tcPr>
          <w:p w14:paraId="16151AE0" w14:textId="77777777" w:rsidR="00BE5F28" w:rsidRPr="00853573" w:rsidRDefault="00BE5F28" w:rsidP="00A143D8">
            <w:pPr>
              <w:rPr>
                <w:sz w:val="22"/>
                <w:szCs w:val="22"/>
                <w:lang w:val="en-GB" w:eastAsia="en-GB"/>
              </w:rPr>
            </w:pPr>
            <w:r w:rsidRPr="00853573">
              <w:rPr>
                <w:sz w:val="22"/>
                <w:szCs w:val="22"/>
                <w:lang w:val="en-GB" w:eastAsia="en-GB"/>
              </w:rPr>
              <w:t>06</w:t>
            </w:r>
          </w:p>
        </w:tc>
        <w:tc>
          <w:tcPr>
            <w:tcW w:w="4961" w:type="dxa"/>
            <w:noWrap/>
            <w:vAlign w:val="bottom"/>
          </w:tcPr>
          <w:p w14:paraId="42B4B61A" w14:textId="77777777" w:rsidR="00BE5F28" w:rsidRPr="00853573" w:rsidRDefault="00BE5F28" w:rsidP="00A143D8">
            <w:pPr>
              <w:rPr>
                <w:bCs/>
                <w:sz w:val="22"/>
                <w:szCs w:val="22"/>
                <w:lang w:val="en-GB" w:eastAsia="en-GB"/>
              </w:rPr>
            </w:pPr>
            <w:proofErr w:type="spellStart"/>
            <w:r w:rsidRPr="00853573">
              <w:rPr>
                <w:bCs/>
                <w:sz w:val="22"/>
                <w:szCs w:val="22"/>
                <w:lang w:val="en-GB" w:eastAsia="en-GB"/>
              </w:rPr>
              <w:t>Vouchere</w:t>
            </w:r>
            <w:proofErr w:type="spellEnd"/>
            <w:r w:rsidRPr="00853573">
              <w:rPr>
                <w:bCs/>
                <w:sz w:val="22"/>
                <w:szCs w:val="22"/>
                <w:lang w:val="en-GB" w:eastAsia="en-GB"/>
              </w:rPr>
              <w:t xml:space="preserve"> </w:t>
            </w:r>
            <w:proofErr w:type="spellStart"/>
            <w:r w:rsidRPr="00853573">
              <w:rPr>
                <w:bCs/>
                <w:sz w:val="22"/>
                <w:szCs w:val="22"/>
                <w:lang w:val="en-GB" w:eastAsia="en-GB"/>
              </w:rPr>
              <w:t>vacanță</w:t>
            </w:r>
            <w:proofErr w:type="spellEnd"/>
          </w:p>
        </w:tc>
        <w:tc>
          <w:tcPr>
            <w:tcW w:w="1232" w:type="dxa"/>
            <w:noWrap/>
            <w:vAlign w:val="bottom"/>
          </w:tcPr>
          <w:p w14:paraId="29BADC29" w14:textId="77777777" w:rsidR="00BE5F28" w:rsidRPr="00853573" w:rsidRDefault="00BE5F28" w:rsidP="00A143D8">
            <w:pPr>
              <w:jc w:val="right"/>
              <w:rPr>
                <w:sz w:val="22"/>
                <w:szCs w:val="22"/>
                <w:lang w:val="en-GB" w:eastAsia="en-GB"/>
              </w:rPr>
            </w:pPr>
          </w:p>
        </w:tc>
      </w:tr>
      <w:tr w:rsidR="00BE5F28" w:rsidRPr="00853573" w14:paraId="4CB48825" w14:textId="77777777" w:rsidTr="00A143D8">
        <w:trPr>
          <w:trHeight w:val="300"/>
        </w:trPr>
        <w:tc>
          <w:tcPr>
            <w:tcW w:w="710" w:type="dxa"/>
            <w:noWrap/>
            <w:vAlign w:val="bottom"/>
          </w:tcPr>
          <w:p w14:paraId="1F41FBD5" w14:textId="77777777" w:rsidR="00BE5F28" w:rsidRPr="00853573" w:rsidRDefault="00BE5F28" w:rsidP="00A143D8">
            <w:pPr>
              <w:rPr>
                <w:b/>
                <w:bCs/>
                <w:sz w:val="22"/>
                <w:szCs w:val="22"/>
                <w:lang w:val="en-GB" w:eastAsia="en-GB"/>
              </w:rPr>
            </w:pPr>
          </w:p>
        </w:tc>
        <w:tc>
          <w:tcPr>
            <w:tcW w:w="850" w:type="dxa"/>
            <w:noWrap/>
            <w:vAlign w:val="bottom"/>
          </w:tcPr>
          <w:p w14:paraId="4166E2FC" w14:textId="77777777" w:rsidR="00BE5F28" w:rsidRPr="00853573" w:rsidRDefault="00BE5F28" w:rsidP="00A143D8">
            <w:pPr>
              <w:rPr>
                <w:b/>
                <w:bCs/>
                <w:sz w:val="22"/>
                <w:szCs w:val="22"/>
                <w:lang w:val="en-GB" w:eastAsia="en-GB"/>
              </w:rPr>
            </w:pPr>
          </w:p>
        </w:tc>
        <w:tc>
          <w:tcPr>
            <w:tcW w:w="851" w:type="dxa"/>
            <w:noWrap/>
            <w:vAlign w:val="bottom"/>
          </w:tcPr>
          <w:p w14:paraId="231EC344" w14:textId="77777777" w:rsidR="00BE5F28" w:rsidRPr="00853573" w:rsidRDefault="00BE5F28" w:rsidP="00A143D8">
            <w:pPr>
              <w:rPr>
                <w:b/>
                <w:bCs/>
                <w:sz w:val="22"/>
                <w:szCs w:val="22"/>
                <w:lang w:val="en-GB" w:eastAsia="en-GB"/>
              </w:rPr>
            </w:pPr>
          </w:p>
        </w:tc>
        <w:tc>
          <w:tcPr>
            <w:tcW w:w="1036" w:type="dxa"/>
            <w:noWrap/>
            <w:vAlign w:val="bottom"/>
          </w:tcPr>
          <w:p w14:paraId="6E35BE19" w14:textId="77777777" w:rsidR="00BE5F28" w:rsidRPr="00853573" w:rsidRDefault="00BE5F28" w:rsidP="00A143D8">
            <w:pPr>
              <w:rPr>
                <w:b/>
                <w:bCs/>
                <w:sz w:val="22"/>
                <w:szCs w:val="22"/>
                <w:lang w:val="en-GB" w:eastAsia="en-GB"/>
              </w:rPr>
            </w:pPr>
          </w:p>
        </w:tc>
        <w:tc>
          <w:tcPr>
            <w:tcW w:w="523" w:type="dxa"/>
            <w:noWrap/>
            <w:vAlign w:val="bottom"/>
          </w:tcPr>
          <w:p w14:paraId="1ECAC057" w14:textId="77777777" w:rsidR="00BE5F28" w:rsidRPr="00853573" w:rsidRDefault="00BE5F28" w:rsidP="00A143D8">
            <w:pPr>
              <w:rPr>
                <w:b/>
                <w:bCs/>
                <w:sz w:val="22"/>
                <w:szCs w:val="22"/>
                <w:lang w:val="en-GB" w:eastAsia="en-GB"/>
              </w:rPr>
            </w:pPr>
          </w:p>
        </w:tc>
        <w:tc>
          <w:tcPr>
            <w:tcW w:w="611" w:type="dxa"/>
            <w:noWrap/>
            <w:vAlign w:val="bottom"/>
          </w:tcPr>
          <w:p w14:paraId="63419BCD" w14:textId="77777777" w:rsidR="00BE5F28" w:rsidRPr="00853573" w:rsidRDefault="00BE5F28" w:rsidP="00A143D8">
            <w:pPr>
              <w:rPr>
                <w:sz w:val="22"/>
                <w:szCs w:val="22"/>
                <w:lang w:val="en-GB" w:eastAsia="en-GB"/>
              </w:rPr>
            </w:pPr>
          </w:p>
        </w:tc>
        <w:tc>
          <w:tcPr>
            <w:tcW w:w="4961" w:type="dxa"/>
            <w:noWrap/>
            <w:vAlign w:val="bottom"/>
          </w:tcPr>
          <w:p w14:paraId="6702EB46"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7608DA88" w14:textId="77777777" w:rsidR="00BE5F28" w:rsidRPr="00853573" w:rsidRDefault="00BE5F28" w:rsidP="00A143D8">
            <w:pPr>
              <w:jc w:val="right"/>
              <w:rPr>
                <w:bCs/>
                <w:sz w:val="22"/>
                <w:szCs w:val="22"/>
                <w:lang w:val="en-GB" w:eastAsia="en-GB"/>
              </w:rPr>
            </w:pPr>
            <w:r w:rsidRPr="00853573">
              <w:rPr>
                <w:bCs/>
                <w:sz w:val="22"/>
                <w:szCs w:val="22"/>
                <w:lang w:val="en-GB" w:eastAsia="en-GB"/>
              </w:rPr>
              <w:t>864</w:t>
            </w:r>
          </w:p>
        </w:tc>
      </w:tr>
      <w:tr w:rsidR="00BE5F28" w:rsidRPr="00853573" w14:paraId="64FF9EB4" w14:textId="77777777" w:rsidTr="00A143D8">
        <w:trPr>
          <w:trHeight w:val="300"/>
        </w:trPr>
        <w:tc>
          <w:tcPr>
            <w:tcW w:w="710" w:type="dxa"/>
            <w:noWrap/>
            <w:vAlign w:val="bottom"/>
          </w:tcPr>
          <w:p w14:paraId="44D7CD48" w14:textId="77777777" w:rsidR="00BE5F28" w:rsidRPr="00853573" w:rsidRDefault="00BE5F28" w:rsidP="00A143D8">
            <w:pPr>
              <w:rPr>
                <w:b/>
                <w:bCs/>
                <w:sz w:val="22"/>
                <w:szCs w:val="22"/>
                <w:lang w:val="en-GB" w:eastAsia="en-GB"/>
              </w:rPr>
            </w:pPr>
          </w:p>
        </w:tc>
        <w:tc>
          <w:tcPr>
            <w:tcW w:w="850" w:type="dxa"/>
            <w:noWrap/>
            <w:vAlign w:val="bottom"/>
          </w:tcPr>
          <w:p w14:paraId="25EB14D4" w14:textId="77777777" w:rsidR="00BE5F28" w:rsidRPr="00853573" w:rsidRDefault="00BE5F28" w:rsidP="00A143D8">
            <w:pPr>
              <w:rPr>
                <w:b/>
                <w:bCs/>
                <w:sz w:val="22"/>
                <w:szCs w:val="22"/>
                <w:lang w:val="en-GB" w:eastAsia="en-GB"/>
              </w:rPr>
            </w:pPr>
          </w:p>
        </w:tc>
        <w:tc>
          <w:tcPr>
            <w:tcW w:w="851" w:type="dxa"/>
            <w:noWrap/>
            <w:vAlign w:val="bottom"/>
          </w:tcPr>
          <w:p w14:paraId="468AE268" w14:textId="77777777" w:rsidR="00BE5F28" w:rsidRPr="00853573" w:rsidRDefault="00BE5F28" w:rsidP="00A143D8">
            <w:pPr>
              <w:rPr>
                <w:b/>
                <w:bCs/>
                <w:sz w:val="22"/>
                <w:szCs w:val="22"/>
                <w:lang w:val="en-GB" w:eastAsia="en-GB"/>
              </w:rPr>
            </w:pPr>
          </w:p>
        </w:tc>
        <w:tc>
          <w:tcPr>
            <w:tcW w:w="1036" w:type="dxa"/>
            <w:noWrap/>
            <w:vAlign w:val="bottom"/>
          </w:tcPr>
          <w:p w14:paraId="591C7E01" w14:textId="77777777" w:rsidR="00BE5F28" w:rsidRPr="00853573" w:rsidRDefault="00BE5F28" w:rsidP="00A143D8">
            <w:pPr>
              <w:rPr>
                <w:b/>
                <w:bCs/>
                <w:sz w:val="22"/>
                <w:szCs w:val="22"/>
                <w:lang w:val="en-GB" w:eastAsia="en-GB"/>
              </w:rPr>
            </w:pPr>
          </w:p>
        </w:tc>
        <w:tc>
          <w:tcPr>
            <w:tcW w:w="523" w:type="dxa"/>
            <w:noWrap/>
            <w:vAlign w:val="bottom"/>
          </w:tcPr>
          <w:p w14:paraId="351ADE7B" w14:textId="77777777" w:rsidR="00BE5F28" w:rsidRPr="00853573" w:rsidRDefault="00BE5F28" w:rsidP="00A143D8">
            <w:pPr>
              <w:rPr>
                <w:b/>
                <w:bCs/>
                <w:sz w:val="22"/>
                <w:szCs w:val="22"/>
                <w:lang w:val="en-GB" w:eastAsia="en-GB"/>
              </w:rPr>
            </w:pPr>
          </w:p>
        </w:tc>
        <w:tc>
          <w:tcPr>
            <w:tcW w:w="611" w:type="dxa"/>
            <w:noWrap/>
            <w:vAlign w:val="bottom"/>
          </w:tcPr>
          <w:p w14:paraId="62D5E0A9" w14:textId="77777777" w:rsidR="00BE5F28" w:rsidRPr="00853573" w:rsidRDefault="00BE5F28" w:rsidP="00A143D8">
            <w:pPr>
              <w:rPr>
                <w:sz w:val="22"/>
                <w:szCs w:val="22"/>
                <w:lang w:val="en-GB" w:eastAsia="en-GB"/>
              </w:rPr>
            </w:pPr>
          </w:p>
        </w:tc>
        <w:tc>
          <w:tcPr>
            <w:tcW w:w="4961" w:type="dxa"/>
            <w:noWrap/>
            <w:vAlign w:val="bottom"/>
          </w:tcPr>
          <w:p w14:paraId="42189447"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43FD3C50" w14:textId="77777777" w:rsidR="00BE5F28" w:rsidRPr="00853573" w:rsidRDefault="00BE5F28" w:rsidP="00A143D8">
            <w:pPr>
              <w:jc w:val="right"/>
              <w:rPr>
                <w:sz w:val="22"/>
                <w:szCs w:val="22"/>
                <w:lang w:val="en-GB" w:eastAsia="en-GB"/>
              </w:rPr>
            </w:pPr>
            <w:r w:rsidRPr="00853573">
              <w:rPr>
                <w:bCs/>
                <w:sz w:val="22"/>
                <w:szCs w:val="22"/>
                <w:lang w:val="en-GB" w:eastAsia="en-GB"/>
              </w:rPr>
              <w:t>864</w:t>
            </w:r>
          </w:p>
        </w:tc>
      </w:tr>
      <w:tr w:rsidR="00BE5F28" w:rsidRPr="00853573" w14:paraId="125AED41" w14:textId="77777777" w:rsidTr="00A143D8">
        <w:trPr>
          <w:trHeight w:val="300"/>
        </w:trPr>
        <w:tc>
          <w:tcPr>
            <w:tcW w:w="710" w:type="dxa"/>
            <w:noWrap/>
            <w:vAlign w:val="bottom"/>
          </w:tcPr>
          <w:p w14:paraId="3D7850D5"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4BC1D55E"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662356C1"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74C4219F"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234AC61A" w14:textId="77777777" w:rsidR="00BE5F28" w:rsidRPr="00853573" w:rsidRDefault="00BE5F28" w:rsidP="00A143D8">
            <w:pPr>
              <w:rPr>
                <w:b/>
                <w:bCs/>
                <w:sz w:val="22"/>
                <w:szCs w:val="22"/>
                <w:lang w:val="en-GB" w:eastAsia="en-GB"/>
              </w:rPr>
            </w:pPr>
            <w:r w:rsidRPr="00853573">
              <w:rPr>
                <w:b/>
                <w:bCs/>
                <w:sz w:val="22"/>
                <w:szCs w:val="22"/>
                <w:lang w:val="en-GB" w:eastAsia="en-GB"/>
              </w:rPr>
              <w:t>03</w:t>
            </w:r>
          </w:p>
        </w:tc>
        <w:tc>
          <w:tcPr>
            <w:tcW w:w="611" w:type="dxa"/>
            <w:noWrap/>
            <w:vAlign w:val="bottom"/>
          </w:tcPr>
          <w:p w14:paraId="069E984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0D45BF68" w14:textId="77777777" w:rsidR="00BE5F28" w:rsidRPr="00853573" w:rsidRDefault="00BE5F28" w:rsidP="00A143D8">
            <w:pPr>
              <w:rPr>
                <w:b/>
                <w:bCs/>
                <w:sz w:val="22"/>
                <w:szCs w:val="22"/>
                <w:lang w:val="en-GB" w:eastAsia="en-GB"/>
              </w:rPr>
            </w:pPr>
            <w:proofErr w:type="spellStart"/>
            <w:r w:rsidRPr="00853573">
              <w:rPr>
                <w:b/>
                <w:bCs/>
                <w:sz w:val="22"/>
                <w:szCs w:val="22"/>
                <w:lang w:val="en-GB" w:eastAsia="en-GB"/>
              </w:rPr>
              <w:t>Contribuții</w:t>
            </w:r>
            <w:proofErr w:type="spellEnd"/>
          </w:p>
        </w:tc>
        <w:tc>
          <w:tcPr>
            <w:tcW w:w="1232" w:type="dxa"/>
            <w:noWrap/>
            <w:vAlign w:val="bottom"/>
          </w:tcPr>
          <w:p w14:paraId="47CCAECE"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411A6A1E" w14:textId="77777777" w:rsidTr="00A143D8">
        <w:trPr>
          <w:trHeight w:val="300"/>
        </w:trPr>
        <w:tc>
          <w:tcPr>
            <w:tcW w:w="710" w:type="dxa"/>
            <w:noWrap/>
            <w:vAlign w:val="bottom"/>
          </w:tcPr>
          <w:p w14:paraId="454C96F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648CFC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2581920"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8C8C8EE"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9D0FFF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1F7A435"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4634F0E"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50DCC911" w14:textId="77777777" w:rsidR="00BE5F28" w:rsidRPr="00853573" w:rsidRDefault="00BE5F28" w:rsidP="00A143D8">
            <w:pPr>
              <w:jc w:val="right"/>
              <w:rPr>
                <w:b/>
                <w:bCs/>
                <w:color w:val="000000"/>
                <w:sz w:val="22"/>
                <w:szCs w:val="22"/>
                <w:lang w:val="en-GB" w:eastAsia="en-GB"/>
              </w:rPr>
            </w:pPr>
            <w:r w:rsidRPr="00853573">
              <w:rPr>
                <w:b/>
                <w:bCs/>
                <w:color w:val="000000"/>
                <w:sz w:val="22"/>
                <w:szCs w:val="22"/>
                <w:lang w:val="en-GB" w:eastAsia="en-GB"/>
              </w:rPr>
              <w:t xml:space="preserve">       </w:t>
            </w:r>
            <w:r w:rsidRPr="00853573">
              <w:rPr>
                <w:b/>
                <w:color w:val="000000"/>
                <w:sz w:val="22"/>
                <w:szCs w:val="22"/>
                <w:lang w:val="en-GB" w:eastAsia="en-GB"/>
              </w:rPr>
              <w:t>1 379</w:t>
            </w:r>
          </w:p>
        </w:tc>
      </w:tr>
      <w:tr w:rsidR="00BE5F28" w:rsidRPr="00853573" w14:paraId="400E4E4C" w14:textId="77777777" w:rsidTr="00A143D8">
        <w:trPr>
          <w:trHeight w:val="300"/>
        </w:trPr>
        <w:tc>
          <w:tcPr>
            <w:tcW w:w="710" w:type="dxa"/>
            <w:noWrap/>
            <w:vAlign w:val="bottom"/>
          </w:tcPr>
          <w:p w14:paraId="2D65CBAE"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543905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C04B03E"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AEA3089"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554D4E7"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27899A8"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7AB7F8C"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3948FC92" w14:textId="77777777" w:rsidR="00BE5F28" w:rsidRPr="00853573" w:rsidRDefault="00BE5F28" w:rsidP="00A143D8">
            <w:pPr>
              <w:jc w:val="right"/>
              <w:rPr>
                <w:b/>
                <w:bCs/>
                <w:color w:val="000000"/>
                <w:sz w:val="22"/>
                <w:szCs w:val="22"/>
                <w:lang w:val="en-GB" w:eastAsia="en-GB"/>
              </w:rPr>
            </w:pPr>
            <w:r w:rsidRPr="00853573">
              <w:rPr>
                <w:b/>
                <w:color w:val="000000"/>
                <w:sz w:val="22"/>
                <w:szCs w:val="22"/>
                <w:lang w:val="en-GB" w:eastAsia="en-GB"/>
              </w:rPr>
              <w:t>1 379</w:t>
            </w:r>
          </w:p>
        </w:tc>
      </w:tr>
      <w:tr w:rsidR="00BE5F28" w:rsidRPr="00853573" w14:paraId="04661E21" w14:textId="77777777" w:rsidTr="00A143D8">
        <w:trPr>
          <w:trHeight w:val="300"/>
        </w:trPr>
        <w:tc>
          <w:tcPr>
            <w:tcW w:w="710" w:type="dxa"/>
            <w:shd w:val="clear" w:color="auto" w:fill="auto"/>
            <w:noWrap/>
            <w:vAlign w:val="bottom"/>
          </w:tcPr>
          <w:p w14:paraId="7FDE8A9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shd w:val="clear" w:color="auto" w:fill="auto"/>
            <w:noWrap/>
            <w:vAlign w:val="bottom"/>
          </w:tcPr>
          <w:p w14:paraId="177843B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shd w:val="clear" w:color="auto" w:fill="auto"/>
            <w:noWrap/>
            <w:vAlign w:val="bottom"/>
          </w:tcPr>
          <w:p w14:paraId="7BCA6A11"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shd w:val="clear" w:color="auto" w:fill="auto"/>
            <w:noWrap/>
            <w:vAlign w:val="bottom"/>
          </w:tcPr>
          <w:p w14:paraId="1F53FCEC"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shd w:val="clear" w:color="auto" w:fill="auto"/>
            <w:noWrap/>
            <w:vAlign w:val="bottom"/>
          </w:tcPr>
          <w:p w14:paraId="741AAF3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shd w:val="clear" w:color="000000" w:fill="FFFFFF"/>
            <w:noWrap/>
            <w:vAlign w:val="bottom"/>
          </w:tcPr>
          <w:p w14:paraId="3EBFD340" w14:textId="77777777" w:rsidR="00BE5F28" w:rsidRPr="00853573" w:rsidRDefault="00BE5F28" w:rsidP="00A143D8">
            <w:pPr>
              <w:rPr>
                <w:sz w:val="22"/>
                <w:szCs w:val="22"/>
                <w:lang w:val="en-GB" w:eastAsia="en-GB"/>
              </w:rPr>
            </w:pPr>
            <w:r w:rsidRPr="00853573">
              <w:rPr>
                <w:sz w:val="22"/>
                <w:szCs w:val="22"/>
                <w:lang w:val="en-GB" w:eastAsia="en-GB"/>
              </w:rPr>
              <w:t>07</w:t>
            </w:r>
          </w:p>
        </w:tc>
        <w:tc>
          <w:tcPr>
            <w:tcW w:w="4961" w:type="dxa"/>
            <w:noWrap/>
            <w:vAlign w:val="bottom"/>
          </w:tcPr>
          <w:p w14:paraId="6018202E" w14:textId="77777777" w:rsidR="00BE5F28" w:rsidRPr="00853573" w:rsidRDefault="00BE5F28" w:rsidP="00A143D8">
            <w:pPr>
              <w:rPr>
                <w:sz w:val="22"/>
                <w:szCs w:val="22"/>
                <w:lang w:val="en-GB" w:eastAsia="en-GB"/>
              </w:rPr>
            </w:pPr>
            <w:proofErr w:type="spellStart"/>
            <w:r w:rsidRPr="00853573">
              <w:rPr>
                <w:sz w:val="22"/>
                <w:szCs w:val="22"/>
                <w:lang w:val="en-GB" w:eastAsia="en-GB"/>
              </w:rPr>
              <w:t>Contribuție</w:t>
            </w:r>
            <w:proofErr w:type="spellEnd"/>
            <w:r w:rsidRPr="00853573">
              <w:rPr>
                <w:sz w:val="22"/>
                <w:szCs w:val="22"/>
                <w:lang w:val="en-GB" w:eastAsia="en-GB"/>
              </w:rPr>
              <w:t xml:space="preserve"> </w:t>
            </w:r>
            <w:proofErr w:type="spellStart"/>
            <w:r w:rsidRPr="00853573">
              <w:rPr>
                <w:sz w:val="22"/>
                <w:szCs w:val="22"/>
                <w:lang w:val="en-GB" w:eastAsia="en-GB"/>
              </w:rPr>
              <w:t>asiguratorie</w:t>
            </w:r>
            <w:proofErr w:type="spellEnd"/>
            <w:r w:rsidRPr="00853573">
              <w:rPr>
                <w:sz w:val="22"/>
                <w:szCs w:val="22"/>
                <w:lang w:val="en-GB" w:eastAsia="en-GB"/>
              </w:rPr>
              <w:t xml:space="preserve"> </w:t>
            </w:r>
            <w:proofErr w:type="spellStart"/>
            <w:r w:rsidRPr="00853573">
              <w:rPr>
                <w:sz w:val="22"/>
                <w:szCs w:val="22"/>
                <w:lang w:val="en-GB" w:eastAsia="en-GB"/>
              </w:rPr>
              <w:t>pentru</w:t>
            </w:r>
            <w:proofErr w:type="spellEnd"/>
            <w:r w:rsidRPr="00853573">
              <w:rPr>
                <w:sz w:val="22"/>
                <w:szCs w:val="22"/>
                <w:lang w:val="en-GB" w:eastAsia="en-GB"/>
              </w:rPr>
              <w:t xml:space="preserve"> </w:t>
            </w:r>
            <w:proofErr w:type="spellStart"/>
            <w:r w:rsidRPr="00853573">
              <w:rPr>
                <w:sz w:val="22"/>
                <w:szCs w:val="22"/>
                <w:lang w:val="en-GB" w:eastAsia="en-GB"/>
              </w:rPr>
              <w:t>muncă</w:t>
            </w:r>
            <w:proofErr w:type="spellEnd"/>
            <w:r w:rsidRPr="00853573">
              <w:rPr>
                <w:sz w:val="22"/>
                <w:szCs w:val="22"/>
                <w:lang w:val="en-GB" w:eastAsia="en-GB"/>
              </w:rPr>
              <w:t xml:space="preserve"> (2,25%)</w:t>
            </w:r>
          </w:p>
        </w:tc>
        <w:tc>
          <w:tcPr>
            <w:tcW w:w="1232" w:type="dxa"/>
            <w:noWrap/>
            <w:vAlign w:val="bottom"/>
          </w:tcPr>
          <w:p w14:paraId="18976E10"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42B5E1F1" w14:textId="77777777" w:rsidTr="00A143D8">
        <w:trPr>
          <w:trHeight w:val="300"/>
        </w:trPr>
        <w:tc>
          <w:tcPr>
            <w:tcW w:w="710" w:type="dxa"/>
            <w:shd w:val="clear" w:color="auto" w:fill="auto"/>
            <w:noWrap/>
            <w:vAlign w:val="bottom"/>
          </w:tcPr>
          <w:p w14:paraId="5C9E81F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shd w:val="clear" w:color="auto" w:fill="auto"/>
            <w:noWrap/>
            <w:vAlign w:val="bottom"/>
          </w:tcPr>
          <w:p w14:paraId="47EC165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shd w:val="clear" w:color="auto" w:fill="auto"/>
            <w:noWrap/>
            <w:vAlign w:val="bottom"/>
          </w:tcPr>
          <w:p w14:paraId="47216031"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shd w:val="clear" w:color="auto" w:fill="auto"/>
            <w:noWrap/>
            <w:vAlign w:val="bottom"/>
          </w:tcPr>
          <w:p w14:paraId="6674232C"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shd w:val="clear" w:color="auto" w:fill="auto"/>
            <w:noWrap/>
            <w:vAlign w:val="bottom"/>
          </w:tcPr>
          <w:p w14:paraId="107633FE"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shd w:val="clear" w:color="000000" w:fill="FFFFFF"/>
            <w:noWrap/>
            <w:vAlign w:val="bottom"/>
          </w:tcPr>
          <w:p w14:paraId="21B5450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42270340"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tcPr>
          <w:p w14:paraId="6DB48DEE" w14:textId="77777777" w:rsidR="00BE5F28" w:rsidRPr="00853573" w:rsidRDefault="00BE5F28" w:rsidP="00A143D8">
            <w:pPr>
              <w:jc w:val="right"/>
              <w:rPr>
                <w:sz w:val="22"/>
                <w:szCs w:val="22"/>
              </w:rPr>
            </w:pPr>
            <w:r w:rsidRPr="00853573">
              <w:rPr>
                <w:color w:val="000000"/>
                <w:sz w:val="22"/>
                <w:szCs w:val="22"/>
                <w:lang w:val="en-GB" w:eastAsia="en-GB"/>
              </w:rPr>
              <w:t>1 379</w:t>
            </w:r>
          </w:p>
        </w:tc>
      </w:tr>
      <w:tr w:rsidR="00BE5F28" w:rsidRPr="00853573" w14:paraId="692A0FBF" w14:textId="77777777" w:rsidTr="00A143D8">
        <w:trPr>
          <w:trHeight w:val="300"/>
        </w:trPr>
        <w:tc>
          <w:tcPr>
            <w:tcW w:w="710" w:type="dxa"/>
            <w:shd w:val="clear" w:color="auto" w:fill="auto"/>
            <w:noWrap/>
            <w:vAlign w:val="bottom"/>
          </w:tcPr>
          <w:p w14:paraId="56A9A56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shd w:val="clear" w:color="auto" w:fill="auto"/>
            <w:noWrap/>
            <w:vAlign w:val="bottom"/>
          </w:tcPr>
          <w:p w14:paraId="453B4BD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shd w:val="clear" w:color="auto" w:fill="auto"/>
            <w:noWrap/>
            <w:vAlign w:val="bottom"/>
          </w:tcPr>
          <w:p w14:paraId="0EDA494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shd w:val="clear" w:color="auto" w:fill="auto"/>
            <w:noWrap/>
            <w:vAlign w:val="bottom"/>
          </w:tcPr>
          <w:p w14:paraId="673938F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shd w:val="clear" w:color="auto" w:fill="auto"/>
            <w:noWrap/>
            <w:vAlign w:val="bottom"/>
          </w:tcPr>
          <w:p w14:paraId="194C8E8B"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shd w:val="clear" w:color="000000" w:fill="FFFFFF"/>
            <w:noWrap/>
            <w:vAlign w:val="bottom"/>
          </w:tcPr>
          <w:p w14:paraId="2905204C"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44B4C71F"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tcPr>
          <w:p w14:paraId="6647BCFC" w14:textId="77777777" w:rsidR="00BE5F28" w:rsidRPr="00853573" w:rsidRDefault="00BE5F28" w:rsidP="00A143D8">
            <w:pPr>
              <w:jc w:val="right"/>
              <w:rPr>
                <w:sz w:val="22"/>
                <w:szCs w:val="22"/>
              </w:rPr>
            </w:pPr>
            <w:r w:rsidRPr="00853573">
              <w:rPr>
                <w:color w:val="000000"/>
                <w:sz w:val="22"/>
                <w:szCs w:val="22"/>
                <w:lang w:val="en-GB" w:eastAsia="en-GB"/>
              </w:rPr>
              <w:t>1 379</w:t>
            </w:r>
          </w:p>
        </w:tc>
      </w:tr>
      <w:tr w:rsidR="00BE5F28" w:rsidRPr="00853573" w14:paraId="3E42056D" w14:textId="77777777" w:rsidTr="00A143D8">
        <w:trPr>
          <w:trHeight w:val="300"/>
        </w:trPr>
        <w:tc>
          <w:tcPr>
            <w:tcW w:w="710" w:type="dxa"/>
            <w:noWrap/>
            <w:vAlign w:val="bottom"/>
          </w:tcPr>
          <w:p w14:paraId="0DAB0A6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5BBAA9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3B8D8A5A"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0016A73" w14:textId="77777777" w:rsidR="00BE5F28" w:rsidRPr="00853573" w:rsidRDefault="00BE5F28" w:rsidP="00A143D8">
            <w:pPr>
              <w:jc w:val="right"/>
              <w:rPr>
                <w:b/>
                <w:bCs/>
                <w:sz w:val="22"/>
                <w:szCs w:val="22"/>
                <w:lang w:val="en-GB" w:eastAsia="en-GB"/>
              </w:rPr>
            </w:pPr>
            <w:r w:rsidRPr="00853573">
              <w:rPr>
                <w:b/>
                <w:bCs/>
                <w:sz w:val="22"/>
                <w:szCs w:val="22"/>
                <w:lang w:val="en-GB" w:eastAsia="en-GB"/>
              </w:rPr>
              <w:t>20</w:t>
            </w:r>
          </w:p>
        </w:tc>
        <w:tc>
          <w:tcPr>
            <w:tcW w:w="523" w:type="dxa"/>
            <w:noWrap/>
            <w:vAlign w:val="bottom"/>
          </w:tcPr>
          <w:p w14:paraId="115D89C2"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C7A91F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53FB829" w14:textId="77777777" w:rsidR="00BE5F28" w:rsidRPr="00853573" w:rsidRDefault="00BE5F28" w:rsidP="00A143D8">
            <w:pPr>
              <w:rPr>
                <w:b/>
                <w:bCs/>
                <w:sz w:val="22"/>
                <w:szCs w:val="22"/>
                <w:lang w:val="en-GB" w:eastAsia="en-GB"/>
              </w:rPr>
            </w:pPr>
            <w:r w:rsidRPr="00853573">
              <w:rPr>
                <w:b/>
                <w:bCs/>
                <w:sz w:val="22"/>
                <w:szCs w:val="22"/>
                <w:lang w:val="en-GB" w:eastAsia="en-GB"/>
              </w:rPr>
              <w:t xml:space="preserve"> TITLUL II BUNURI ȘI SERVICII</w:t>
            </w:r>
          </w:p>
        </w:tc>
        <w:tc>
          <w:tcPr>
            <w:tcW w:w="1232" w:type="dxa"/>
            <w:noWrap/>
            <w:vAlign w:val="bottom"/>
          </w:tcPr>
          <w:p w14:paraId="4888AC2D"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6A4D3653" w14:textId="77777777" w:rsidTr="00A143D8">
        <w:trPr>
          <w:trHeight w:val="300"/>
        </w:trPr>
        <w:tc>
          <w:tcPr>
            <w:tcW w:w="710" w:type="dxa"/>
            <w:noWrap/>
            <w:vAlign w:val="bottom"/>
          </w:tcPr>
          <w:p w14:paraId="05D7009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43E5A1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7136899"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EA05E32"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94A68E0"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6A62281"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5E86937E"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6BD52083" w14:textId="77777777" w:rsidR="00BE5F28" w:rsidRPr="00853573" w:rsidRDefault="00BE5F28" w:rsidP="00A143D8">
            <w:pPr>
              <w:jc w:val="right"/>
              <w:rPr>
                <w:b/>
                <w:bCs/>
                <w:color w:val="000000"/>
                <w:sz w:val="22"/>
                <w:szCs w:val="22"/>
                <w:lang w:val="en-GB" w:eastAsia="en-GB"/>
              </w:rPr>
            </w:pPr>
            <w:r w:rsidRPr="00853573">
              <w:rPr>
                <w:b/>
                <w:bCs/>
                <w:color w:val="000000"/>
                <w:sz w:val="22"/>
                <w:szCs w:val="22"/>
                <w:lang w:val="en-GB" w:eastAsia="en-GB"/>
              </w:rPr>
              <w:t xml:space="preserve">     103 532 </w:t>
            </w:r>
          </w:p>
        </w:tc>
      </w:tr>
      <w:tr w:rsidR="00BE5F28" w:rsidRPr="00853573" w14:paraId="5EA3D6A2" w14:textId="77777777" w:rsidTr="00A143D8">
        <w:trPr>
          <w:trHeight w:val="300"/>
        </w:trPr>
        <w:tc>
          <w:tcPr>
            <w:tcW w:w="710" w:type="dxa"/>
            <w:noWrap/>
            <w:vAlign w:val="bottom"/>
          </w:tcPr>
          <w:p w14:paraId="2F2A0E5B"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B758AB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67580152"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36379B74"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0E5383DD"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4F67D24"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F2BAF55"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79F2473D" w14:textId="77777777" w:rsidR="00BE5F28" w:rsidRPr="00853573" w:rsidRDefault="00BE5F28" w:rsidP="00A143D8">
            <w:pPr>
              <w:jc w:val="right"/>
              <w:rPr>
                <w:b/>
                <w:bCs/>
                <w:sz w:val="22"/>
                <w:szCs w:val="22"/>
                <w:lang w:val="en-GB" w:eastAsia="en-GB"/>
              </w:rPr>
            </w:pPr>
            <w:r w:rsidRPr="00853573">
              <w:rPr>
                <w:b/>
                <w:bCs/>
                <w:color w:val="000000"/>
                <w:sz w:val="22"/>
                <w:szCs w:val="22"/>
                <w:lang w:val="en-GB" w:eastAsia="en-GB"/>
              </w:rPr>
              <w:t>103 532</w:t>
            </w:r>
          </w:p>
        </w:tc>
      </w:tr>
      <w:tr w:rsidR="00BE5F28" w:rsidRPr="00853573" w14:paraId="657600E7" w14:textId="77777777" w:rsidTr="00A143D8">
        <w:trPr>
          <w:trHeight w:val="300"/>
        </w:trPr>
        <w:tc>
          <w:tcPr>
            <w:tcW w:w="710" w:type="dxa"/>
            <w:noWrap/>
            <w:vAlign w:val="bottom"/>
          </w:tcPr>
          <w:p w14:paraId="4E6DFF3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CE485D8"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5EF9766"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38FD523"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5FF05237" w14:textId="77777777" w:rsidR="00BE5F28" w:rsidRPr="00853573" w:rsidRDefault="00BE5F28" w:rsidP="00A143D8">
            <w:pPr>
              <w:rPr>
                <w:b/>
                <w:bCs/>
                <w:sz w:val="22"/>
                <w:szCs w:val="22"/>
                <w:lang w:val="en-GB" w:eastAsia="en-GB"/>
              </w:rPr>
            </w:pPr>
            <w:r w:rsidRPr="00853573">
              <w:rPr>
                <w:b/>
                <w:bCs/>
                <w:sz w:val="22"/>
                <w:szCs w:val="22"/>
                <w:lang w:val="en-GB" w:eastAsia="en-GB"/>
              </w:rPr>
              <w:t>01</w:t>
            </w:r>
          </w:p>
        </w:tc>
        <w:tc>
          <w:tcPr>
            <w:tcW w:w="611" w:type="dxa"/>
            <w:noWrap/>
            <w:vAlign w:val="bottom"/>
          </w:tcPr>
          <w:p w14:paraId="218EF228"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03ECAAC6" w14:textId="77777777" w:rsidR="00BE5F28" w:rsidRPr="00853573" w:rsidRDefault="00BE5F28" w:rsidP="00A143D8">
            <w:pPr>
              <w:rPr>
                <w:b/>
                <w:bCs/>
                <w:sz w:val="22"/>
                <w:szCs w:val="22"/>
                <w:lang w:val="en-GB" w:eastAsia="en-GB"/>
              </w:rPr>
            </w:pPr>
            <w:proofErr w:type="spellStart"/>
            <w:r w:rsidRPr="00853573">
              <w:rPr>
                <w:b/>
                <w:bCs/>
                <w:sz w:val="22"/>
                <w:szCs w:val="22"/>
                <w:lang w:val="en-GB" w:eastAsia="en-GB"/>
              </w:rPr>
              <w:t>Bunuri</w:t>
            </w:r>
            <w:proofErr w:type="spellEnd"/>
            <w:r w:rsidRPr="00853573">
              <w:rPr>
                <w:b/>
                <w:bCs/>
                <w:sz w:val="22"/>
                <w:szCs w:val="22"/>
                <w:lang w:val="en-GB" w:eastAsia="en-GB"/>
              </w:rPr>
              <w:t xml:space="preserve"> și </w:t>
            </w:r>
            <w:proofErr w:type="spellStart"/>
            <w:r w:rsidRPr="00853573">
              <w:rPr>
                <w:b/>
                <w:bCs/>
                <w:sz w:val="22"/>
                <w:szCs w:val="22"/>
                <w:lang w:val="en-GB" w:eastAsia="en-GB"/>
              </w:rPr>
              <w:t>servicii</w:t>
            </w:r>
            <w:proofErr w:type="spellEnd"/>
          </w:p>
        </w:tc>
        <w:tc>
          <w:tcPr>
            <w:tcW w:w="1232" w:type="dxa"/>
            <w:noWrap/>
            <w:vAlign w:val="bottom"/>
          </w:tcPr>
          <w:p w14:paraId="296010EC"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r>
      <w:tr w:rsidR="00BE5F28" w:rsidRPr="00853573" w14:paraId="12663925" w14:textId="77777777" w:rsidTr="00A143D8">
        <w:trPr>
          <w:trHeight w:val="315"/>
        </w:trPr>
        <w:tc>
          <w:tcPr>
            <w:tcW w:w="710" w:type="dxa"/>
            <w:noWrap/>
            <w:vAlign w:val="bottom"/>
          </w:tcPr>
          <w:p w14:paraId="7B0D8F9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524A360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407576E"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8B1C2D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68DA96C"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3A967DB"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55020B4F"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4A78ABDE" w14:textId="77777777" w:rsidR="00BE5F28" w:rsidRPr="00853573" w:rsidRDefault="00BE5F28" w:rsidP="00A143D8">
            <w:pPr>
              <w:jc w:val="right"/>
              <w:rPr>
                <w:b/>
                <w:bCs/>
                <w:sz w:val="22"/>
                <w:szCs w:val="22"/>
                <w:lang w:val="en-GB" w:eastAsia="en-GB"/>
              </w:rPr>
            </w:pPr>
            <w:r w:rsidRPr="00853573">
              <w:rPr>
                <w:b/>
                <w:bCs/>
                <w:sz w:val="22"/>
                <w:szCs w:val="22"/>
                <w:lang w:val="en-GB" w:eastAsia="en-GB"/>
              </w:rPr>
              <w:t xml:space="preserve">     41 116 </w:t>
            </w:r>
          </w:p>
        </w:tc>
      </w:tr>
      <w:tr w:rsidR="00BE5F28" w:rsidRPr="00853573" w14:paraId="54404F7E" w14:textId="77777777" w:rsidTr="00A143D8">
        <w:trPr>
          <w:trHeight w:val="315"/>
        </w:trPr>
        <w:tc>
          <w:tcPr>
            <w:tcW w:w="710" w:type="dxa"/>
            <w:noWrap/>
            <w:vAlign w:val="bottom"/>
          </w:tcPr>
          <w:p w14:paraId="76AAFD9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18CF1F5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CF2EB5B"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E3BE137"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0A3BEF0C"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84E60C6"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1E3555C"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794E848F" w14:textId="77777777" w:rsidR="00BE5F28" w:rsidRPr="00853573" w:rsidRDefault="00BE5F28" w:rsidP="00A143D8">
            <w:pPr>
              <w:jc w:val="right"/>
              <w:rPr>
                <w:b/>
                <w:bCs/>
                <w:sz w:val="22"/>
                <w:szCs w:val="22"/>
                <w:lang w:val="en-GB" w:eastAsia="en-GB"/>
              </w:rPr>
            </w:pPr>
            <w:r w:rsidRPr="00853573">
              <w:rPr>
                <w:b/>
                <w:bCs/>
                <w:sz w:val="22"/>
                <w:szCs w:val="22"/>
                <w:lang w:val="en-GB" w:eastAsia="en-GB"/>
              </w:rPr>
              <w:t xml:space="preserve">        41 116</w:t>
            </w:r>
          </w:p>
        </w:tc>
      </w:tr>
      <w:tr w:rsidR="00BE5F28" w:rsidRPr="00853573" w14:paraId="5FB252F0" w14:textId="77777777" w:rsidTr="00A143D8">
        <w:trPr>
          <w:trHeight w:val="300"/>
        </w:trPr>
        <w:tc>
          <w:tcPr>
            <w:tcW w:w="710" w:type="dxa"/>
            <w:noWrap/>
            <w:vAlign w:val="bottom"/>
          </w:tcPr>
          <w:p w14:paraId="4236843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07A297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29956FA8"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4E94710"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458122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1BCED69" w14:textId="77777777" w:rsidR="00BE5F28" w:rsidRPr="00853573" w:rsidRDefault="00BE5F28" w:rsidP="00A143D8">
            <w:pPr>
              <w:rPr>
                <w:sz w:val="22"/>
                <w:szCs w:val="22"/>
                <w:lang w:val="en-GB" w:eastAsia="en-GB"/>
              </w:rPr>
            </w:pPr>
            <w:r w:rsidRPr="00853573">
              <w:rPr>
                <w:sz w:val="22"/>
                <w:szCs w:val="22"/>
                <w:lang w:val="en-GB" w:eastAsia="en-GB"/>
              </w:rPr>
              <w:t>01</w:t>
            </w:r>
          </w:p>
        </w:tc>
        <w:tc>
          <w:tcPr>
            <w:tcW w:w="4961" w:type="dxa"/>
            <w:noWrap/>
            <w:vAlign w:val="bottom"/>
          </w:tcPr>
          <w:p w14:paraId="67EC920F" w14:textId="77777777" w:rsidR="00BE5F28" w:rsidRPr="00853573" w:rsidRDefault="00BE5F28" w:rsidP="00A143D8">
            <w:pPr>
              <w:rPr>
                <w:sz w:val="22"/>
                <w:szCs w:val="22"/>
                <w:lang w:val="en-GB" w:eastAsia="en-GB"/>
              </w:rPr>
            </w:pPr>
            <w:proofErr w:type="spellStart"/>
            <w:r w:rsidRPr="00853573">
              <w:rPr>
                <w:sz w:val="22"/>
                <w:szCs w:val="22"/>
                <w:lang w:val="en-GB" w:eastAsia="en-GB"/>
              </w:rPr>
              <w:t>Furnituri</w:t>
            </w:r>
            <w:proofErr w:type="spellEnd"/>
            <w:r w:rsidRPr="00853573">
              <w:rPr>
                <w:sz w:val="22"/>
                <w:szCs w:val="22"/>
                <w:lang w:val="en-GB" w:eastAsia="en-GB"/>
              </w:rPr>
              <w:t xml:space="preserve"> de </w:t>
            </w:r>
            <w:proofErr w:type="spellStart"/>
            <w:r w:rsidRPr="00853573">
              <w:rPr>
                <w:sz w:val="22"/>
                <w:szCs w:val="22"/>
                <w:lang w:val="en-GB" w:eastAsia="en-GB"/>
              </w:rPr>
              <w:t>birou</w:t>
            </w:r>
            <w:proofErr w:type="spellEnd"/>
          </w:p>
        </w:tc>
        <w:tc>
          <w:tcPr>
            <w:tcW w:w="1232" w:type="dxa"/>
            <w:noWrap/>
            <w:vAlign w:val="bottom"/>
          </w:tcPr>
          <w:p w14:paraId="79AC3D23"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703CDB1A" w14:textId="77777777" w:rsidTr="00A143D8">
        <w:trPr>
          <w:trHeight w:val="300"/>
        </w:trPr>
        <w:tc>
          <w:tcPr>
            <w:tcW w:w="710" w:type="dxa"/>
            <w:noWrap/>
            <w:vAlign w:val="bottom"/>
          </w:tcPr>
          <w:p w14:paraId="5724985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1F4B1D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3588C4F"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70B7370"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D586722"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637935DA"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C13D65F"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6013BCBF" w14:textId="77777777" w:rsidR="00BE5F28" w:rsidRPr="00853573" w:rsidRDefault="00BE5F28" w:rsidP="00A143D8">
            <w:pPr>
              <w:jc w:val="right"/>
              <w:rPr>
                <w:sz w:val="22"/>
                <w:szCs w:val="22"/>
                <w:lang w:val="en-GB" w:eastAsia="en-GB"/>
              </w:rPr>
            </w:pPr>
            <w:r w:rsidRPr="00853573">
              <w:rPr>
                <w:sz w:val="22"/>
                <w:szCs w:val="22"/>
                <w:lang w:val="en-GB" w:eastAsia="en-GB"/>
              </w:rPr>
              <w:t xml:space="preserve">       1 300 </w:t>
            </w:r>
          </w:p>
        </w:tc>
      </w:tr>
      <w:tr w:rsidR="00BE5F28" w:rsidRPr="00853573" w14:paraId="5CB7A6A9" w14:textId="77777777" w:rsidTr="00A143D8">
        <w:trPr>
          <w:trHeight w:val="300"/>
        </w:trPr>
        <w:tc>
          <w:tcPr>
            <w:tcW w:w="710" w:type="dxa"/>
            <w:noWrap/>
            <w:vAlign w:val="bottom"/>
          </w:tcPr>
          <w:p w14:paraId="69AE6DF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3BE01A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B51A0B0"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58E2494"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91E14C9"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21046C0"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5770485"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21F55B2E" w14:textId="77777777" w:rsidR="00BE5F28" w:rsidRPr="00853573" w:rsidRDefault="00BE5F28" w:rsidP="00A143D8">
            <w:pPr>
              <w:jc w:val="right"/>
              <w:rPr>
                <w:sz w:val="22"/>
                <w:szCs w:val="22"/>
                <w:lang w:val="en-GB" w:eastAsia="en-GB"/>
              </w:rPr>
            </w:pPr>
            <w:r w:rsidRPr="00853573">
              <w:rPr>
                <w:sz w:val="22"/>
                <w:szCs w:val="22"/>
                <w:lang w:val="en-GB" w:eastAsia="en-GB"/>
              </w:rPr>
              <w:t xml:space="preserve">       1 300 </w:t>
            </w:r>
          </w:p>
        </w:tc>
      </w:tr>
      <w:tr w:rsidR="00BE5F28" w:rsidRPr="00853573" w14:paraId="471CDFC9" w14:textId="77777777" w:rsidTr="00A143D8">
        <w:trPr>
          <w:trHeight w:val="300"/>
        </w:trPr>
        <w:tc>
          <w:tcPr>
            <w:tcW w:w="710" w:type="dxa"/>
            <w:noWrap/>
            <w:vAlign w:val="bottom"/>
          </w:tcPr>
          <w:p w14:paraId="0C818F0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1585C5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5DACE1F"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622394E"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9FD2818"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FF81ADA" w14:textId="77777777" w:rsidR="00BE5F28" w:rsidRPr="00853573" w:rsidRDefault="00BE5F28" w:rsidP="00A143D8">
            <w:pPr>
              <w:rPr>
                <w:sz w:val="22"/>
                <w:szCs w:val="22"/>
                <w:lang w:val="en-GB" w:eastAsia="en-GB"/>
              </w:rPr>
            </w:pPr>
            <w:r w:rsidRPr="00853573">
              <w:rPr>
                <w:sz w:val="22"/>
                <w:szCs w:val="22"/>
                <w:lang w:val="en-GB" w:eastAsia="en-GB"/>
              </w:rPr>
              <w:t>02</w:t>
            </w:r>
          </w:p>
        </w:tc>
        <w:tc>
          <w:tcPr>
            <w:tcW w:w="4961" w:type="dxa"/>
            <w:noWrap/>
            <w:vAlign w:val="bottom"/>
          </w:tcPr>
          <w:p w14:paraId="5C2AF9E1" w14:textId="77777777" w:rsidR="00BE5F28" w:rsidRPr="00853573" w:rsidRDefault="00BE5F28" w:rsidP="00A143D8">
            <w:pPr>
              <w:rPr>
                <w:sz w:val="22"/>
                <w:szCs w:val="22"/>
                <w:lang w:val="en-GB" w:eastAsia="en-GB"/>
              </w:rPr>
            </w:pPr>
            <w:proofErr w:type="spellStart"/>
            <w:r w:rsidRPr="00853573">
              <w:rPr>
                <w:sz w:val="22"/>
                <w:szCs w:val="22"/>
                <w:lang w:val="en-GB" w:eastAsia="en-GB"/>
              </w:rPr>
              <w:t>Materiale</w:t>
            </w:r>
            <w:proofErr w:type="spellEnd"/>
            <w:r w:rsidRPr="00853573">
              <w:rPr>
                <w:sz w:val="22"/>
                <w:szCs w:val="22"/>
                <w:lang w:val="en-GB" w:eastAsia="en-GB"/>
              </w:rPr>
              <w:t xml:space="preserve"> pentru </w:t>
            </w:r>
            <w:proofErr w:type="spellStart"/>
            <w:r w:rsidRPr="00853573">
              <w:rPr>
                <w:sz w:val="22"/>
                <w:szCs w:val="22"/>
                <w:lang w:val="en-GB" w:eastAsia="en-GB"/>
              </w:rPr>
              <w:t>curațenie</w:t>
            </w:r>
            <w:proofErr w:type="spellEnd"/>
          </w:p>
        </w:tc>
        <w:tc>
          <w:tcPr>
            <w:tcW w:w="1232" w:type="dxa"/>
            <w:noWrap/>
            <w:vAlign w:val="bottom"/>
          </w:tcPr>
          <w:p w14:paraId="77C12106"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0E181A82" w14:textId="77777777" w:rsidTr="00A143D8">
        <w:trPr>
          <w:trHeight w:val="300"/>
        </w:trPr>
        <w:tc>
          <w:tcPr>
            <w:tcW w:w="710" w:type="dxa"/>
            <w:noWrap/>
            <w:vAlign w:val="bottom"/>
          </w:tcPr>
          <w:p w14:paraId="39C1FE8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24F73F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D1F9CAD"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0CA4E32"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C26BA97"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4D11850"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49E664A"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2BC70BB0" w14:textId="77777777" w:rsidR="00BE5F28" w:rsidRPr="00853573" w:rsidRDefault="00BE5F28" w:rsidP="00A143D8">
            <w:pPr>
              <w:jc w:val="right"/>
              <w:rPr>
                <w:sz w:val="22"/>
                <w:szCs w:val="22"/>
                <w:lang w:val="en-GB" w:eastAsia="en-GB"/>
              </w:rPr>
            </w:pPr>
            <w:r w:rsidRPr="00853573">
              <w:rPr>
                <w:sz w:val="22"/>
                <w:szCs w:val="22"/>
                <w:lang w:val="en-GB" w:eastAsia="en-GB"/>
              </w:rPr>
              <w:t xml:space="preserve">            150 </w:t>
            </w:r>
          </w:p>
        </w:tc>
      </w:tr>
      <w:tr w:rsidR="00BE5F28" w:rsidRPr="00853573" w14:paraId="32F8EBF9" w14:textId="77777777" w:rsidTr="00A143D8">
        <w:trPr>
          <w:trHeight w:val="300"/>
        </w:trPr>
        <w:tc>
          <w:tcPr>
            <w:tcW w:w="710" w:type="dxa"/>
            <w:noWrap/>
            <w:vAlign w:val="bottom"/>
          </w:tcPr>
          <w:p w14:paraId="4DBDB03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11DF04C"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4983D91"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F7ED91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05B1EA6"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2B3913C"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0DD776DA"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1DF74AAF" w14:textId="77777777" w:rsidR="00BE5F28" w:rsidRPr="00853573" w:rsidRDefault="00BE5F28" w:rsidP="00A143D8">
            <w:pPr>
              <w:jc w:val="right"/>
              <w:rPr>
                <w:sz w:val="22"/>
                <w:szCs w:val="22"/>
                <w:lang w:val="en-GB" w:eastAsia="en-GB"/>
              </w:rPr>
            </w:pPr>
            <w:r w:rsidRPr="00853573">
              <w:rPr>
                <w:sz w:val="22"/>
                <w:szCs w:val="22"/>
                <w:lang w:val="en-GB" w:eastAsia="en-GB"/>
              </w:rPr>
              <w:t xml:space="preserve">            150 </w:t>
            </w:r>
          </w:p>
        </w:tc>
      </w:tr>
      <w:tr w:rsidR="00BE5F28" w:rsidRPr="00853573" w14:paraId="6A7806FE" w14:textId="77777777" w:rsidTr="00A143D8">
        <w:trPr>
          <w:trHeight w:val="300"/>
        </w:trPr>
        <w:tc>
          <w:tcPr>
            <w:tcW w:w="710" w:type="dxa"/>
            <w:noWrap/>
            <w:vAlign w:val="bottom"/>
          </w:tcPr>
          <w:p w14:paraId="1281857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DEA60E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3935D1E"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7684FBE"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7C811FF"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51676C15" w14:textId="77777777" w:rsidR="00BE5F28" w:rsidRPr="00853573" w:rsidRDefault="00BE5F28" w:rsidP="00A143D8">
            <w:pPr>
              <w:rPr>
                <w:sz w:val="22"/>
                <w:szCs w:val="22"/>
                <w:lang w:val="en-GB" w:eastAsia="en-GB"/>
              </w:rPr>
            </w:pPr>
            <w:r w:rsidRPr="00853573">
              <w:rPr>
                <w:sz w:val="22"/>
                <w:szCs w:val="22"/>
                <w:lang w:val="en-GB" w:eastAsia="en-GB"/>
              </w:rPr>
              <w:t>03</w:t>
            </w:r>
          </w:p>
        </w:tc>
        <w:tc>
          <w:tcPr>
            <w:tcW w:w="4961" w:type="dxa"/>
            <w:noWrap/>
            <w:vAlign w:val="bottom"/>
          </w:tcPr>
          <w:p w14:paraId="07AA32A1" w14:textId="77777777" w:rsidR="00BE5F28" w:rsidRPr="00853573" w:rsidRDefault="00BE5F28" w:rsidP="00A143D8">
            <w:pPr>
              <w:rPr>
                <w:sz w:val="22"/>
                <w:szCs w:val="22"/>
                <w:lang w:val="pt-BR" w:eastAsia="en-GB"/>
              </w:rPr>
            </w:pPr>
            <w:r w:rsidRPr="00853573">
              <w:rPr>
                <w:sz w:val="22"/>
                <w:szCs w:val="22"/>
                <w:lang w:val="pt-BR" w:eastAsia="en-GB"/>
              </w:rPr>
              <w:t>Incălzit, iluminat și forță motrică</w:t>
            </w:r>
          </w:p>
        </w:tc>
        <w:tc>
          <w:tcPr>
            <w:tcW w:w="1232" w:type="dxa"/>
            <w:noWrap/>
            <w:vAlign w:val="bottom"/>
          </w:tcPr>
          <w:p w14:paraId="27650B87" w14:textId="77777777" w:rsidR="00BE5F28" w:rsidRPr="00853573" w:rsidRDefault="00BE5F28" w:rsidP="00A143D8">
            <w:pPr>
              <w:jc w:val="right"/>
              <w:rPr>
                <w:sz w:val="22"/>
                <w:szCs w:val="22"/>
                <w:lang w:val="pt-BR" w:eastAsia="en-GB"/>
              </w:rPr>
            </w:pPr>
            <w:r w:rsidRPr="00853573">
              <w:rPr>
                <w:sz w:val="22"/>
                <w:szCs w:val="22"/>
                <w:lang w:val="pt-BR" w:eastAsia="en-GB"/>
              </w:rPr>
              <w:t> </w:t>
            </w:r>
          </w:p>
        </w:tc>
      </w:tr>
      <w:tr w:rsidR="00BE5F28" w:rsidRPr="00853573" w14:paraId="7BB7AF9F" w14:textId="77777777" w:rsidTr="00A143D8">
        <w:trPr>
          <w:trHeight w:val="300"/>
        </w:trPr>
        <w:tc>
          <w:tcPr>
            <w:tcW w:w="710" w:type="dxa"/>
            <w:noWrap/>
            <w:vAlign w:val="bottom"/>
          </w:tcPr>
          <w:p w14:paraId="19B12D05" w14:textId="77777777" w:rsidR="00BE5F28" w:rsidRPr="00853573" w:rsidRDefault="00BE5F28" w:rsidP="00A143D8">
            <w:pPr>
              <w:rPr>
                <w:sz w:val="22"/>
                <w:szCs w:val="22"/>
                <w:lang w:val="pt-BR" w:eastAsia="en-GB"/>
              </w:rPr>
            </w:pPr>
            <w:r w:rsidRPr="00853573">
              <w:rPr>
                <w:sz w:val="22"/>
                <w:szCs w:val="22"/>
                <w:lang w:val="pt-BR" w:eastAsia="en-GB"/>
              </w:rPr>
              <w:t> </w:t>
            </w:r>
          </w:p>
        </w:tc>
        <w:tc>
          <w:tcPr>
            <w:tcW w:w="850" w:type="dxa"/>
            <w:noWrap/>
            <w:vAlign w:val="bottom"/>
          </w:tcPr>
          <w:p w14:paraId="3D18DE20" w14:textId="77777777" w:rsidR="00BE5F28" w:rsidRPr="00853573" w:rsidRDefault="00BE5F28" w:rsidP="00A143D8">
            <w:pPr>
              <w:rPr>
                <w:sz w:val="22"/>
                <w:szCs w:val="22"/>
                <w:lang w:val="pt-BR" w:eastAsia="en-GB"/>
              </w:rPr>
            </w:pPr>
            <w:r w:rsidRPr="00853573">
              <w:rPr>
                <w:sz w:val="22"/>
                <w:szCs w:val="22"/>
                <w:lang w:val="pt-BR" w:eastAsia="en-GB"/>
              </w:rPr>
              <w:t> </w:t>
            </w:r>
          </w:p>
        </w:tc>
        <w:tc>
          <w:tcPr>
            <w:tcW w:w="851" w:type="dxa"/>
            <w:noWrap/>
            <w:vAlign w:val="bottom"/>
          </w:tcPr>
          <w:p w14:paraId="7E0E4C23" w14:textId="77777777" w:rsidR="00BE5F28" w:rsidRPr="00853573" w:rsidRDefault="00BE5F28" w:rsidP="00A143D8">
            <w:pPr>
              <w:rPr>
                <w:sz w:val="22"/>
                <w:szCs w:val="22"/>
                <w:lang w:val="pt-BR" w:eastAsia="en-GB"/>
              </w:rPr>
            </w:pPr>
            <w:r w:rsidRPr="00853573">
              <w:rPr>
                <w:sz w:val="22"/>
                <w:szCs w:val="22"/>
                <w:lang w:val="pt-BR" w:eastAsia="en-GB"/>
              </w:rPr>
              <w:t> </w:t>
            </w:r>
          </w:p>
        </w:tc>
        <w:tc>
          <w:tcPr>
            <w:tcW w:w="1036" w:type="dxa"/>
            <w:noWrap/>
            <w:vAlign w:val="bottom"/>
          </w:tcPr>
          <w:p w14:paraId="058BC4BE" w14:textId="77777777" w:rsidR="00BE5F28" w:rsidRPr="00853573" w:rsidRDefault="00BE5F28" w:rsidP="00A143D8">
            <w:pPr>
              <w:rPr>
                <w:sz w:val="22"/>
                <w:szCs w:val="22"/>
                <w:lang w:val="pt-BR" w:eastAsia="en-GB"/>
              </w:rPr>
            </w:pPr>
            <w:r w:rsidRPr="00853573">
              <w:rPr>
                <w:sz w:val="22"/>
                <w:szCs w:val="22"/>
                <w:lang w:val="pt-BR" w:eastAsia="en-GB"/>
              </w:rPr>
              <w:t> </w:t>
            </w:r>
          </w:p>
        </w:tc>
        <w:tc>
          <w:tcPr>
            <w:tcW w:w="523" w:type="dxa"/>
            <w:noWrap/>
            <w:vAlign w:val="bottom"/>
          </w:tcPr>
          <w:p w14:paraId="5E076166" w14:textId="77777777" w:rsidR="00BE5F28" w:rsidRPr="00853573" w:rsidRDefault="00BE5F28" w:rsidP="00A143D8">
            <w:pPr>
              <w:rPr>
                <w:sz w:val="22"/>
                <w:szCs w:val="22"/>
                <w:lang w:val="pt-BR" w:eastAsia="en-GB"/>
              </w:rPr>
            </w:pPr>
            <w:r w:rsidRPr="00853573">
              <w:rPr>
                <w:sz w:val="22"/>
                <w:szCs w:val="22"/>
                <w:lang w:val="pt-BR" w:eastAsia="en-GB"/>
              </w:rPr>
              <w:t> </w:t>
            </w:r>
          </w:p>
        </w:tc>
        <w:tc>
          <w:tcPr>
            <w:tcW w:w="611" w:type="dxa"/>
            <w:noWrap/>
            <w:vAlign w:val="bottom"/>
          </w:tcPr>
          <w:p w14:paraId="5C305E9E" w14:textId="77777777" w:rsidR="00BE5F28" w:rsidRPr="00853573" w:rsidRDefault="00BE5F28" w:rsidP="00A143D8">
            <w:pPr>
              <w:rPr>
                <w:sz w:val="22"/>
                <w:szCs w:val="22"/>
                <w:lang w:val="pt-BR" w:eastAsia="en-GB"/>
              </w:rPr>
            </w:pPr>
            <w:r w:rsidRPr="00853573">
              <w:rPr>
                <w:sz w:val="22"/>
                <w:szCs w:val="22"/>
                <w:lang w:val="pt-BR" w:eastAsia="en-GB"/>
              </w:rPr>
              <w:t> </w:t>
            </w:r>
          </w:p>
        </w:tc>
        <w:tc>
          <w:tcPr>
            <w:tcW w:w="4961" w:type="dxa"/>
            <w:noWrap/>
            <w:vAlign w:val="bottom"/>
          </w:tcPr>
          <w:p w14:paraId="46AAC810"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20C9E089" w14:textId="77777777" w:rsidR="00BE5F28" w:rsidRPr="00853573" w:rsidRDefault="00BE5F28" w:rsidP="00A143D8">
            <w:pPr>
              <w:jc w:val="right"/>
              <w:rPr>
                <w:sz w:val="22"/>
                <w:szCs w:val="22"/>
                <w:lang w:val="en-GB" w:eastAsia="en-GB"/>
              </w:rPr>
            </w:pPr>
            <w:r w:rsidRPr="00853573">
              <w:rPr>
                <w:sz w:val="22"/>
                <w:szCs w:val="22"/>
                <w:lang w:val="en-GB" w:eastAsia="en-GB"/>
              </w:rPr>
              <w:t xml:space="preserve">        2 000 </w:t>
            </w:r>
          </w:p>
        </w:tc>
      </w:tr>
      <w:tr w:rsidR="00BE5F28" w:rsidRPr="00853573" w14:paraId="6C902598" w14:textId="77777777" w:rsidTr="00A143D8">
        <w:trPr>
          <w:trHeight w:val="300"/>
        </w:trPr>
        <w:tc>
          <w:tcPr>
            <w:tcW w:w="710" w:type="dxa"/>
            <w:noWrap/>
            <w:vAlign w:val="bottom"/>
          </w:tcPr>
          <w:p w14:paraId="50D96E6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06C76C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C1472BA"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7820E47"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36AA94A"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DED3A27"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0DC9B79"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1A45385E" w14:textId="77777777" w:rsidR="00BE5F28" w:rsidRPr="00853573" w:rsidRDefault="00BE5F28" w:rsidP="00A143D8">
            <w:pPr>
              <w:jc w:val="right"/>
              <w:rPr>
                <w:sz w:val="22"/>
                <w:szCs w:val="22"/>
                <w:lang w:val="en-GB" w:eastAsia="en-GB"/>
              </w:rPr>
            </w:pPr>
            <w:r w:rsidRPr="00853573">
              <w:rPr>
                <w:sz w:val="22"/>
                <w:szCs w:val="22"/>
                <w:lang w:val="en-GB" w:eastAsia="en-GB"/>
              </w:rPr>
              <w:t xml:space="preserve">        2 000 </w:t>
            </w:r>
          </w:p>
        </w:tc>
      </w:tr>
      <w:tr w:rsidR="00BE5F28" w:rsidRPr="00853573" w14:paraId="4E3D30D0" w14:textId="77777777" w:rsidTr="00A143D8">
        <w:trPr>
          <w:trHeight w:val="300"/>
        </w:trPr>
        <w:tc>
          <w:tcPr>
            <w:tcW w:w="710" w:type="dxa"/>
            <w:noWrap/>
            <w:vAlign w:val="bottom"/>
          </w:tcPr>
          <w:p w14:paraId="70FF21F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6C5FFC8"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4F25E6A"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11D02A5"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20FB2A6B"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5E97005E" w14:textId="77777777" w:rsidR="00BE5F28" w:rsidRPr="00853573" w:rsidRDefault="00BE5F28" w:rsidP="00A143D8">
            <w:pPr>
              <w:rPr>
                <w:sz w:val="22"/>
                <w:szCs w:val="22"/>
                <w:lang w:val="en-GB" w:eastAsia="en-GB"/>
              </w:rPr>
            </w:pPr>
            <w:r w:rsidRPr="00853573">
              <w:rPr>
                <w:sz w:val="22"/>
                <w:szCs w:val="22"/>
                <w:lang w:val="en-GB" w:eastAsia="en-GB"/>
              </w:rPr>
              <w:t>04</w:t>
            </w:r>
          </w:p>
        </w:tc>
        <w:tc>
          <w:tcPr>
            <w:tcW w:w="4961" w:type="dxa"/>
            <w:noWrap/>
            <w:vAlign w:val="bottom"/>
          </w:tcPr>
          <w:p w14:paraId="61F60A83" w14:textId="77777777" w:rsidR="00BE5F28" w:rsidRPr="00853573" w:rsidRDefault="00BE5F28" w:rsidP="00A143D8">
            <w:pPr>
              <w:rPr>
                <w:sz w:val="22"/>
                <w:szCs w:val="22"/>
                <w:lang w:val="en-GB" w:eastAsia="en-GB"/>
              </w:rPr>
            </w:pPr>
            <w:proofErr w:type="spellStart"/>
            <w:r w:rsidRPr="00853573">
              <w:rPr>
                <w:sz w:val="22"/>
                <w:szCs w:val="22"/>
                <w:lang w:val="en-GB" w:eastAsia="en-GB"/>
              </w:rPr>
              <w:t>Apă</w:t>
            </w:r>
            <w:proofErr w:type="spellEnd"/>
            <w:r w:rsidRPr="00853573">
              <w:rPr>
                <w:sz w:val="22"/>
                <w:szCs w:val="22"/>
                <w:lang w:val="en-GB" w:eastAsia="en-GB"/>
              </w:rPr>
              <w:t xml:space="preserve">, canal și </w:t>
            </w:r>
            <w:proofErr w:type="spellStart"/>
            <w:r w:rsidRPr="00853573">
              <w:rPr>
                <w:sz w:val="22"/>
                <w:szCs w:val="22"/>
                <w:lang w:val="en-GB" w:eastAsia="en-GB"/>
              </w:rPr>
              <w:t>salubritate</w:t>
            </w:r>
            <w:proofErr w:type="spellEnd"/>
          </w:p>
        </w:tc>
        <w:tc>
          <w:tcPr>
            <w:tcW w:w="1232" w:type="dxa"/>
            <w:noWrap/>
            <w:vAlign w:val="bottom"/>
          </w:tcPr>
          <w:p w14:paraId="36FE20CD"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20236C3B" w14:textId="77777777" w:rsidTr="00A143D8">
        <w:trPr>
          <w:trHeight w:val="300"/>
        </w:trPr>
        <w:tc>
          <w:tcPr>
            <w:tcW w:w="710" w:type="dxa"/>
            <w:noWrap/>
            <w:vAlign w:val="bottom"/>
          </w:tcPr>
          <w:p w14:paraId="1C867B5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E35D7D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22A7731C"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CF7BEA2"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7590EF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E9EEEF8"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42427B82"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0B88F4C9" w14:textId="77777777" w:rsidR="00BE5F28" w:rsidRPr="00853573" w:rsidRDefault="00BE5F28" w:rsidP="00A143D8">
            <w:pPr>
              <w:jc w:val="right"/>
              <w:rPr>
                <w:sz w:val="22"/>
                <w:szCs w:val="22"/>
                <w:lang w:val="en-GB" w:eastAsia="en-GB"/>
              </w:rPr>
            </w:pPr>
            <w:r w:rsidRPr="00853573">
              <w:rPr>
                <w:sz w:val="22"/>
                <w:szCs w:val="22"/>
                <w:lang w:val="en-GB" w:eastAsia="en-GB"/>
              </w:rPr>
              <w:t xml:space="preserve">            225 </w:t>
            </w:r>
          </w:p>
        </w:tc>
      </w:tr>
      <w:tr w:rsidR="00BE5F28" w:rsidRPr="00853573" w14:paraId="7ADF2B8E" w14:textId="77777777" w:rsidTr="00A143D8">
        <w:trPr>
          <w:trHeight w:val="300"/>
        </w:trPr>
        <w:tc>
          <w:tcPr>
            <w:tcW w:w="710" w:type="dxa"/>
            <w:noWrap/>
            <w:vAlign w:val="bottom"/>
          </w:tcPr>
          <w:p w14:paraId="09FBE988"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03AAE9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647D84E"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D41E3D5"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3CE1E66"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570F57E"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59868C5B"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19C377FF" w14:textId="77777777" w:rsidR="00BE5F28" w:rsidRPr="00853573" w:rsidRDefault="00BE5F28" w:rsidP="00A143D8">
            <w:pPr>
              <w:jc w:val="right"/>
              <w:rPr>
                <w:sz w:val="22"/>
                <w:szCs w:val="22"/>
                <w:lang w:val="en-GB" w:eastAsia="en-GB"/>
              </w:rPr>
            </w:pPr>
            <w:r w:rsidRPr="00853573">
              <w:rPr>
                <w:sz w:val="22"/>
                <w:szCs w:val="22"/>
                <w:lang w:val="en-GB" w:eastAsia="en-GB"/>
              </w:rPr>
              <w:t xml:space="preserve">            225 </w:t>
            </w:r>
          </w:p>
        </w:tc>
      </w:tr>
      <w:tr w:rsidR="00BE5F28" w:rsidRPr="00853573" w14:paraId="19F25CB9" w14:textId="77777777" w:rsidTr="00A143D8">
        <w:trPr>
          <w:trHeight w:val="300"/>
        </w:trPr>
        <w:tc>
          <w:tcPr>
            <w:tcW w:w="710" w:type="dxa"/>
            <w:noWrap/>
            <w:vAlign w:val="bottom"/>
          </w:tcPr>
          <w:p w14:paraId="5E96D01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5AB9AC3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20118E9B"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C98A01B"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64316CE"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6CEC55D" w14:textId="77777777" w:rsidR="00BE5F28" w:rsidRPr="00853573" w:rsidRDefault="00BE5F28" w:rsidP="00A143D8">
            <w:pPr>
              <w:rPr>
                <w:sz w:val="22"/>
                <w:szCs w:val="22"/>
                <w:lang w:val="en-GB" w:eastAsia="en-GB"/>
              </w:rPr>
            </w:pPr>
            <w:r w:rsidRPr="00853573">
              <w:rPr>
                <w:sz w:val="22"/>
                <w:szCs w:val="22"/>
                <w:lang w:val="en-GB" w:eastAsia="en-GB"/>
              </w:rPr>
              <w:t>05</w:t>
            </w:r>
          </w:p>
        </w:tc>
        <w:tc>
          <w:tcPr>
            <w:tcW w:w="4961" w:type="dxa"/>
            <w:noWrap/>
            <w:vAlign w:val="bottom"/>
          </w:tcPr>
          <w:p w14:paraId="3576432C" w14:textId="77777777" w:rsidR="00BE5F28" w:rsidRPr="00853573" w:rsidRDefault="00BE5F28" w:rsidP="00A143D8">
            <w:pPr>
              <w:rPr>
                <w:sz w:val="22"/>
                <w:szCs w:val="22"/>
                <w:lang w:val="en-GB" w:eastAsia="en-GB"/>
              </w:rPr>
            </w:pPr>
            <w:proofErr w:type="spellStart"/>
            <w:r w:rsidRPr="00853573">
              <w:rPr>
                <w:sz w:val="22"/>
                <w:szCs w:val="22"/>
                <w:lang w:val="en-GB" w:eastAsia="en-GB"/>
              </w:rPr>
              <w:t>Carburanți</w:t>
            </w:r>
            <w:proofErr w:type="spellEnd"/>
            <w:r w:rsidRPr="00853573">
              <w:rPr>
                <w:sz w:val="22"/>
                <w:szCs w:val="22"/>
                <w:lang w:val="en-GB" w:eastAsia="en-GB"/>
              </w:rPr>
              <w:t xml:space="preserve"> și </w:t>
            </w:r>
            <w:proofErr w:type="spellStart"/>
            <w:r w:rsidRPr="00853573">
              <w:rPr>
                <w:sz w:val="22"/>
                <w:szCs w:val="22"/>
                <w:lang w:val="en-GB" w:eastAsia="en-GB"/>
              </w:rPr>
              <w:t>lubrifianți</w:t>
            </w:r>
            <w:proofErr w:type="spellEnd"/>
          </w:p>
        </w:tc>
        <w:tc>
          <w:tcPr>
            <w:tcW w:w="1232" w:type="dxa"/>
            <w:noWrap/>
            <w:vAlign w:val="bottom"/>
          </w:tcPr>
          <w:p w14:paraId="14FBC647"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0ACF079A" w14:textId="77777777" w:rsidTr="00A143D8">
        <w:trPr>
          <w:trHeight w:val="300"/>
        </w:trPr>
        <w:tc>
          <w:tcPr>
            <w:tcW w:w="710" w:type="dxa"/>
            <w:noWrap/>
            <w:vAlign w:val="bottom"/>
          </w:tcPr>
          <w:p w14:paraId="01DBF14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DC358D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A338D6A"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6C5088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FE507F8"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06FA8A2"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6A52C4A"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59A0D9C4" w14:textId="77777777" w:rsidR="00BE5F28" w:rsidRPr="00853573" w:rsidRDefault="00BE5F28" w:rsidP="00A143D8">
            <w:pPr>
              <w:jc w:val="right"/>
              <w:rPr>
                <w:sz w:val="22"/>
                <w:szCs w:val="22"/>
                <w:lang w:val="en-GB" w:eastAsia="en-GB"/>
              </w:rPr>
            </w:pPr>
            <w:r w:rsidRPr="00853573">
              <w:rPr>
                <w:sz w:val="22"/>
                <w:szCs w:val="22"/>
                <w:lang w:val="en-GB" w:eastAsia="en-GB"/>
              </w:rPr>
              <w:t xml:space="preserve">       1 894 </w:t>
            </w:r>
          </w:p>
        </w:tc>
      </w:tr>
      <w:tr w:rsidR="00BE5F28" w:rsidRPr="00853573" w14:paraId="5DB7710D" w14:textId="77777777" w:rsidTr="00A143D8">
        <w:trPr>
          <w:trHeight w:val="300"/>
        </w:trPr>
        <w:tc>
          <w:tcPr>
            <w:tcW w:w="710" w:type="dxa"/>
            <w:noWrap/>
            <w:vAlign w:val="bottom"/>
          </w:tcPr>
          <w:p w14:paraId="436358C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55521FE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A9F2860"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6DCD8F2"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17B8F3B"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C32CA0A"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37DA1FF"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75BC8E99" w14:textId="77777777" w:rsidR="00BE5F28" w:rsidRPr="00853573" w:rsidRDefault="00BE5F28" w:rsidP="00A143D8">
            <w:pPr>
              <w:jc w:val="right"/>
              <w:rPr>
                <w:sz w:val="22"/>
                <w:szCs w:val="22"/>
                <w:lang w:val="en-GB" w:eastAsia="en-GB"/>
              </w:rPr>
            </w:pPr>
            <w:r w:rsidRPr="00853573">
              <w:rPr>
                <w:sz w:val="22"/>
                <w:szCs w:val="22"/>
                <w:lang w:val="en-GB" w:eastAsia="en-GB"/>
              </w:rPr>
              <w:t xml:space="preserve">       1 894 </w:t>
            </w:r>
          </w:p>
        </w:tc>
      </w:tr>
      <w:tr w:rsidR="00BE5F28" w:rsidRPr="00853573" w14:paraId="04797FC0" w14:textId="77777777" w:rsidTr="00A143D8">
        <w:trPr>
          <w:trHeight w:val="300"/>
        </w:trPr>
        <w:tc>
          <w:tcPr>
            <w:tcW w:w="710" w:type="dxa"/>
            <w:noWrap/>
            <w:vAlign w:val="bottom"/>
          </w:tcPr>
          <w:p w14:paraId="6178E81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66CE1E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A22EDBA"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3906C2D3"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536CF2B7"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5A83D0F" w14:textId="77777777" w:rsidR="00BE5F28" w:rsidRPr="00853573" w:rsidRDefault="00BE5F28" w:rsidP="00A143D8">
            <w:pPr>
              <w:rPr>
                <w:sz w:val="22"/>
                <w:szCs w:val="22"/>
                <w:lang w:val="en-GB" w:eastAsia="en-GB"/>
              </w:rPr>
            </w:pPr>
            <w:r w:rsidRPr="00853573">
              <w:rPr>
                <w:sz w:val="22"/>
                <w:szCs w:val="22"/>
                <w:lang w:val="en-GB" w:eastAsia="en-GB"/>
              </w:rPr>
              <w:t>08</w:t>
            </w:r>
          </w:p>
        </w:tc>
        <w:tc>
          <w:tcPr>
            <w:tcW w:w="4961" w:type="dxa"/>
            <w:noWrap/>
            <w:vAlign w:val="bottom"/>
          </w:tcPr>
          <w:p w14:paraId="723B3579" w14:textId="77777777" w:rsidR="00BE5F28" w:rsidRPr="00853573" w:rsidRDefault="00BE5F28" w:rsidP="00A143D8">
            <w:pPr>
              <w:rPr>
                <w:sz w:val="22"/>
                <w:szCs w:val="22"/>
                <w:lang w:val="pt-BR" w:eastAsia="en-GB"/>
              </w:rPr>
            </w:pPr>
            <w:r w:rsidRPr="00853573">
              <w:rPr>
                <w:sz w:val="22"/>
                <w:szCs w:val="22"/>
                <w:lang w:val="pt-BR" w:eastAsia="en-GB"/>
              </w:rPr>
              <w:t>Poștă, telecomunicații, radio, tv, internet</w:t>
            </w:r>
          </w:p>
        </w:tc>
        <w:tc>
          <w:tcPr>
            <w:tcW w:w="1232" w:type="dxa"/>
            <w:noWrap/>
            <w:vAlign w:val="bottom"/>
          </w:tcPr>
          <w:p w14:paraId="647F58AB" w14:textId="77777777" w:rsidR="00BE5F28" w:rsidRPr="00853573" w:rsidRDefault="00BE5F28" w:rsidP="00A143D8">
            <w:pPr>
              <w:jc w:val="right"/>
              <w:rPr>
                <w:sz w:val="22"/>
                <w:szCs w:val="22"/>
                <w:lang w:val="pt-BR" w:eastAsia="en-GB"/>
              </w:rPr>
            </w:pPr>
            <w:r w:rsidRPr="00853573">
              <w:rPr>
                <w:sz w:val="22"/>
                <w:szCs w:val="22"/>
                <w:lang w:val="pt-BR" w:eastAsia="en-GB"/>
              </w:rPr>
              <w:t> </w:t>
            </w:r>
          </w:p>
        </w:tc>
      </w:tr>
      <w:tr w:rsidR="00BE5F28" w:rsidRPr="00853573" w14:paraId="63220144" w14:textId="77777777" w:rsidTr="00A143D8">
        <w:trPr>
          <w:trHeight w:val="300"/>
        </w:trPr>
        <w:tc>
          <w:tcPr>
            <w:tcW w:w="710" w:type="dxa"/>
            <w:noWrap/>
            <w:vAlign w:val="bottom"/>
          </w:tcPr>
          <w:p w14:paraId="4426A43E" w14:textId="77777777" w:rsidR="00BE5F28" w:rsidRPr="00853573" w:rsidRDefault="00BE5F28" w:rsidP="00A143D8">
            <w:pPr>
              <w:rPr>
                <w:sz w:val="22"/>
                <w:szCs w:val="22"/>
                <w:lang w:val="pt-BR" w:eastAsia="en-GB"/>
              </w:rPr>
            </w:pPr>
            <w:r w:rsidRPr="00853573">
              <w:rPr>
                <w:sz w:val="22"/>
                <w:szCs w:val="22"/>
                <w:lang w:val="pt-BR" w:eastAsia="en-GB"/>
              </w:rPr>
              <w:lastRenderedPageBreak/>
              <w:t> </w:t>
            </w:r>
          </w:p>
        </w:tc>
        <w:tc>
          <w:tcPr>
            <w:tcW w:w="850" w:type="dxa"/>
            <w:noWrap/>
            <w:vAlign w:val="bottom"/>
          </w:tcPr>
          <w:p w14:paraId="1977C0E8" w14:textId="77777777" w:rsidR="00BE5F28" w:rsidRPr="00853573" w:rsidRDefault="00BE5F28" w:rsidP="00A143D8">
            <w:pPr>
              <w:rPr>
                <w:sz w:val="22"/>
                <w:szCs w:val="22"/>
                <w:lang w:val="pt-BR" w:eastAsia="en-GB"/>
              </w:rPr>
            </w:pPr>
            <w:r w:rsidRPr="00853573">
              <w:rPr>
                <w:sz w:val="22"/>
                <w:szCs w:val="22"/>
                <w:lang w:val="pt-BR" w:eastAsia="en-GB"/>
              </w:rPr>
              <w:t> </w:t>
            </w:r>
          </w:p>
        </w:tc>
        <w:tc>
          <w:tcPr>
            <w:tcW w:w="851" w:type="dxa"/>
            <w:noWrap/>
            <w:vAlign w:val="bottom"/>
          </w:tcPr>
          <w:p w14:paraId="22304AB7" w14:textId="77777777" w:rsidR="00BE5F28" w:rsidRPr="00853573" w:rsidRDefault="00BE5F28" w:rsidP="00A143D8">
            <w:pPr>
              <w:rPr>
                <w:sz w:val="22"/>
                <w:szCs w:val="22"/>
                <w:lang w:val="pt-BR" w:eastAsia="en-GB"/>
              </w:rPr>
            </w:pPr>
            <w:r w:rsidRPr="00853573">
              <w:rPr>
                <w:sz w:val="22"/>
                <w:szCs w:val="22"/>
                <w:lang w:val="pt-BR" w:eastAsia="en-GB"/>
              </w:rPr>
              <w:t> </w:t>
            </w:r>
          </w:p>
        </w:tc>
        <w:tc>
          <w:tcPr>
            <w:tcW w:w="1036" w:type="dxa"/>
            <w:noWrap/>
            <w:vAlign w:val="bottom"/>
          </w:tcPr>
          <w:p w14:paraId="31AF1E6E" w14:textId="77777777" w:rsidR="00BE5F28" w:rsidRPr="00853573" w:rsidRDefault="00BE5F28" w:rsidP="00A143D8">
            <w:pPr>
              <w:rPr>
                <w:sz w:val="22"/>
                <w:szCs w:val="22"/>
                <w:lang w:val="pt-BR" w:eastAsia="en-GB"/>
              </w:rPr>
            </w:pPr>
            <w:r w:rsidRPr="00853573">
              <w:rPr>
                <w:sz w:val="22"/>
                <w:szCs w:val="22"/>
                <w:lang w:val="pt-BR" w:eastAsia="en-GB"/>
              </w:rPr>
              <w:t> </w:t>
            </w:r>
          </w:p>
        </w:tc>
        <w:tc>
          <w:tcPr>
            <w:tcW w:w="523" w:type="dxa"/>
            <w:noWrap/>
            <w:vAlign w:val="bottom"/>
          </w:tcPr>
          <w:p w14:paraId="262F3489" w14:textId="77777777" w:rsidR="00BE5F28" w:rsidRPr="00853573" w:rsidRDefault="00BE5F28" w:rsidP="00A143D8">
            <w:pPr>
              <w:rPr>
                <w:sz w:val="22"/>
                <w:szCs w:val="22"/>
                <w:lang w:val="pt-BR" w:eastAsia="en-GB"/>
              </w:rPr>
            </w:pPr>
            <w:r w:rsidRPr="00853573">
              <w:rPr>
                <w:sz w:val="22"/>
                <w:szCs w:val="22"/>
                <w:lang w:val="pt-BR" w:eastAsia="en-GB"/>
              </w:rPr>
              <w:t> </w:t>
            </w:r>
          </w:p>
        </w:tc>
        <w:tc>
          <w:tcPr>
            <w:tcW w:w="611" w:type="dxa"/>
            <w:noWrap/>
            <w:vAlign w:val="bottom"/>
          </w:tcPr>
          <w:p w14:paraId="7BFF25B0" w14:textId="77777777" w:rsidR="00BE5F28" w:rsidRPr="00853573" w:rsidRDefault="00BE5F28" w:rsidP="00A143D8">
            <w:pPr>
              <w:rPr>
                <w:sz w:val="22"/>
                <w:szCs w:val="22"/>
                <w:lang w:val="pt-BR" w:eastAsia="en-GB"/>
              </w:rPr>
            </w:pPr>
            <w:r w:rsidRPr="00853573">
              <w:rPr>
                <w:sz w:val="22"/>
                <w:szCs w:val="22"/>
                <w:lang w:val="pt-BR" w:eastAsia="en-GB"/>
              </w:rPr>
              <w:t> </w:t>
            </w:r>
          </w:p>
        </w:tc>
        <w:tc>
          <w:tcPr>
            <w:tcW w:w="4961" w:type="dxa"/>
            <w:noWrap/>
            <w:vAlign w:val="bottom"/>
          </w:tcPr>
          <w:p w14:paraId="0655BA71"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21DE2AF0" w14:textId="77777777" w:rsidR="00BE5F28" w:rsidRPr="00853573" w:rsidRDefault="00BE5F28" w:rsidP="00A143D8">
            <w:pPr>
              <w:jc w:val="right"/>
              <w:rPr>
                <w:sz w:val="22"/>
                <w:szCs w:val="22"/>
                <w:lang w:val="en-GB" w:eastAsia="en-GB"/>
              </w:rPr>
            </w:pPr>
            <w:r w:rsidRPr="00853573">
              <w:rPr>
                <w:sz w:val="22"/>
                <w:szCs w:val="22"/>
                <w:lang w:val="en-GB" w:eastAsia="en-GB"/>
              </w:rPr>
              <w:t xml:space="preserve">     1 599 </w:t>
            </w:r>
          </w:p>
        </w:tc>
      </w:tr>
      <w:tr w:rsidR="00BE5F28" w:rsidRPr="00853573" w14:paraId="441E7A6C" w14:textId="77777777" w:rsidTr="00A143D8">
        <w:trPr>
          <w:trHeight w:val="300"/>
        </w:trPr>
        <w:tc>
          <w:tcPr>
            <w:tcW w:w="710" w:type="dxa"/>
            <w:noWrap/>
            <w:vAlign w:val="bottom"/>
          </w:tcPr>
          <w:p w14:paraId="2A9783DE"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11AAA04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9D3D2AE"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E4645F6"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58F6C5A8"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E09AF54"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2497CF35"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6EF4E5BD" w14:textId="77777777" w:rsidR="00BE5F28" w:rsidRPr="00853573" w:rsidRDefault="00BE5F28" w:rsidP="00A143D8">
            <w:pPr>
              <w:jc w:val="right"/>
              <w:rPr>
                <w:sz w:val="22"/>
                <w:szCs w:val="22"/>
                <w:lang w:val="en-GB" w:eastAsia="en-GB"/>
              </w:rPr>
            </w:pPr>
            <w:r w:rsidRPr="00853573">
              <w:rPr>
                <w:sz w:val="22"/>
                <w:szCs w:val="22"/>
                <w:lang w:val="en-GB" w:eastAsia="en-GB"/>
              </w:rPr>
              <w:t xml:space="preserve">         1 599</w:t>
            </w:r>
          </w:p>
        </w:tc>
      </w:tr>
      <w:tr w:rsidR="00BE5F28" w:rsidRPr="00853573" w14:paraId="46C0115A" w14:textId="77777777" w:rsidTr="00A143D8">
        <w:trPr>
          <w:trHeight w:val="300"/>
        </w:trPr>
        <w:tc>
          <w:tcPr>
            <w:tcW w:w="710" w:type="dxa"/>
            <w:noWrap/>
            <w:vAlign w:val="bottom"/>
          </w:tcPr>
          <w:p w14:paraId="604B575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562000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BA86742"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68E30D5"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7F43DC2"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6FF22845" w14:textId="77777777" w:rsidR="00BE5F28" w:rsidRPr="00853573" w:rsidRDefault="00BE5F28" w:rsidP="00A143D8">
            <w:pPr>
              <w:rPr>
                <w:sz w:val="22"/>
                <w:szCs w:val="22"/>
                <w:lang w:val="en-GB" w:eastAsia="en-GB"/>
              </w:rPr>
            </w:pPr>
            <w:r w:rsidRPr="00853573">
              <w:rPr>
                <w:sz w:val="22"/>
                <w:szCs w:val="22"/>
                <w:lang w:val="en-GB" w:eastAsia="en-GB"/>
              </w:rPr>
              <w:t>09</w:t>
            </w:r>
          </w:p>
        </w:tc>
        <w:tc>
          <w:tcPr>
            <w:tcW w:w="4961" w:type="dxa"/>
            <w:noWrap/>
            <w:vAlign w:val="bottom"/>
          </w:tcPr>
          <w:p w14:paraId="37FFD561" w14:textId="77777777" w:rsidR="00BE5F28" w:rsidRPr="00853573" w:rsidRDefault="00BE5F28" w:rsidP="00A143D8">
            <w:pPr>
              <w:rPr>
                <w:sz w:val="22"/>
                <w:szCs w:val="22"/>
                <w:lang w:val="en-GB" w:eastAsia="en-GB"/>
              </w:rPr>
            </w:pPr>
            <w:proofErr w:type="spellStart"/>
            <w:r w:rsidRPr="00853573">
              <w:rPr>
                <w:sz w:val="22"/>
                <w:szCs w:val="22"/>
                <w:lang w:val="en-GB" w:eastAsia="en-GB"/>
              </w:rPr>
              <w:t>Materiale</w:t>
            </w:r>
            <w:proofErr w:type="spellEnd"/>
            <w:r w:rsidRPr="00853573">
              <w:rPr>
                <w:sz w:val="22"/>
                <w:szCs w:val="22"/>
                <w:lang w:val="en-GB" w:eastAsia="en-GB"/>
              </w:rPr>
              <w:t xml:space="preserve"> </w:t>
            </w:r>
            <w:proofErr w:type="spellStart"/>
            <w:r w:rsidRPr="00853573">
              <w:rPr>
                <w:sz w:val="22"/>
                <w:szCs w:val="22"/>
                <w:lang w:val="en-GB" w:eastAsia="en-GB"/>
              </w:rPr>
              <w:t>și</w:t>
            </w:r>
            <w:proofErr w:type="spellEnd"/>
            <w:r w:rsidRPr="00853573">
              <w:rPr>
                <w:sz w:val="22"/>
                <w:szCs w:val="22"/>
                <w:lang w:val="en-GB" w:eastAsia="en-GB"/>
              </w:rPr>
              <w:t xml:space="preserve"> </w:t>
            </w:r>
            <w:proofErr w:type="spellStart"/>
            <w:r w:rsidRPr="00853573">
              <w:rPr>
                <w:sz w:val="22"/>
                <w:szCs w:val="22"/>
                <w:lang w:val="en-GB" w:eastAsia="en-GB"/>
              </w:rPr>
              <w:t>prestări</w:t>
            </w:r>
            <w:proofErr w:type="spellEnd"/>
            <w:r w:rsidRPr="00853573">
              <w:rPr>
                <w:sz w:val="22"/>
                <w:szCs w:val="22"/>
                <w:lang w:val="en-GB" w:eastAsia="en-GB"/>
              </w:rPr>
              <w:t xml:space="preserve"> </w:t>
            </w:r>
            <w:proofErr w:type="spellStart"/>
            <w:r w:rsidRPr="00853573">
              <w:rPr>
                <w:sz w:val="22"/>
                <w:szCs w:val="22"/>
                <w:lang w:val="en-GB" w:eastAsia="en-GB"/>
              </w:rPr>
              <w:t>servicii</w:t>
            </w:r>
            <w:proofErr w:type="spellEnd"/>
            <w:r w:rsidRPr="00853573">
              <w:rPr>
                <w:sz w:val="22"/>
                <w:szCs w:val="22"/>
                <w:lang w:val="en-GB" w:eastAsia="en-GB"/>
              </w:rPr>
              <w:t xml:space="preserve"> cu </w:t>
            </w:r>
            <w:proofErr w:type="spellStart"/>
            <w:r w:rsidRPr="00853573">
              <w:rPr>
                <w:sz w:val="22"/>
                <w:szCs w:val="22"/>
                <w:lang w:val="en-GB" w:eastAsia="en-GB"/>
              </w:rPr>
              <w:t>caracter</w:t>
            </w:r>
            <w:proofErr w:type="spellEnd"/>
            <w:r w:rsidRPr="00853573">
              <w:rPr>
                <w:sz w:val="22"/>
                <w:szCs w:val="22"/>
                <w:lang w:val="en-GB" w:eastAsia="en-GB"/>
              </w:rPr>
              <w:t xml:space="preserve"> functional</w:t>
            </w:r>
          </w:p>
        </w:tc>
        <w:tc>
          <w:tcPr>
            <w:tcW w:w="1232" w:type="dxa"/>
            <w:noWrap/>
            <w:vAlign w:val="bottom"/>
          </w:tcPr>
          <w:p w14:paraId="6CA9BCE2"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2548F1FB" w14:textId="77777777" w:rsidTr="00A143D8">
        <w:trPr>
          <w:trHeight w:val="300"/>
        </w:trPr>
        <w:tc>
          <w:tcPr>
            <w:tcW w:w="710" w:type="dxa"/>
            <w:noWrap/>
            <w:vAlign w:val="bottom"/>
          </w:tcPr>
          <w:p w14:paraId="51668F3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6915C4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18D7F62"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C5CB4E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B950E1B"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504B1C3E"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C8748DE"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1D035E64" w14:textId="77777777" w:rsidR="00BE5F28" w:rsidRPr="00853573" w:rsidRDefault="00BE5F28" w:rsidP="00A143D8">
            <w:pPr>
              <w:jc w:val="right"/>
              <w:rPr>
                <w:sz w:val="22"/>
                <w:szCs w:val="22"/>
                <w:lang w:val="en-GB" w:eastAsia="en-GB"/>
              </w:rPr>
            </w:pPr>
            <w:r w:rsidRPr="00853573">
              <w:rPr>
                <w:sz w:val="22"/>
                <w:szCs w:val="22"/>
                <w:lang w:val="en-GB" w:eastAsia="en-GB"/>
              </w:rPr>
              <w:t>15 294</w:t>
            </w:r>
          </w:p>
        </w:tc>
      </w:tr>
      <w:tr w:rsidR="00BE5F28" w:rsidRPr="00853573" w14:paraId="2FE41D2C" w14:textId="77777777" w:rsidTr="00A143D8">
        <w:trPr>
          <w:trHeight w:val="300"/>
        </w:trPr>
        <w:tc>
          <w:tcPr>
            <w:tcW w:w="710" w:type="dxa"/>
            <w:noWrap/>
            <w:vAlign w:val="bottom"/>
          </w:tcPr>
          <w:p w14:paraId="7A77E0E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3FB088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308224F1"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BCFF07E"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349DB6E"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373D3A5"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0D8B1BC3"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2CB4D1DF" w14:textId="77777777" w:rsidR="00BE5F28" w:rsidRPr="00853573" w:rsidRDefault="00BE5F28" w:rsidP="00A143D8">
            <w:pPr>
              <w:jc w:val="right"/>
              <w:rPr>
                <w:sz w:val="22"/>
                <w:szCs w:val="22"/>
                <w:lang w:val="en-GB" w:eastAsia="en-GB"/>
              </w:rPr>
            </w:pPr>
            <w:r w:rsidRPr="00853573">
              <w:rPr>
                <w:sz w:val="22"/>
                <w:szCs w:val="22"/>
                <w:lang w:val="en-GB" w:eastAsia="en-GB"/>
              </w:rPr>
              <w:t>15 294</w:t>
            </w:r>
          </w:p>
        </w:tc>
      </w:tr>
      <w:tr w:rsidR="00BE5F28" w:rsidRPr="00853573" w14:paraId="6BE8B334" w14:textId="77777777" w:rsidTr="00A143D8">
        <w:trPr>
          <w:trHeight w:val="315"/>
        </w:trPr>
        <w:tc>
          <w:tcPr>
            <w:tcW w:w="710" w:type="dxa"/>
            <w:noWrap/>
            <w:vAlign w:val="bottom"/>
          </w:tcPr>
          <w:p w14:paraId="5D3FED8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889793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CFC0CE5"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C8785D4"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62611A5"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D7FDC0E" w14:textId="77777777" w:rsidR="00BE5F28" w:rsidRPr="00853573" w:rsidRDefault="00BE5F28" w:rsidP="00A143D8">
            <w:pPr>
              <w:rPr>
                <w:sz w:val="22"/>
                <w:szCs w:val="22"/>
                <w:lang w:val="en-GB" w:eastAsia="en-GB"/>
              </w:rPr>
            </w:pPr>
            <w:r w:rsidRPr="00853573">
              <w:rPr>
                <w:sz w:val="22"/>
                <w:szCs w:val="22"/>
                <w:lang w:val="en-GB" w:eastAsia="en-GB"/>
              </w:rPr>
              <w:t>30</w:t>
            </w:r>
          </w:p>
        </w:tc>
        <w:tc>
          <w:tcPr>
            <w:tcW w:w="4961" w:type="dxa"/>
            <w:noWrap/>
            <w:vAlign w:val="bottom"/>
          </w:tcPr>
          <w:p w14:paraId="1D29DB55" w14:textId="77777777" w:rsidR="00BE5F28" w:rsidRPr="00853573" w:rsidRDefault="00BE5F28" w:rsidP="00A143D8">
            <w:pPr>
              <w:rPr>
                <w:sz w:val="22"/>
                <w:szCs w:val="22"/>
                <w:lang w:val="pt-BR" w:eastAsia="en-GB"/>
              </w:rPr>
            </w:pPr>
            <w:r w:rsidRPr="00853573">
              <w:rPr>
                <w:sz w:val="22"/>
                <w:szCs w:val="22"/>
                <w:lang w:val="pt-BR" w:eastAsia="en-GB"/>
              </w:rPr>
              <w:t>Alte bunuri și servicii pentru</w:t>
            </w:r>
          </w:p>
        </w:tc>
        <w:tc>
          <w:tcPr>
            <w:tcW w:w="1232" w:type="dxa"/>
            <w:noWrap/>
            <w:vAlign w:val="bottom"/>
          </w:tcPr>
          <w:p w14:paraId="69D001FA" w14:textId="77777777" w:rsidR="00BE5F28" w:rsidRPr="00853573" w:rsidRDefault="00BE5F28" w:rsidP="00A143D8">
            <w:pPr>
              <w:jc w:val="right"/>
              <w:rPr>
                <w:sz w:val="22"/>
                <w:szCs w:val="22"/>
                <w:lang w:val="pt-BR" w:eastAsia="en-GB"/>
              </w:rPr>
            </w:pPr>
          </w:p>
        </w:tc>
      </w:tr>
      <w:tr w:rsidR="00BE5F28" w:rsidRPr="00853573" w14:paraId="3CD60BAC" w14:textId="77777777" w:rsidTr="00A143D8">
        <w:trPr>
          <w:trHeight w:val="300"/>
        </w:trPr>
        <w:tc>
          <w:tcPr>
            <w:tcW w:w="710" w:type="dxa"/>
            <w:noWrap/>
            <w:vAlign w:val="bottom"/>
          </w:tcPr>
          <w:p w14:paraId="592FB47F" w14:textId="77777777" w:rsidR="00BE5F28" w:rsidRPr="00853573" w:rsidRDefault="00BE5F28" w:rsidP="00A143D8">
            <w:pPr>
              <w:rPr>
                <w:sz w:val="22"/>
                <w:szCs w:val="22"/>
                <w:lang w:val="pt-BR" w:eastAsia="en-GB"/>
              </w:rPr>
            </w:pPr>
            <w:r w:rsidRPr="00853573">
              <w:rPr>
                <w:sz w:val="22"/>
                <w:szCs w:val="22"/>
                <w:lang w:val="pt-BR" w:eastAsia="en-GB"/>
              </w:rPr>
              <w:t> </w:t>
            </w:r>
          </w:p>
        </w:tc>
        <w:tc>
          <w:tcPr>
            <w:tcW w:w="850" w:type="dxa"/>
            <w:noWrap/>
            <w:vAlign w:val="bottom"/>
          </w:tcPr>
          <w:p w14:paraId="162C477A" w14:textId="77777777" w:rsidR="00BE5F28" w:rsidRPr="00853573" w:rsidRDefault="00BE5F28" w:rsidP="00A143D8">
            <w:pPr>
              <w:rPr>
                <w:sz w:val="22"/>
                <w:szCs w:val="22"/>
                <w:lang w:val="pt-BR" w:eastAsia="en-GB"/>
              </w:rPr>
            </w:pPr>
            <w:r w:rsidRPr="00853573">
              <w:rPr>
                <w:sz w:val="22"/>
                <w:szCs w:val="22"/>
                <w:lang w:val="pt-BR" w:eastAsia="en-GB"/>
              </w:rPr>
              <w:t> </w:t>
            </w:r>
          </w:p>
        </w:tc>
        <w:tc>
          <w:tcPr>
            <w:tcW w:w="851" w:type="dxa"/>
            <w:noWrap/>
            <w:vAlign w:val="bottom"/>
          </w:tcPr>
          <w:p w14:paraId="3BBED6E8" w14:textId="77777777" w:rsidR="00BE5F28" w:rsidRPr="00853573" w:rsidRDefault="00BE5F28" w:rsidP="00A143D8">
            <w:pPr>
              <w:rPr>
                <w:sz w:val="22"/>
                <w:szCs w:val="22"/>
                <w:lang w:val="pt-BR" w:eastAsia="en-GB"/>
              </w:rPr>
            </w:pPr>
            <w:r w:rsidRPr="00853573">
              <w:rPr>
                <w:sz w:val="22"/>
                <w:szCs w:val="22"/>
                <w:lang w:val="pt-BR" w:eastAsia="en-GB"/>
              </w:rPr>
              <w:t> </w:t>
            </w:r>
          </w:p>
        </w:tc>
        <w:tc>
          <w:tcPr>
            <w:tcW w:w="1036" w:type="dxa"/>
            <w:noWrap/>
            <w:vAlign w:val="bottom"/>
          </w:tcPr>
          <w:p w14:paraId="234755FA" w14:textId="77777777" w:rsidR="00BE5F28" w:rsidRPr="00853573" w:rsidRDefault="00BE5F28" w:rsidP="00A143D8">
            <w:pPr>
              <w:rPr>
                <w:sz w:val="22"/>
                <w:szCs w:val="22"/>
                <w:lang w:val="pt-BR" w:eastAsia="en-GB"/>
              </w:rPr>
            </w:pPr>
            <w:r w:rsidRPr="00853573">
              <w:rPr>
                <w:sz w:val="22"/>
                <w:szCs w:val="22"/>
                <w:lang w:val="pt-BR" w:eastAsia="en-GB"/>
              </w:rPr>
              <w:t> </w:t>
            </w:r>
          </w:p>
        </w:tc>
        <w:tc>
          <w:tcPr>
            <w:tcW w:w="523" w:type="dxa"/>
            <w:noWrap/>
            <w:vAlign w:val="bottom"/>
          </w:tcPr>
          <w:p w14:paraId="02BA2D8B" w14:textId="77777777" w:rsidR="00BE5F28" w:rsidRPr="00853573" w:rsidRDefault="00BE5F28" w:rsidP="00A143D8">
            <w:pPr>
              <w:rPr>
                <w:sz w:val="22"/>
                <w:szCs w:val="22"/>
                <w:lang w:val="pt-BR" w:eastAsia="en-GB"/>
              </w:rPr>
            </w:pPr>
            <w:r w:rsidRPr="00853573">
              <w:rPr>
                <w:sz w:val="22"/>
                <w:szCs w:val="22"/>
                <w:lang w:val="pt-BR" w:eastAsia="en-GB"/>
              </w:rPr>
              <w:t> </w:t>
            </w:r>
          </w:p>
        </w:tc>
        <w:tc>
          <w:tcPr>
            <w:tcW w:w="611" w:type="dxa"/>
            <w:noWrap/>
            <w:vAlign w:val="bottom"/>
          </w:tcPr>
          <w:p w14:paraId="3B71D92E" w14:textId="77777777" w:rsidR="00BE5F28" w:rsidRPr="00853573" w:rsidRDefault="00BE5F28" w:rsidP="00A143D8">
            <w:pPr>
              <w:rPr>
                <w:sz w:val="22"/>
                <w:szCs w:val="22"/>
                <w:lang w:val="pt-BR" w:eastAsia="en-GB"/>
              </w:rPr>
            </w:pPr>
            <w:r w:rsidRPr="00853573">
              <w:rPr>
                <w:sz w:val="22"/>
                <w:szCs w:val="22"/>
                <w:lang w:val="pt-BR" w:eastAsia="en-GB"/>
              </w:rPr>
              <w:t> </w:t>
            </w:r>
          </w:p>
        </w:tc>
        <w:tc>
          <w:tcPr>
            <w:tcW w:w="4961" w:type="dxa"/>
            <w:noWrap/>
            <w:vAlign w:val="bottom"/>
          </w:tcPr>
          <w:p w14:paraId="19A58F95" w14:textId="77777777" w:rsidR="00BE5F28" w:rsidRPr="00853573" w:rsidRDefault="00BE5F28" w:rsidP="00A143D8">
            <w:pPr>
              <w:rPr>
                <w:sz w:val="22"/>
                <w:szCs w:val="22"/>
                <w:lang w:val="en-GB" w:eastAsia="en-GB"/>
              </w:rPr>
            </w:pPr>
            <w:proofErr w:type="spellStart"/>
            <w:r w:rsidRPr="00853573">
              <w:rPr>
                <w:sz w:val="22"/>
                <w:szCs w:val="22"/>
                <w:lang w:val="en-GB" w:eastAsia="en-GB"/>
              </w:rPr>
              <w:t>întreținere</w:t>
            </w:r>
            <w:proofErr w:type="spellEnd"/>
            <w:r w:rsidRPr="00853573">
              <w:rPr>
                <w:sz w:val="22"/>
                <w:szCs w:val="22"/>
                <w:lang w:val="en-GB" w:eastAsia="en-GB"/>
              </w:rPr>
              <w:t xml:space="preserve"> și </w:t>
            </w:r>
            <w:proofErr w:type="spellStart"/>
            <w:r w:rsidRPr="00853573">
              <w:rPr>
                <w:sz w:val="22"/>
                <w:szCs w:val="22"/>
                <w:lang w:val="en-GB" w:eastAsia="en-GB"/>
              </w:rPr>
              <w:t>funcționare</w:t>
            </w:r>
            <w:proofErr w:type="spellEnd"/>
          </w:p>
        </w:tc>
        <w:tc>
          <w:tcPr>
            <w:tcW w:w="1232" w:type="dxa"/>
            <w:noWrap/>
            <w:vAlign w:val="bottom"/>
          </w:tcPr>
          <w:p w14:paraId="7F8217C0"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4268DAE8" w14:textId="77777777" w:rsidTr="00A143D8">
        <w:trPr>
          <w:trHeight w:val="300"/>
        </w:trPr>
        <w:tc>
          <w:tcPr>
            <w:tcW w:w="710" w:type="dxa"/>
            <w:noWrap/>
            <w:vAlign w:val="bottom"/>
          </w:tcPr>
          <w:p w14:paraId="7A8AA71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439F76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2ED3F0D2"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3CA850E"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5B5F189D"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6A403785"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C9EC627"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3224A208" w14:textId="77777777" w:rsidR="00BE5F28" w:rsidRPr="00853573" w:rsidRDefault="00BE5F28" w:rsidP="00A143D8">
            <w:pPr>
              <w:jc w:val="right"/>
              <w:rPr>
                <w:sz w:val="22"/>
                <w:szCs w:val="22"/>
                <w:lang w:val="en-GB" w:eastAsia="en-GB"/>
              </w:rPr>
            </w:pPr>
            <w:r w:rsidRPr="00853573">
              <w:rPr>
                <w:sz w:val="22"/>
                <w:szCs w:val="22"/>
                <w:lang w:val="en-GB" w:eastAsia="en-GB"/>
              </w:rPr>
              <w:t xml:space="preserve">       18 654</w:t>
            </w:r>
          </w:p>
        </w:tc>
      </w:tr>
      <w:tr w:rsidR="00BE5F28" w:rsidRPr="00853573" w14:paraId="43254BD3" w14:textId="77777777" w:rsidTr="00A143D8">
        <w:trPr>
          <w:trHeight w:val="300"/>
        </w:trPr>
        <w:tc>
          <w:tcPr>
            <w:tcW w:w="710" w:type="dxa"/>
            <w:noWrap/>
            <w:vAlign w:val="bottom"/>
          </w:tcPr>
          <w:p w14:paraId="4BA2D37E"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098611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30D2754B"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4EA9D55"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07A28C9D"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1F9287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4E935239"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04C6367F" w14:textId="77777777" w:rsidR="00BE5F28" w:rsidRPr="00853573" w:rsidRDefault="00BE5F28" w:rsidP="00A143D8">
            <w:pPr>
              <w:jc w:val="right"/>
              <w:rPr>
                <w:sz w:val="22"/>
                <w:szCs w:val="22"/>
                <w:lang w:val="en-GB" w:eastAsia="en-GB"/>
              </w:rPr>
            </w:pPr>
            <w:r w:rsidRPr="00853573">
              <w:rPr>
                <w:sz w:val="22"/>
                <w:szCs w:val="22"/>
                <w:lang w:val="en-GB" w:eastAsia="en-GB"/>
              </w:rPr>
              <w:t>18 654</w:t>
            </w:r>
          </w:p>
        </w:tc>
      </w:tr>
      <w:tr w:rsidR="00BE5F28" w:rsidRPr="00853573" w14:paraId="69ACF744" w14:textId="77777777" w:rsidTr="00A143D8">
        <w:trPr>
          <w:trHeight w:val="300"/>
        </w:trPr>
        <w:tc>
          <w:tcPr>
            <w:tcW w:w="710" w:type="dxa"/>
            <w:noWrap/>
            <w:vAlign w:val="bottom"/>
          </w:tcPr>
          <w:p w14:paraId="08DAC58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BD7B64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2D77FE5C"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F65D6FA"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0F52092" w14:textId="77777777" w:rsidR="00BE5F28" w:rsidRPr="00853573" w:rsidRDefault="00BE5F28" w:rsidP="00A143D8">
            <w:pPr>
              <w:rPr>
                <w:b/>
                <w:bCs/>
                <w:sz w:val="22"/>
                <w:szCs w:val="22"/>
                <w:lang w:val="en-GB" w:eastAsia="en-GB"/>
              </w:rPr>
            </w:pPr>
            <w:r w:rsidRPr="00853573">
              <w:rPr>
                <w:b/>
                <w:bCs/>
                <w:sz w:val="22"/>
                <w:szCs w:val="22"/>
                <w:lang w:val="en-GB" w:eastAsia="en-GB"/>
              </w:rPr>
              <w:t>02</w:t>
            </w:r>
          </w:p>
        </w:tc>
        <w:tc>
          <w:tcPr>
            <w:tcW w:w="611" w:type="dxa"/>
            <w:noWrap/>
            <w:vAlign w:val="bottom"/>
          </w:tcPr>
          <w:p w14:paraId="46EF3C4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2E9702C" w14:textId="77777777" w:rsidR="00BE5F28" w:rsidRPr="00853573" w:rsidRDefault="00BE5F28" w:rsidP="00A143D8">
            <w:pPr>
              <w:rPr>
                <w:b/>
                <w:bCs/>
                <w:sz w:val="22"/>
                <w:szCs w:val="22"/>
                <w:lang w:val="en-GB" w:eastAsia="en-GB"/>
              </w:rPr>
            </w:pPr>
            <w:proofErr w:type="spellStart"/>
            <w:r w:rsidRPr="00853573">
              <w:rPr>
                <w:b/>
                <w:bCs/>
                <w:sz w:val="22"/>
                <w:szCs w:val="22"/>
                <w:lang w:val="en-GB" w:eastAsia="en-GB"/>
              </w:rPr>
              <w:t>Reparații</w:t>
            </w:r>
            <w:proofErr w:type="spellEnd"/>
            <w:r w:rsidRPr="00853573">
              <w:rPr>
                <w:b/>
                <w:bCs/>
                <w:sz w:val="22"/>
                <w:szCs w:val="22"/>
                <w:lang w:val="en-GB" w:eastAsia="en-GB"/>
              </w:rPr>
              <w:t xml:space="preserve"> </w:t>
            </w:r>
            <w:proofErr w:type="spellStart"/>
            <w:r w:rsidRPr="00853573">
              <w:rPr>
                <w:b/>
                <w:bCs/>
                <w:sz w:val="22"/>
                <w:szCs w:val="22"/>
                <w:lang w:val="en-GB" w:eastAsia="en-GB"/>
              </w:rPr>
              <w:t>curente</w:t>
            </w:r>
            <w:proofErr w:type="spellEnd"/>
          </w:p>
        </w:tc>
        <w:tc>
          <w:tcPr>
            <w:tcW w:w="1232" w:type="dxa"/>
            <w:noWrap/>
            <w:vAlign w:val="bottom"/>
          </w:tcPr>
          <w:p w14:paraId="30814125"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r>
      <w:tr w:rsidR="00BE5F28" w:rsidRPr="00853573" w14:paraId="44474052" w14:textId="77777777" w:rsidTr="00A143D8">
        <w:trPr>
          <w:trHeight w:val="300"/>
        </w:trPr>
        <w:tc>
          <w:tcPr>
            <w:tcW w:w="710" w:type="dxa"/>
            <w:noWrap/>
            <w:vAlign w:val="bottom"/>
          </w:tcPr>
          <w:p w14:paraId="2B96C8D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52A3B17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6CDC793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122783C"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026B866B"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2106A92"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AD5499D"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6376166D" w14:textId="77777777" w:rsidR="00BE5F28" w:rsidRPr="00853573" w:rsidRDefault="00BE5F28" w:rsidP="00A143D8">
            <w:pPr>
              <w:jc w:val="right"/>
              <w:rPr>
                <w:b/>
                <w:bCs/>
                <w:sz w:val="22"/>
                <w:szCs w:val="22"/>
                <w:lang w:val="en-GB" w:eastAsia="en-GB"/>
              </w:rPr>
            </w:pPr>
            <w:r w:rsidRPr="00853573">
              <w:rPr>
                <w:b/>
                <w:bCs/>
                <w:sz w:val="22"/>
                <w:szCs w:val="22"/>
                <w:lang w:val="en-GB" w:eastAsia="en-GB"/>
              </w:rPr>
              <w:t xml:space="preserve">          900 </w:t>
            </w:r>
          </w:p>
        </w:tc>
      </w:tr>
      <w:tr w:rsidR="00BE5F28" w:rsidRPr="00853573" w14:paraId="0A685C9A" w14:textId="77777777" w:rsidTr="00A143D8">
        <w:trPr>
          <w:trHeight w:val="300"/>
        </w:trPr>
        <w:tc>
          <w:tcPr>
            <w:tcW w:w="710" w:type="dxa"/>
            <w:noWrap/>
            <w:vAlign w:val="bottom"/>
          </w:tcPr>
          <w:p w14:paraId="7C7B52C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223264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397F91F6"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E0F57FE"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5DAF8C0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29AEF63"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CDE6774"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7B33B9B5" w14:textId="77777777" w:rsidR="00BE5F28" w:rsidRPr="00853573" w:rsidRDefault="00BE5F28" w:rsidP="00A143D8">
            <w:pPr>
              <w:jc w:val="right"/>
              <w:rPr>
                <w:b/>
                <w:bCs/>
                <w:sz w:val="22"/>
                <w:szCs w:val="22"/>
                <w:lang w:val="en-GB" w:eastAsia="en-GB"/>
              </w:rPr>
            </w:pPr>
            <w:r w:rsidRPr="00853573">
              <w:rPr>
                <w:b/>
                <w:bCs/>
                <w:sz w:val="22"/>
                <w:szCs w:val="22"/>
                <w:lang w:val="en-GB" w:eastAsia="en-GB"/>
              </w:rPr>
              <w:t xml:space="preserve">          900</w:t>
            </w:r>
          </w:p>
        </w:tc>
      </w:tr>
      <w:tr w:rsidR="00BE5F28" w:rsidRPr="00853573" w14:paraId="02B8A69A" w14:textId="77777777" w:rsidTr="00A143D8">
        <w:trPr>
          <w:trHeight w:val="300"/>
        </w:trPr>
        <w:tc>
          <w:tcPr>
            <w:tcW w:w="710" w:type="dxa"/>
            <w:noWrap/>
            <w:vAlign w:val="bottom"/>
          </w:tcPr>
          <w:p w14:paraId="60B53F8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45432F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D33AAF5"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2325D8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13C07A5" w14:textId="77777777" w:rsidR="00BE5F28" w:rsidRPr="00853573" w:rsidRDefault="00BE5F28" w:rsidP="00A143D8">
            <w:pPr>
              <w:rPr>
                <w:b/>
                <w:bCs/>
                <w:sz w:val="22"/>
                <w:szCs w:val="22"/>
                <w:lang w:val="en-GB" w:eastAsia="en-GB"/>
              </w:rPr>
            </w:pPr>
            <w:r w:rsidRPr="00853573">
              <w:rPr>
                <w:b/>
                <w:bCs/>
                <w:sz w:val="22"/>
                <w:szCs w:val="22"/>
                <w:lang w:val="en-GB" w:eastAsia="en-GB"/>
              </w:rPr>
              <w:t>05</w:t>
            </w:r>
          </w:p>
        </w:tc>
        <w:tc>
          <w:tcPr>
            <w:tcW w:w="611" w:type="dxa"/>
            <w:noWrap/>
            <w:vAlign w:val="bottom"/>
          </w:tcPr>
          <w:p w14:paraId="26FE36D6"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018A66D2" w14:textId="77777777" w:rsidR="00BE5F28" w:rsidRPr="00853573" w:rsidRDefault="00BE5F28" w:rsidP="00A143D8">
            <w:pPr>
              <w:rPr>
                <w:b/>
                <w:bCs/>
                <w:sz w:val="22"/>
                <w:szCs w:val="22"/>
                <w:lang w:val="pt-BR" w:eastAsia="en-GB"/>
              </w:rPr>
            </w:pPr>
            <w:r w:rsidRPr="00853573">
              <w:rPr>
                <w:b/>
                <w:bCs/>
                <w:sz w:val="22"/>
                <w:szCs w:val="22"/>
                <w:lang w:val="pt-BR" w:eastAsia="en-GB"/>
              </w:rPr>
              <w:t>Bunuri de natura obiectelor de inventar</w:t>
            </w:r>
          </w:p>
        </w:tc>
        <w:tc>
          <w:tcPr>
            <w:tcW w:w="1232" w:type="dxa"/>
            <w:noWrap/>
            <w:vAlign w:val="bottom"/>
          </w:tcPr>
          <w:p w14:paraId="359726CF" w14:textId="77777777" w:rsidR="00BE5F28" w:rsidRPr="00853573" w:rsidRDefault="00BE5F28" w:rsidP="00A143D8">
            <w:pPr>
              <w:jc w:val="right"/>
              <w:rPr>
                <w:b/>
                <w:bCs/>
                <w:sz w:val="22"/>
                <w:szCs w:val="22"/>
                <w:lang w:val="pt-BR" w:eastAsia="en-GB"/>
              </w:rPr>
            </w:pPr>
            <w:r w:rsidRPr="00853573">
              <w:rPr>
                <w:b/>
                <w:bCs/>
                <w:sz w:val="22"/>
                <w:szCs w:val="22"/>
                <w:lang w:val="pt-BR" w:eastAsia="en-GB"/>
              </w:rPr>
              <w:t> </w:t>
            </w:r>
          </w:p>
        </w:tc>
      </w:tr>
      <w:tr w:rsidR="00BE5F28" w:rsidRPr="00853573" w14:paraId="229DAEBF" w14:textId="77777777" w:rsidTr="00A143D8">
        <w:trPr>
          <w:trHeight w:val="300"/>
        </w:trPr>
        <w:tc>
          <w:tcPr>
            <w:tcW w:w="710" w:type="dxa"/>
            <w:noWrap/>
            <w:vAlign w:val="bottom"/>
          </w:tcPr>
          <w:p w14:paraId="00DC00E5" w14:textId="77777777" w:rsidR="00BE5F28" w:rsidRPr="00853573" w:rsidRDefault="00BE5F28" w:rsidP="00A143D8">
            <w:pPr>
              <w:rPr>
                <w:sz w:val="22"/>
                <w:szCs w:val="22"/>
                <w:lang w:val="pt-BR" w:eastAsia="en-GB"/>
              </w:rPr>
            </w:pPr>
            <w:r w:rsidRPr="00853573">
              <w:rPr>
                <w:sz w:val="22"/>
                <w:szCs w:val="22"/>
                <w:lang w:val="pt-BR" w:eastAsia="en-GB"/>
              </w:rPr>
              <w:t> </w:t>
            </w:r>
          </w:p>
        </w:tc>
        <w:tc>
          <w:tcPr>
            <w:tcW w:w="850" w:type="dxa"/>
            <w:noWrap/>
            <w:vAlign w:val="bottom"/>
          </w:tcPr>
          <w:p w14:paraId="131B0559" w14:textId="77777777" w:rsidR="00BE5F28" w:rsidRPr="00853573" w:rsidRDefault="00BE5F28" w:rsidP="00A143D8">
            <w:pPr>
              <w:rPr>
                <w:sz w:val="22"/>
                <w:szCs w:val="22"/>
                <w:lang w:val="pt-BR" w:eastAsia="en-GB"/>
              </w:rPr>
            </w:pPr>
            <w:r w:rsidRPr="00853573">
              <w:rPr>
                <w:sz w:val="22"/>
                <w:szCs w:val="22"/>
                <w:lang w:val="pt-BR" w:eastAsia="en-GB"/>
              </w:rPr>
              <w:t> </w:t>
            </w:r>
          </w:p>
        </w:tc>
        <w:tc>
          <w:tcPr>
            <w:tcW w:w="851" w:type="dxa"/>
            <w:noWrap/>
            <w:vAlign w:val="bottom"/>
          </w:tcPr>
          <w:p w14:paraId="0EA8DBA1" w14:textId="77777777" w:rsidR="00BE5F28" w:rsidRPr="00853573" w:rsidRDefault="00BE5F28" w:rsidP="00A143D8">
            <w:pPr>
              <w:rPr>
                <w:sz w:val="22"/>
                <w:szCs w:val="22"/>
                <w:lang w:val="pt-BR" w:eastAsia="en-GB"/>
              </w:rPr>
            </w:pPr>
            <w:r w:rsidRPr="00853573">
              <w:rPr>
                <w:sz w:val="22"/>
                <w:szCs w:val="22"/>
                <w:lang w:val="pt-BR" w:eastAsia="en-GB"/>
              </w:rPr>
              <w:t> </w:t>
            </w:r>
          </w:p>
        </w:tc>
        <w:tc>
          <w:tcPr>
            <w:tcW w:w="1036" w:type="dxa"/>
            <w:noWrap/>
            <w:vAlign w:val="bottom"/>
          </w:tcPr>
          <w:p w14:paraId="7EFE6DF5" w14:textId="77777777" w:rsidR="00BE5F28" w:rsidRPr="00853573" w:rsidRDefault="00BE5F28" w:rsidP="00A143D8">
            <w:pPr>
              <w:rPr>
                <w:sz w:val="22"/>
                <w:szCs w:val="22"/>
                <w:lang w:val="pt-BR" w:eastAsia="en-GB"/>
              </w:rPr>
            </w:pPr>
            <w:r w:rsidRPr="00853573">
              <w:rPr>
                <w:sz w:val="22"/>
                <w:szCs w:val="22"/>
                <w:lang w:val="pt-BR" w:eastAsia="en-GB"/>
              </w:rPr>
              <w:t> </w:t>
            </w:r>
          </w:p>
        </w:tc>
        <w:tc>
          <w:tcPr>
            <w:tcW w:w="523" w:type="dxa"/>
            <w:noWrap/>
            <w:vAlign w:val="bottom"/>
          </w:tcPr>
          <w:p w14:paraId="01CD446E" w14:textId="77777777" w:rsidR="00BE5F28" w:rsidRPr="00853573" w:rsidRDefault="00BE5F28" w:rsidP="00A143D8">
            <w:pPr>
              <w:rPr>
                <w:sz w:val="22"/>
                <w:szCs w:val="22"/>
                <w:lang w:val="pt-BR" w:eastAsia="en-GB"/>
              </w:rPr>
            </w:pPr>
            <w:r w:rsidRPr="00853573">
              <w:rPr>
                <w:sz w:val="22"/>
                <w:szCs w:val="22"/>
                <w:lang w:val="pt-BR" w:eastAsia="en-GB"/>
              </w:rPr>
              <w:t> </w:t>
            </w:r>
          </w:p>
        </w:tc>
        <w:tc>
          <w:tcPr>
            <w:tcW w:w="611" w:type="dxa"/>
            <w:noWrap/>
            <w:vAlign w:val="bottom"/>
          </w:tcPr>
          <w:p w14:paraId="3AC6CF5B" w14:textId="77777777" w:rsidR="00BE5F28" w:rsidRPr="00853573" w:rsidRDefault="00BE5F28" w:rsidP="00A143D8">
            <w:pPr>
              <w:rPr>
                <w:sz w:val="22"/>
                <w:szCs w:val="22"/>
                <w:lang w:val="pt-BR" w:eastAsia="en-GB"/>
              </w:rPr>
            </w:pPr>
            <w:r w:rsidRPr="00853573">
              <w:rPr>
                <w:sz w:val="22"/>
                <w:szCs w:val="22"/>
                <w:lang w:val="pt-BR" w:eastAsia="en-GB"/>
              </w:rPr>
              <w:t> </w:t>
            </w:r>
          </w:p>
        </w:tc>
        <w:tc>
          <w:tcPr>
            <w:tcW w:w="4961" w:type="dxa"/>
            <w:noWrap/>
            <w:vAlign w:val="bottom"/>
          </w:tcPr>
          <w:p w14:paraId="780DB405"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40C00C1E" w14:textId="77777777" w:rsidR="00BE5F28" w:rsidRPr="00853573" w:rsidRDefault="00BE5F28" w:rsidP="00A143D8">
            <w:pPr>
              <w:jc w:val="right"/>
              <w:rPr>
                <w:b/>
                <w:bCs/>
                <w:sz w:val="22"/>
                <w:szCs w:val="22"/>
                <w:lang w:val="en-GB" w:eastAsia="en-GB"/>
              </w:rPr>
            </w:pPr>
            <w:r w:rsidRPr="00853573">
              <w:rPr>
                <w:b/>
                <w:bCs/>
                <w:sz w:val="22"/>
                <w:szCs w:val="22"/>
                <w:lang w:val="en-GB" w:eastAsia="en-GB"/>
              </w:rPr>
              <w:t>900</w:t>
            </w:r>
          </w:p>
        </w:tc>
      </w:tr>
      <w:tr w:rsidR="00BE5F28" w:rsidRPr="00853573" w14:paraId="5F7DF139" w14:textId="77777777" w:rsidTr="00A143D8">
        <w:trPr>
          <w:trHeight w:val="300"/>
        </w:trPr>
        <w:tc>
          <w:tcPr>
            <w:tcW w:w="710" w:type="dxa"/>
            <w:noWrap/>
            <w:vAlign w:val="bottom"/>
          </w:tcPr>
          <w:p w14:paraId="164592AE"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618E70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4635B1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2A99A7A"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F982B76"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BC8327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0A4609E2"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3BF5CB1D" w14:textId="77777777" w:rsidR="00BE5F28" w:rsidRPr="00853573" w:rsidRDefault="00BE5F28" w:rsidP="00A143D8">
            <w:pPr>
              <w:jc w:val="right"/>
              <w:rPr>
                <w:b/>
                <w:bCs/>
                <w:sz w:val="22"/>
                <w:szCs w:val="22"/>
                <w:lang w:val="en-GB" w:eastAsia="en-GB"/>
              </w:rPr>
            </w:pPr>
            <w:r w:rsidRPr="00853573">
              <w:rPr>
                <w:b/>
                <w:bCs/>
                <w:sz w:val="22"/>
                <w:szCs w:val="22"/>
                <w:lang w:val="en-GB" w:eastAsia="en-GB"/>
              </w:rPr>
              <w:t>900</w:t>
            </w:r>
          </w:p>
        </w:tc>
      </w:tr>
      <w:tr w:rsidR="00BE5F28" w:rsidRPr="00853573" w14:paraId="106B57C2" w14:textId="77777777" w:rsidTr="00A143D8">
        <w:trPr>
          <w:trHeight w:val="300"/>
        </w:trPr>
        <w:tc>
          <w:tcPr>
            <w:tcW w:w="710" w:type="dxa"/>
            <w:noWrap/>
            <w:vAlign w:val="bottom"/>
          </w:tcPr>
          <w:p w14:paraId="7D9C01C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4FE1D7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3BD5226"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1052F35"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0EF0CEF6"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7406A84" w14:textId="77777777" w:rsidR="00BE5F28" w:rsidRPr="00853573" w:rsidRDefault="00BE5F28" w:rsidP="00A143D8">
            <w:pPr>
              <w:rPr>
                <w:sz w:val="22"/>
                <w:szCs w:val="22"/>
                <w:lang w:val="en-GB" w:eastAsia="en-GB"/>
              </w:rPr>
            </w:pPr>
            <w:r w:rsidRPr="00853573">
              <w:rPr>
                <w:sz w:val="22"/>
                <w:szCs w:val="22"/>
                <w:lang w:val="en-GB" w:eastAsia="en-GB"/>
              </w:rPr>
              <w:t>30</w:t>
            </w:r>
          </w:p>
        </w:tc>
        <w:tc>
          <w:tcPr>
            <w:tcW w:w="4961" w:type="dxa"/>
            <w:noWrap/>
            <w:vAlign w:val="bottom"/>
          </w:tcPr>
          <w:p w14:paraId="0D4317CF" w14:textId="77777777" w:rsidR="00BE5F28" w:rsidRPr="00853573" w:rsidRDefault="00BE5F28" w:rsidP="00A143D8">
            <w:pPr>
              <w:rPr>
                <w:sz w:val="22"/>
                <w:szCs w:val="22"/>
                <w:lang w:val="en-GB" w:eastAsia="en-GB"/>
              </w:rPr>
            </w:pPr>
            <w:r w:rsidRPr="00853573">
              <w:rPr>
                <w:sz w:val="22"/>
                <w:szCs w:val="22"/>
                <w:lang w:val="en-GB" w:eastAsia="en-GB"/>
              </w:rPr>
              <w:t xml:space="preserve">Alte </w:t>
            </w:r>
            <w:proofErr w:type="spellStart"/>
            <w:r w:rsidRPr="00853573">
              <w:rPr>
                <w:sz w:val="22"/>
                <w:szCs w:val="22"/>
                <w:lang w:val="en-GB" w:eastAsia="en-GB"/>
              </w:rPr>
              <w:t>obiecte</w:t>
            </w:r>
            <w:proofErr w:type="spellEnd"/>
            <w:r w:rsidRPr="00853573">
              <w:rPr>
                <w:sz w:val="22"/>
                <w:szCs w:val="22"/>
                <w:lang w:val="en-GB" w:eastAsia="en-GB"/>
              </w:rPr>
              <w:t xml:space="preserve"> de </w:t>
            </w:r>
            <w:proofErr w:type="spellStart"/>
            <w:r w:rsidRPr="00853573">
              <w:rPr>
                <w:sz w:val="22"/>
                <w:szCs w:val="22"/>
                <w:lang w:val="en-GB" w:eastAsia="en-GB"/>
              </w:rPr>
              <w:t>inventar</w:t>
            </w:r>
            <w:proofErr w:type="spellEnd"/>
          </w:p>
        </w:tc>
        <w:tc>
          <w:tcPr>
            <w:tcW w:w="1232" w:type="dxa"/>
            <w:noWrap/>
            <w:vAlign w:val="bottom"/>
          </w:tcPr>
          <w:p w14:paraId="61F5091C"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36AFDAD1" w14:textId="77777777" w:rsidTr="00A143D8">
        <w:trPr>
          <w:trHeight w:val="300"/>
        </w:trPr>
        <w:tc>
          <w:tcPr>
            <w:tcW w:w="710" w:type="dxa"/>
            <w:noWrap/>
            <w:vAlign w:val="bottom"/>
          </w:tcPr>
          <w:p w14:paraId="0112662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9E4996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1DD5AE9"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3F569D1"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28E97A9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01038CA"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295F59A0"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49FE2A76" w14:textId="77777777" w:rsidR="00BE5F28" w:rsidRPr="00853573" w:rsidRDefault="00BE5F28" w:rsidP="00A143D8">
            <w:pPr>
              <w:jc w:val="right"/>
              <w:rPr>
                <w:sz w:val="22"/>
                <w:szCs w:val="22"/>
                <w:lang w:val="en-GB" w:eastAsia="en-GB"/>
              </w:rPr>
            </w:pPr>
            <w:r w:rsidRPr="00853573">
              <w:rPr>
                <w:bCs/>
                <w:sz w:val="22"/>
                <w:szCs w:val="22"/>
                <w:lang w:val="en-GB" w:eastAsia="en-GB"/>
              </w:rPr>
              <w:t>900</w:t>
            </w:r>
          </w:p>
        </w:tc>
      </w:tr>
      <w:tr w:rsidR="00BE5F28" w:rsidRPr="00853573" w14:paraId="32D5C440" w14:textId="77777777" w:rsidTr="00A143D8">
        <w:trPr>
          <w:trHeight w:val="300"/>
        </w:trPr>
        <w:tc>
          <w:tcPr>
            <w:tcW w:w="710" w:type="dxa"/>
            <w:noWrap/>
            <w:vAlign w:val="bottom"/>
          </w:tcPr>
          <w:p w14:paraId="136A57A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1B0447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23FF4BC"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3A9C7FE1"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20E29B5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06DAF06"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AE033EC"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0634CE2A" w14:textId="77777777" w:rsidR="00BE5F28" w:rsidRPr="00853573" w:rsidRDefault="00BE5F28" w:rsidP="00A143D8">
            <w:pPr>
              <w:jc w:val="right"/>
              <w:rPr>
                <w:sz w:val="22"/>
                <w:szCs w:val="22"/>
                <w:lang w:val="en-GB" w:eastAsia="en-GB"/>
              </w:rPr>
            </w:pPr>
            <w:r w:rsidRPr="00853573">
              <w:rPr>
                <w:bCs/>
                <w:sz w:val="22"/>
                <w:szCs w:val="22"/>
                <w:lang w:val="en-GB" w:eastAsia="en-GB"/>
              </w:rPr>
              <w:t>900</w:t>
            </w:r>
          </w:p>
        </w:tc>
      </w:tr>
      <w:tr w:rsidR="00BE5F28" w:rsidRPr="00853573" w14:paraId="33071BF5" w14:textId="77777777" w:rsidTr="00A143D8">
        <w:trPr>
          <w:trHeight w:val="300"/>
        </w:trPr>
        <w:tc>
          <w:tcPr>
            <w:tcW w:w="710" w:type="dxa"/>
            <w:noWrap/>
            <w:vAlign w:val="bottom"/>
          </w:tcPr>
          <w:p w14:paraId="4DD69E6B"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D88608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33EC56AA"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CC58B02"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17277A3" w14:textId="77777777" w:rsidR="00BE5F28" w:rsidRPr="00853573" w:rsidRDefault="00BE5F28" w:rsidP="00A143D8">
            <w:pPr>
              <w:rPr>
                <w:b/>
                <w:bCs/>
                <w:sz w:val="22"/>
                <w:szCs w:val="22"/>
                <w:lang w:val="en-GB" w:eastAsia="en-GB"/>
              </w:rPr>
            </w:pPr>
            <w:r w:rsidRPr="00853573">
              <w:rPr>
                <w:b/>
                <w:bCs/>
                <w:sz w:val="22"/>
                <w:szCs w:val="22"/>
                <w:lang w:val="en-GB" w:eastAsia="en-GB"/>
              </w:rPr>
              <w:t>06</w:t>
            </w:r>
          </w:p>
        </w:tc>
        <w:tc>
          <w:tcPr>
            <w:tcW w:w="611" w:type="dxa"/>
            <w:noWrap/>
            <w:vAlign w:val="bottom"/>
          </w:tcPr>
          <w:p w14:paraId="6F646C9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AA809BE" w14:textId="77777777" w:rsidR="00BE5F28" w:rsidRPr="00853573" w:rsidRDefault="00BE5F28" w:rsidP="00A143D8">
            <w:pPr>
              <w:rPr>
                <w:b/>
                <w:bCs/>
                <w:sz w:val="22"/>
                <w:szCs w:val="22"/>
                <w:lang w:val="en-GB" w:eastAsia="en-GB"/>
              </w:rPr>
            </w:pPr>
            <w:proofErr w:type="spellStart"/>
            <w:r w:rsidRPr="00853573">
              <w:rPr>
                <w:b/>
                <w:bCs/>
                <w:sz w:val="22"/>
                <w:szCs w:val="22"/>
                <w:lang w:val="en-GB" w:eastAsia="en-GB"/>
              </w:rPr>
              <w:t>Deplasări</w:t>
            </w:r>
            <w:proofErr w:type="spellEnd"/>
            <w:r w:rsidRPr="00853573">
              <w:rPr>
                <w:b/>
                <w:bCs/>
                <w:sz w:val="22"/>
                <w:szCs w:val="22"/>
                <w:lang w:val="en-GB" w:eastAsia="en-GB"/>
              </w:rPr>
              <w:t xml:space="preserve">, </w:t>
            </w:r>
            <w:proofErr w:type="spellStart"/>
            <w:r w:rsidRPr="00853573">
              <w:rPr>
                <w:b/>
                <w:bCs/>
                <w:sz w:val="22"/>
                <w:szCs w:val="22"/>
                <w:lang w:val="en-GB" w:eastAsia="en-GB"/>
              </w:rPr>
              <w:t>detașări</w:t>
            </w:r>
            <w:proofErr w:type="spellEnd"/>
            <w:r w:rsidRPr="00853573">
              <w:rPr>
                <w:b/>
                <w:bCs/>
                <w:sz w:val="22"/>
                <w:szCs w:val="22"/>
                <w:lang w:val="en-GB" w:eastAsia="en-GB"/>
              </w:rPr>
              <w:t xml:space="preserve">, </w:t>
            </w:r>
            <w:proofErr w:type="spellStart"/>
            <w:r w:rsidRPr="00853573">
              <w:rPr>
                <w:b/>
                <w:bCs/>
                <w:sz w:val="22"/>
                <w:szCs w:val="22"/>
                <w:lang w:val="en-GB" w:eastAsia="en-GB"/>
              </w:rPr>
              <w:t>transferări</w:t>
            </w:r>
            <w:proofErr w:type="spellEnd"/>
          </w:p>
        </w:tc>
        <w:tc>
          <w:tcPr>
            <w:tcW w:w="1232" w:type="dxa"/>
            <w:noWrap/>
            <w:vAlign w:val="bottom"/>
          </w:tcPr>
          <w:p w14:paraId="1B8AB324"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47A5DDC3" w14:textId="77777777" w:rsidTr="00A143D8">
        <w:trPr>
          <w:trHeight w:val="300"/>
        </w:trPr>
        <w:tc>
          <w:tcPr>
            <w:tcW w:w="710" w:type="dxa"/>
            <w:noWrap/>
            <w:vAlign w:val="bottom"/>
          </w:tcPr>
          <w:p w14:paraId="32C8627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C764E9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1B2BFA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16ED1EA"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377E808"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6A0D55A4"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C9B7382"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12AB1088" w14:textId="77777777" w:rsidR="00BE5F28" w:rsidRPr="00853573" w:rsidRDefault="00BE5F28" w:rsidP="00A143D8">
            <w:pPr>
              <w:jc w:val="right"/>
              <w:rPr>
                <w:b/>
                <w:bCs/>
                <w:sz w:val="22"/>
                <w:szCs w:val="22"/>
                <w:lang w:val="en-GB" w:eastAsia="en-GB"/>
              </w:rPr>
            </w:pPr>
            <w:r w:rsidRPr="00853573">
              <w:rPr>
                <w:b/>
                <w:bCs/>
                <w:sz w:val="22"/>
                <w:szCs w:val="22"/>
                <w:lang w:val="en-GB" w:eastAsia="en-GB"/>
              </w:rPr>
              <w:t>719</w:t>
            </w:r>
          </w:p>
        </w:tc>
      </w:tr>
      <w:tr w:rsidR="00BE5F28" w:rsidRPr="00853573" w14:paraId="2CAA65DD" w14:textId="77777777" w:rsidTr="00A143D8">
        <w:trPr>
          <w:trHeight w:val="300"/>
        </w:trPr>
        <w:tc>
          <w:tcPr>
            <w:tcW w:w="710" w:type="dxa"/>
            <w:noWrap/>
            <w:vAlign w:val="bottom"/>
          </w:tcPr>
          <w:p w14:paraId="4139700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538CD0B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C2F80C0"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56B2D27"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BAFFE1F"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9B4B3A4"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45C8640"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5C971FC3" w14:textId="77777777" w:rsidR="00BE5F28" w:rsidRPr="00853573" w:rsidRDefault="00BE5F28" w:rsidP="00A143D8">
            <w:pPr>
              <w:jc w:val="right"/>
              <w:rPr>
                <w:b/>
                <w:bCs/>
                <w:sz w:val="22"/>
                <w:szCs w:val="22"/>
                <w:lang w:val="en-GB" w:eastAsia="en-GB"/>
              </w:rPr>
            </w:pPr>
            <w:r w:rsidRPr="00853573">
              <w:rPr>
                <w:b/>
                <w:bCs/>
                <w:sz w:val="22"/>
                <w:szCs w:val="22"/>
                <w:lang w:val="en-GB" w:eastAsia="en-GB"/>
              </w:rPr>
              <w:t>719</w:t>
            </w:r>
          </w:p>
        </w:tc>
      </w:tr>
      <w:tr w:rsidR="00BE5F28" w:rsidRPr="00853573" w14:paraId="10980154" w14:textId="77777777" w:rsidTr="00A143D8">
        <w:trPr>
          <w:trHeight w:val="315"/>
        </w:trPr>
        <w:tc>
          <w:tcPr>
            <w:tcW w:w="710" w:type="dxa"/>
            <w:noWrap/>
            <w:vAlign w:val="bottom"/>
          </w:tcPr>
          <w:p w14:paraId="2012A9F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70EA0E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73E83CC"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452FB75"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E8582E2"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2FAE799" w14:textId="77777777" w:rsidR="00BE5F28" w:rsidRPr="00853573" w:rsidRDefault="00BE5F28" w:rsidP="00A143D8">
            <w:pPr>
              <w:rPr>
                <w:sz w:val="22"/>
                <w:szCs w:val="22"/>
                <w:lang w:val="en-GB" w:eastAsia="en-GB"/>
              </w:rPr>
            </w:pPr>
            <w:r w:rsidRPr="00853573">
              <w:rPr>
                <w:sz w:val="22"/>
                <w:szCs w:val="22"/>
                <w:lang w:val="en-GB" w:eastAsia="en-GB"/>
              </w:rPr>
              <w:t>01</w:t>
            </w:r>
          </w:p>
        </w:tc>
        <w:tc>
          <w:tcPr>
            <w:tcW w:w="4961" w:type="dxa"/>
            <w:noWrap/>
            <w:vAlign w:val="bottom"/>
          </w:tcPr>
          <w:p w14:paraId="1E93CE12" w14:textId="77777777" w:rsidR="00BE5F28" w:rsidRPr="00853573" w:rsidRDefault="00BE5F28" w:rsidP="00A143D8">
            <w:pPr>
              <w:rPr>
                <w:sz w:val="22"/>
                <w:szCs w:val="22"/>
                <w:lang w:val="en-GB" w:eastAsia="en-GB"/>
              </w:rPr>
            </w:pPr>
            <w:proofErr w:type="spellStart"/>
            <w:r w:rsidRPr="00853573">
              <w:rPr>
                <w:sz w:val="22"/>
                <w:szCs w:val="22"/>
                <w:lang w:val="en-GB" w:eastAsia="en-GB"/>
              </w:rPr>
              <w:t>Deplasări</w:t>
            </w:r>
            <w:proofErr w:type="spellEnd"/>
            <w:r w:rsidRPr="00853573">
              <w:rPr>
                <w:sz w:val="22"/>
                <w:szCs w:val="22"/>
                <w:lang w:val="en-GB" w:eastAsia="en-GB"/>
              </w:rPr>
              <w:t xml:space="preserve"> interne, </w:t>
            </w:r>
            <w:proofErr w:type="spellStart"/>
            <w:r w:rsidRPr="00853573">
              <w:rPr>
                <w:sz w:val="22"/>
                <w:szCs w:val="22"/>
                <w:lang w:val="en-GB" w:eastAsia="en-GB"/>
              </w:rPr>
              <w:t>detașări</w:t>
            </w:r>
            <w:proofErr w:type="spellEnd"/>
            <w:r w:rsidRPr="00853573">
              <w:rPr>
                <w:sz w:val="22"/>
                <w:szCs w:val="22"/>
                <w:lang w:val="en-GB" w:eastAsia="en-GB"/>
              </w:rPr>
              <w:t xml:space="preserve">, </w:t>
            </w:r>
            <w:proofErr w:type="spellStart"/>
            <w:r w:rsidRPr="00853573">
              <w:rPr>
                <w:sz w:val="22"/>
                <w:szCs w:val="22"/>
                <w:lang w:val="en-GB" w:eastAsia="en-GB"/>
              </w:rPr>
              <w:t>transferări</w:t>
            </w:r>
            <w:proofErr w:type="spellEnd"/>
          </w:p>
        </w:tc>
        <w:tc>
          <w:tcPr>
            <w:tcW w:w="1232" w:type="dxa"/>
            <w:noWrap/>
            <w:vAlign w:val="bottom"/>
          </w:tcPr>
          <w:p w14:paraId="27555B30" w14:textId="77777777" w:rsidR="00BE5F28" w:rsidRPr="00853573" w:rsidRDefault="00BE5F28" w:rsidP="00A143D8">
            <w:pPr>
              <w:jc w:val="right"/>
              <w:rPr>
                <w:sz w:val="22"/>
                <w:szCs w:val="22"/>
                <w:lang w:val="en-GB" w:eastAsia="en-GB"/>
              </w:rPr>
            </w:pPr>
          </w:p>
        </w:tc>
      </w:tr>
      <w:tr w:rsidR="00BE5F28" w:rsidRPr="00853573" w14:paraId="18616288" w14:textId="77777777" w:rsidTr="00A143D8">
        <w:trPr>
          <w:trHeight w:val="315"/>
        </w:trPr>
        <w:tc>
          <w:tcPr>
            <w:tcW w:w="710" w:type="dxa"/>
            <w:noWrap/>
            <w:vAlign w:val="bottom"/>
          </w:tcPr>
          <w:p w14:paraId="3277B288"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508DC08"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2FEDE378"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43C2DC9"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23B564E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0EC55C0"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05A24ED7"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3EB74867" w14:textId="77777777" w:rsidR="00BE5F28" w:rsidRPr="00853573" w:rsidRDefault="00BE5F28" w:rsidP="00A143D8">
            <w:pPr>
              <w:jc w:val="right"/>
              <w:rPr>
                <w:sz w:val="22"/>
                <w:szCs w:val="22"/>
                <w:lang w:val="en-GB" w:eastAsia="en-GB"/>
              </w:rPr>
            </w:pPr>
            <w:r w:rsidRPr="00853573">
              <w:rPr>
                <w:sz w:val="22"/>
                <w:szCs w:val="22"/>
                <w:lang w:val="en-GB" w:eastAsia="en-GB"/>
              </w:rPr>
              <w:t>450</w:t>
            </w:r>
          </w:p>
        </w:tc>
      </w:tr>
      <w:tr w:rsidR="00BE5F28" w:rsidRPr="00853573" w14:paraId="47D1B9E0" w14:textId="77777777" w:rsidTr="00A143D8">
        <w:trPr>
          <w:trHeight w:val="315"/>
        </w:trPr>
        <w:tc>
          <w:tcPr>
            <w:tcW w:w="710" w:type="dxa"/>
            <w:noWrap/>
            <w:vAlign w:val="bottom"/>
          </w:tcPr>
          <w:p w14:paraId="6B0DBE1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9426B8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423AE3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7DEAF0B"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4EE350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1743284"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51C2D2E9"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3A221022" w14:textId="77777777" w:rsidR="00BE5F28" w:rsidRPr="00853573" w:rsidRDefault="00BE5F28" w:rsidP="00A143D8">
            <w:pPr>
              <w:jc w:val="right"/>
              <w:rPr>
                <w:sz w:val="22"/>
                <w:szCs w:val="22"/>
                <w:lang w:val="en-GB" w:eastAsia="en-GB"/>
              </w:rPr>
            </w:pPr>
            <w:r w:rsidRPr="00853573">
              <w:rPr>
                <w:sz w:val="22"/>
                <w:szCs w:val="22"/>
                <w:lang w:val="en-GB" w:eastAsia="en-GB"/>
              </w:rPr>
              <w:t>450</w:t>
            </w:r>
          </w:p>
        </w:tc>
      </w:tr>
      <w:tr w:rsidR="00BE5F28" w:rsidRPr="00853573" w14:paraId="00F1699E" w14:textId="77777777" w:rsidTr="00A143D8">
        <w:trPr>
          <w:trHeight w:val="315"/>
        </w:trPr>
        <w:tc>
          <w:tcPr>
            <w:tcW w:w="710" w:type="dxa"/>
            <w:noWrap/>
            <w:vAlign w:val="bottom"/>
          </w:tcPr>
          <w:p w14:paraId="53D491D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1CEB487C"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948880E"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3E982DBE"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F1FB5C0"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E8C7DE3" w14:textId="77777777" w:rsidR="00BE5F28" w:rsidRPr="00853573" w:rsidRDefault="00BE5F28" w:rsidP="00A143D8">
            <w:pPr>
              <w:rPr>
                <w:sz w:val="22"/>
                <w:szCs w:val="22"/>
                <w:lang w:val="en-GB" w:eastAsia="en-GB"/>
              </w:rPr>
            </w:pPr>
            <w:r w:rsidRPr="00853573">
              <w:rPr>
                <w:sz w:val="22"/>
                <w:szCs w:val="22"/>
                <w:lang w:val="en-GB" w:eastAsia="en-GB"/>
              </w:rPr>
              <w:t>02</w:t>
            </w:r>
          </w:p>
        </w:tc>
        <w:tc>
          <w:tcPr>
            <w:tcW w:w="4961" w:type="dxa"/>
            <w:noWrap/>
            <w:vAlign w:val="bottom"/>
          </w:tcPr>
          <w:p w14:paraId="5EC6401C" w14:textId="77777777" w:rsidR="00BE5F28" w:rsidRPr="00853573" w:rsidRDefault="00BE5F28" w:rsidP="00A143D8">
            <w:pPr>
              <w:rPr>
                <w:sz w:val="22"/>
                <w:szCs w:val="22"/>
                <w:lang w:val="en-GB" w:eastAsia="en-GB"/>
              </w:rPr>
            </w:pPr>
            <w:proofErr w:type="spellStart"/>
            <w:r w:rsidRPr="00853573">
              <w:rPr>
                <w:sz w:val="22"/>
                <w:szCs w:val="22"/>
                <w:lang w:val="en-GB" w:eastAsia="en-GB"/>
              </w:rPr>
              <w:t>Deplasări</w:t>
            </w:r>
            <w:proofErr w:type="spellEnd"/>
            <w:r w:rsidRPr="00853573">
              <w:rPr>
                <w:sz w:val="22"/>
                <w:szCs w:val="22"/>
                <w:lang w:val="en-GB" w:eastAsia="en-GB"/>
              </w:rPr>
              <w:t xml:space="preserve"> în </w:t>
            </w:r>
            <w:proofErr w:type="spellStart"/>
            <w:r w:rsidRPr="00853573">
              <w:rPr>
                <w:sz w:val="22"/>
                <w:szCs w:val="22"/>
                <w:lang w:val="en-GB" w:eastAsia="en-GB"/>
              </w:rPr>
              <w:t>străinătate</w:t>
            </w:r>
            <w:proofErr w:type="spellEnd"/>
          </w:p>
        </w:tc>
        <w:tc>
          <w:tcPr>
            <w:tcW w:w="1232" w:type="dxa"/>
            <w:noWrap/>
            <w:vAlign w:val="bottom"/>
          </w:tcPr>
          <w:p w14:paraId="7696596C" w14:textId="77777777" w:rsidR="00BE5F28" w:rsidRPr="00853573" w:rsidRDefault="00BE5F28" w:rsidP="00A143D8">
            <w:pPr>
              <w:jc w:val="right"/>
              <w:rPr>
                <w:sz w:val="22"/>
                <w:szCs w:val="22"/>
                <w:lang w:val="en-GB" w:eastAsia="en-GB"/>
              </w:rPr>
            </w:pPr>
          </w:p>
        </w:tc>
      </w:tr>
      <w:tr w:rsidR="00BE5F28" w:rsidRPr="00853573" w14:paraId="01E24A9A" w14:textId="77777777" w:rsidTr="00A143D8">
        <w:trPr>
          <w:trHeight w:val="315"/>
        </w:trPr>
        <w:tc>
          <w:tcPr>
            <w:tcW w:w="710" w:type="dxa"/>
            <w:noWrap/>
            <w:vAlign w:val="bottom"/>
          </w:tcPr>
          <w:p w14:paraId="486D7CBC"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B5703D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43A9E8D"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7E16C74"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E0A60D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F3171D2"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6E83FBC"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66E1DCD8" w14:textId="77777777" w:rsidR="00BE5F28" w:rsidRPr="00853573" w:rsidRDefault="00BE5F28" w:rsidP="00A143D8">
            <w:pPr>
              <w:jc w:val="right"/>
              <w:rPr>
                <w:sz w:val="22"/>
                <w:szCs w:val="22"/>
                <w:lang w:val="en-GB" w:eastAsia="en-GB"/>
              </w:rPr>
            </w:pPr>
            <w:r w:rsidRPr="00853573">
              <w:rPr>
                <w:sz w:val="22"/>
                <w:szCs w:val="22"/>
                <w:lang w:val="en-GB" w:eastAsia="en-GB"/>
              </w:rPr>
              <w:t>269</w:t>
            </w:r>
          </w:p>
        </w:tc>
      </w:tr>
      <w:tr w:rsidR="00BE5F28" w:rsidRPr="00853573" w14:paraId="6E5D8D9A" w14:textId="77777777" w:rsidTr="00A143D8">
        <w:trPr>
          <w:trHeight w:val="315"/>
        </w:trPr>
        <w:tc>
          <w:tcPr>
            <w:tcW w:w="710" w:type="dxa"/>
            <w:noWrap/>
            <w:vAlign w:val="bottom"/>
          </w:tcPr>
          <w:p w14:paraId="61549A4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5AFC00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266D7C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E701A0B"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2DA41FC5"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C638124"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05DFADF"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106E3114" w14:textId="77777777" w:rsidR="00BE5F28" w:rsidRPr="00853573" w:rsidRDefault="00BE5F28" w:rsidP="00A143D8">
            <w:pPr>
              <w:jc w:val="right"/>
              <w:rPr>
                <w:sz w:val="22"/>
                <w:szCs w:val="22"/>
                <w:lang w:val="en-GB" w:eastAsia="en-GB"/>
              </w:rPr>
            </w:pPr>
            <w:r w:rsidRPr="00853573">
              <w:rPr>
                <w:sz w:val="22"/>
                <w:szCs w:val="22"/>
                <w:lang w:val="en-GB" w:eastAsia="en-GB"/>
              </w:rPr>
              <w:t>269</w:t>
            </w:r>
          </w:p>
        </w:tc>
      </w:tr>
      <w:tr w:rsidR="00BE5F28" w:rsidRPr="00853573" w14:paraId="642EF552" w14:textId="77777777" w:rsidTr="00A143D8">
        <w:trPr>
          <w:trHeight w:val="315"/>
        </w:trPr>
        <w:tc>
          <w:tcPr>
            <w:tcW w:w="710" w:type="dxa"/>
            <w:noWrap/>
            <w:vAlign w:val="bottom"/>
          </w:tcPr>
          <w:p w14:paraId="160E35C6" w14:textId="77777777" w:rsidR="00BE5F28" w:rsidRPr="00853573" w:rsidRDefault="00BE5F28" w:rsidP="00A143D8">
            <w:pPr>
              <w:rPr>
                <w:sz w:val="22"/>
                <w:szCs w:val="22"/>
                <w:lang w:val="en-GB" w:eastAsia="en-GB"/>
              </w:rPr>
            </w:pPr>
          </w:p>
        </w:tc>
        <w:tc>
          <w:tcPr>
            <w:tcW w:w="850" w:type="dxa"/>
            <w:noWrap/>
            <w:vAlign w:val="bottom"/>
          </w:tcPr>
          <w:p w14:paraId="3A31A4E7" w14:textId="77777777" w:rsidR="00BE5F28" w:rsidRPr="00853573" w:rsidRDefault="00BE5F28" w:rsidP="00A143D8">
            <w:pPr>
              <w:rPr>
                <w:sz w:val="22"/>
                <w:szCs w:val="22"/>
                <w:lang w:val="en-GB" w:eastAsia="en-GB"/>
              </w:rPr>
            </w:pPr>
          </w:p>
        </w:tc>
        <w:tc>
          <w:tcPr>
            <w:tcW w:w="851" w:type="dxa"/>
            <w:noWrap/>
            <w:vAlign w:val="bottom"/>
          </w:tcPr>
          <w:p w14:paraId="1D8FFFB2" w14:textId="77777777" w:rsidR="00BE5F28" w:rsidRPr="00853573" w:rsidRDefault="00BE5F28" w:rsidP="00A143D8">
            <w:pPr>
              <w:rPr>
                <w:sz w:val="22"/>
                <w:szCs w:val="22"/>
                <w:lang w:val="en-GB" w:eastAsia="en-GB"/>
              </w:rPr>
            </w:pPr>
          </w:p>
        </w:tc>
        <w:tc>
          <w:tcPr>
            <w:tcW w:w="1036" w:type="dxa"/>
            <w:noWrap/>
            <w:vAlign w:val="bottom"/>
          </w:tcPr>
          <w:p w14:paraId="385117F8" w14:textId="77777777" w:rsidR="00BE5F28" w:rsidRPr="00853573" w:rsidRDefault="00BE5F28" w:rsidP="00A143D8">
            <w:pPr>
              <w:rPr>
                <w:sz w:val="22"/>
                <w:szCs w:val="22"/>
                <w:lang w:val="en-GB" w:eastAsia="en-GB"/>
              </w:rPr>
            </w:pPr>
          </w:p>
        </w:tc>
        <w:tc>
          <w:tcPr>
            <w:tcW w:w="523" w:type="dxa"/>
            <w:noWrap/>
            <w:vAlign w:val="bottom"/>
          </w:tcPr>
          <w:p w14:paraId="1A1169CD" w14:textId="77777777" w:rsidR="00BE5F28" w:rsidRPr="00853573" w:rsidRDefault="00BE5F28" w:rsidP="00A143D8">
            <w:pPr>
              <w:rPr>
                <w:sz w:val="22"/>
                <w:szCs w:val="22"/>
                <w:lang w:val="en-GB" w:eastAsia="en-GB"/>
              </w:rPr>
            </w:pPr>
            <w:r w:rsidRPr="00853573">
              <w:rPr>
                <w:sz w:val="22"/>
                <w:szCs w:val="22"/>
                <w:lang w:val="en-GB" w:eastAsia="en-GB"/>
              </w:rPr>
              <w:t>11</w:t>
            </w:r>
          </w:p>
        </w:tc>
        <w:tc>
          <w:tcPr>
            <w:tcW w:w="611" w:type="dxa"/>
            <w:noWrap/>
            <w:vAlign w:val="bottom"/>
          </w:tcPr>
          <w:p w14:paraId="291495BF" w14:textId="77777777" w:rsidR="00BE5F28" w:rsidRPr="00853573" w:rsidRDefault="00BE5F28" w:rsidP="00A143D8">
            <w:pPr>
              <w:rPr>
                <w:sz w:val="22"/>
                <w:szCs w:val="22"/>
                <w:lang w:val="en-GB" w:eastAsia="en-GB"/>
              </w:rPr>
            </w:pPr>
          </w:p>
        </w:tc>
        <w:tc>
          <w:tcPr>
            <w:tcW w:w="4961" w:type="dxa"/>
            <w:noWrap/>
            <w:vAlign w:val="bottom"/>
          </w:tcPr>
          <w:p w14:paraId="15C183AD" w14:textId="77777777" w:rsidR="00BE5F28" w:rsidRPr="00853573" w:rsidRDefault="00BE5F28" w:rsidP="00A143D8">
            <w:pPr>
              <w:rPr>
                <w:sz w:val="22"/>
                <w:szCs w:val="22"/>
                <w:lang w:eastAsia="en-GB"/>
              </w:rPr>
            </w:pPr>
            <w:r w:rsidRPr="00853573">
              <w:rPr>
                <w:sz w:val="22"/>
                <w:szCs w:val="22"/>
                <w:lang w:val="pt-BR" w:eastAsia="en-GB"/>
              </w:rPr>
              <w:t>C</w:t>
            </w:r>
            <w:r w:rsidRPr="00853573">
              <w:rPr>
                <w:sz w:val="22"/>
                <w:szCs w:val="22"/>
                <w:lang w:eastAsia="en-GB"/>
              </w:rPr>
              <w:t>ărți, publicații și materiale documentare</w:t>
            </w:r>
          </w:p>
        </w:tc>
        <w:tc>
          <w:tcPr>
            <w:tcW w:w="1232" w:type="dxa"/>
            <w:noWrap/>
            <w:vAlign w:val="bottom"/>
          </w:tcPr>
          <w:p w14:paraId="3BE53BAB" w14:textId="77777777" w:rsidR="00BE5F28" w:rsidRPr="00853573" w:rsidRDefault="00BE5F28" w:rsidP="00A143D8">
            <w:pPr>
              <w:jc w:val="right"/>
              <w:rPr>
                <w:sz w:val="22"/>
                <w:szCs w:val="22"/>
                <w:lang w:val="pt-BR" w:eastAsia="en-GB"/>
              </w:rPr>
            </w:pPr>
          </w:p>
        </w:tc>
      </w:tr>
      <w:tr w:rsidR="00BE5F28" w:rsidRPr="00853573" w14:paraId="07414F6B" w14:textId="77777777" w:rsidTr="00A143D8">
        <w:trPr>
          <w:trHeight w:val="315"/>
        </w:trPr>
        <w:tc>
          <w:tcPr>
            <w:tcW w:w="710" w:type="dxa"/>
            <w:noWrap/>
            <w:vAlign w:val="bottom"/>
          </w:tcPr>
          <w:p w14:paraId="788641B2" w14:textId="77777777" w:rsidR="00BE5F28" w:rsidRPr="00853573" w:rsidRDefault="00BE5F28" w:rsidP="00A143D8">
            <w:pPr>
              <w:rPr>
                <w:sz w:val="22"/>
                <w:szCs w:val="22"/>
                <w:lang w:val="pt-BR" w:eastAsia="en-GB"/>
              </w:rPr>
            </w:pPr>
          </w:p>
        </w:tc>
        <w:tc>
          <w:tcPr>
            <w:tcW w:w="850" w:type="dxa"/>
            <w:noWrap/>
            <w:vAlign w:val="bottom"/>
          </w:tcPr>
          <w:p w14:paraId="519353FB" w14:textId="77777777" w:rsidR="00BE5F28" w:rsidRPr="00853573" w:rsidRDefault="00BE5F28" w:rsidP="00A143D8">
            <w:pPr>
              <w:rPr>
                <w:sz w:val="22"/>
                <w:szCs w:val="22"/>
                <w:lang w:val="pt-BR" w:eastAsia="en-GB"/>
              </w:rPr>
            </w:pPr>
          </w:p>
        </w:tc>
        <w:tc>
          <w:tcPr>
            <w:tcW w:w="851" w:type="dxa"/>
            <w:noWrap/>
            <w:vAlign w:val="bottom"/>
          </w:tcPr>
          <w:p w14:paraId="1C09AA03" w14:textId="77777777" w:rsidR="00BE5F28" w:rsidRPr="00853573" w:rsidRDefault="00BE5F28" w:rsidP="00A143D8">
            <w:pPr>
              <w:rPr>
                <w:sz w:val="22"/>
                <w:szCs w:val="22"/>
                <w:lang w:val="pt-BR" w:eastAsia="en-GB"/>
              </w:rPr>
            </w:pPr>
          </w:p>
        </w:tc>
        <w:tc>
          <w:tcPr>
            <w:tcW w:w="1036" w:type="dxa"/>
            <w:noWrap/>
            <w:vAlign w:val="bottom"/>
          </w:tcPr>
          <w:p w14:paraId="39CC0929" w14:textId="77777777" w:rsidR="00BE5F28" w:rsidRPr="00853573" w:rsidRDefault="00BE5F28" w:rsidP="00A143D8">
            <w:pPr>
              <w:rPr>
                <w:sz w:val="22"/>
                <w:szCs w:val="22"/>
                <w:lang w:val="pt-BR" w:eastAsia="en-GB"/>
              </w:rPr>
            </w:pPr>
          </w:p>
        </w:tc>
        <w:tc>
          <w:tcPr>
            <w:tcW w:w="523" w:type="dxa"/>
            <w:noWrap/>
            <w:vAlign w:val="bottom"/>
          </w:tcPr>
          <w:p w14:paraId="63883C17" w14:textId="77777777" w:rsidR="00BE5F28" w:rsidRPr="00853573" w:rsidRDefault="00BE5F28" w:rsidP="00A143D8">
            <w:pPr>
              <w:rPr>
                <w:sz w:val="22"/>
                <w:szCs w:val="22"/>
                <w:lang w:val="pt-BR" w:eastAsia="en-GB"/>
              </w:rPr>
            </w:pPr>
          </w:p>
        </w:tc>
        <w:tc>
          <w:tcPr>
            <w:tcW w:w="611" w:type="dxa"/>
            <w:noWrap/>
            <w:vAlign w:val="bottom"/>
          </w:tcPr>
          <w:p w14:paraId="7C762228" w14:textId="77777777" w:rsidR="00BE5F28" w:rsidRPr="00853573" w:rsidRDefault="00BE5F28" w:rsidP="00A143D8">
            <w:pPr>
              <w:rPr>
                <w:sz w:val="22"/>
                <w:szCs w:val="22"/>
                <w:lang w:val="pt-BR" w:eastAsia="en-GB"/>
              </w:rPr>
            </w:pPr>
          </w:p>
        </w:tc>
        <w:tc>
          <w:tcPr>
            <w:tcW w:w="4961" w:type="dxa"/>
            <w:noWrap/>
            <w:vAlign w:val="bottom"/>
          </w:tcPr>
          <w:p w14:paraId="5B0956A2"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104D79AB" w14:textId="77777777" w:rsidR="00BE5F28" w:rsidRPr="00853573" w:rsidRDefault="00BE5F28" w:rsidP="00A143D8">
            <w:pPr>
              <w:jc w:val="right"/>
              <w:rPr>
                <w:sz w:val="22"/>
                <w:szCs w:val="22"/>
                <w:lang w:val="en-GB" w:eastAsia="en-GB"/>
              </w:rPr>
            </w:pPr>
            <w:r w:rsidRPr="00853573">
              <w:rPr>
                <w:sz w:val="22"/>
                <w:szCs w:val="22"/>
                <w:lang w:val="en-GB" w:eastAsia="en-GB"/>
              </w:rPr>
              <w:t>12</w:t>
            </w:r>
          </w:p>
        </w:tc>
      </w:tr>
      <w:tr w:rsidR="00BE5F28" w:rsidRPr="00853573" w14:paraId="5D8E4EA5" w14:textId="77777777" w:rsidTr="00A143D8">
        <w:trPr>
          <w:trHeight w:val="315"/>
        </w:trPr>
        <w:tc>
          <w:tcPr>
            <w:tcW w:w="710" w:type="dxa"/>
            <w:noWrap/>
            <w:vAlign w:val="bottom"/>
          </w:tcPr>
          <w:p w14:paraId="6F907B7C" w14:textId="77777777" w:rsidR="00BE5F28" w:rsidRPr="00853573" w:rsidRDefault="00BE5F28" w:rsidP="00A143D8">
            <w:pPr>
              <w:rPr>
                <w:sz w:val="22"/>
                <w:szCs w:val="22"/>
                <w:lang w:val="en-GB" w:eastAsia="en-GB"/>
              </w:rPr>
            </w:pPr>
          </w:p>
        </w:tc>
        <w:tc>
          <w:tcPr>
            <w:tcW w:w="850" w:type="dxa"/>
            <w:noWrap/>
            <w:vAlign w:val="bottom"/>
          </w:tcPr>
          <w:p w14:paraId="14DE260E" w14:textId="77777777" w:rsidR="00BE5F28" w:rsidRPr="00853573" w:rsidRDefault="00BE5F28" w:rsidP="00A143D8">
            <w:pPr>
              <w:rPr>
                <w:sz w:val="22"/>
                <w:szCs w:val="22"/>
                <w:lang w:val="en-GB" w:eastAsia="en-GB"/>
              </w:rPr>
            </w:pPr>
          </w:p>
        </w:tc>
        <w:tc>
          <w:tcPr>
            <w:tcW w:w="851" w:type="dxa"/>
            <w:noWrap/>
            <w:vAlign w:val="bottom"/>
          </w:tcPr>
          <w:p w14:paraId="2966B10B" w14:textId="77777777" w:rsidR="00BE5F28" w:rsidRPr="00853573" w:rsidRDefault="00BE5F28" w:rsidP="00A143D8">
            <w:pPr>
              <w:rPr>
                <w:sz w:val="22"/>
                <w:szCs w:val="22"/>
                <w:lang w:val="en-GB" w:eastAsia="en-GB"/>
              </w:rPr>
            </w:pPr>
          </w:p>
        </w:tc>
        <w:tc>
          <w:tcPr>
            <w:tcW w:w="1036" w:type="dxa"/>
            <w:noWrap/>
            <w:vAlign w:val="bottom"/>
          </w:tcPr>
          <w:p w14:paraId="63A2B12F" w14:textId="77777777" w:rsidR="00BE5F28" w:rsidRPr="00853573" w:rsidRDefault="00BE5F28" w:rsidP="00A143D8">
            <w:pPr>
              <w:rPr>
                <w:sz w:val="22"/>
                <w:szCs w:val="22"/>
                <w:lang w:val="en-GB" w:eastAsia="en-GB"/>
              </w:rPr>
            </w:pPr>
          </w:p>
        </w:tc>
        <w:tc>
          <w:tcPr>
            <w:tcW w:w="523" w:type="dxa"/>
            <w:noWrap/>
            <w:vAlign w:val="bottom"/>
          </w:tcPr>
          <w:p w14:paraId="73744F22" w14:textId="77777777" w:rsidR="00BE5F28" w:rsidRPr="00853573" w:rsidRDefault="00BE5F28" w:rsidP="00A143D8">
            <w:pPr>
              <w:rPr>
                <w:sz w:val="22"/>
                <w:szCs w:val="22"/>
                <w:lang w:val="en-GB" w:eastAsia="en-GB"/>
              </w:rPr>
            </w:pPr>
          </w:p>
        </w:tc>
        <w:tc>
          <w:tcPr>
            <w:tcW w:w="611" w:type="dxa"/>
            <w:noWrap/>
            <w:vAlign w:val="bottom"/>
          </w:tcPr>
          <w:p w14:paraId="500CBD3E" w14:textId="77777777" w:rsidR="00BE5F28" w:rsidRPr="00853573" w:rsidRDefault="00BE5F28" w:rsidP="00A143D8">
            <w:pPr>
              <w:rPr>
                <w:sz w:val="22"/>
                <w:szCs w:val="22"/>
                <w:lang w:val="en-GB" w:eastAsia="en-GB"/>
              </w:rPr>
            </w:pPr>
          </w:p>
        </w:tc>
        <w:tc>
          <w:tcPr>
            <w:tcW w:w="4961" w:type="dxa"/>
            <w:noWrap/>
            <w:vAlign w:val="bottom"/>
          </w:tcPr>
          <w:p w14:paraId="13C4D0F6"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00913441" w14:textId="77777777" w:rsidR="00BE5F28" w:rsidRPr="00853573" w:rsidRDefault="00BE5F28" w:rsidP="00A143D8">
            <w:pPr>
              <w:jc w:val="right"/>
              <w:rPr>
                <w:sz w:val="22"/>
                <w:szCs w:val="22"/>
                <w:lang w:val="en-GB" w:eastAsia="en-GB"/>
              </w:rPr>
            </w:pPr>
            <w:r w:rsidRPr="00853573">
              <w:rPr>
                <w:sz w:val="22"/>
                <w:szCs w:val="22"/>
                <w:lang w:val="en-GB" w:eastAsia="en-GB"/>
              </w:rPr>
              <w:t>12</w:t>
            </w:r>
          </w:p>
        </w:tc>
      </w:tr>
      <w:tr w:rsidR="00BE5F28" w:rsidRPr="00853573" w14:paraId="5529DFFE" w14:textId="77777777" w:rsidTr="00A143D8">
        <w:trPr>
          <w:trHeight w:val="315"/>
        </w:trPr>
        <w:tc>
          <w:tcPr>
            <w:tcW w:w="710" w:type="dxa"/>
            <w:noWrap/>
            <w:vAlign w:val="bottom"/>
          </w:tcPr>
          <w:p w14:paraId="376BF02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2E8CFC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878B7D2"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A30F703"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53811484" w14:textId="77777777" w:rsidR="00BE5F28" w:rsidRPr="00853573" w:rsidRDefault="00BE5F28" w:rsidP="00A143D8">
            <w:pPr>
              <w:jc w:val="right"/>
              <w:rPr>
                <w:sz w:val="22"/>
                <w:szCs w:val="22"/>
                <w:lang w:val="en-GB" w:eastAsia="en-GB"/>
              </w:rPr>
            </w:pPr>
            <w:r w:rsidRPr="00853573">
              <w:rPr>
                <w:sz w:val="22"/>
                <w:szCs w:val="22"/>
                <w:lang w:val="en-GB" w:eastAsia="en-GB"/>
              </w:rPr>
              <w:t>13</w:t>
            </w:r>
          </w:p>
        </w:tc>
        <w:tc>
          <w:tcPr>
            <w:tcW w:w="611" w:type="dxa"/>
            <w:noWrap/>
            <w:vAlign w:val="bottom"/>
          </w:tcPr>
          <w:p w14:paraId="19FCF169"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7C5FA60" w14:textId="77777777" w:rsidR="00BE5F28" w:rsidRPr="00853573" w:rsidRDefault="00BE5F28" w:rsidP="00A143D8">
            <w:pPr>
              <w:rPr>
                <w:b/>
                <w:bCs/>
                <w:sz w:val="22"/>
                <w:szCs w:val="22"/>
                <w:lang w:val="en-GB" w:eastAsia="en-GB"/>
              </w:rPr>
            </w:pPr>
            <w:proofErr w:type="spellStart"/>
            <w:r w:rsidRPr="00853573">
              <w:rPr>
                <w:b/>
                <w:bCs/>
                <w:sz w:val="22"/>
                <w:szCs w:val="22"/>
                <w:lang w:val="en-GB" w:eastAsia="en-GB"/>
              </w:rPr>
              <w:t>Pregătire</w:t>
            </w:r>
            <w:proofErr w:type="spellEnd"/>
            <w:r w:rsidRPr="00853573">
              <w:rPr>
                <w:b/>
                <w:bCs/>
                <w:sz w:val="22"/>
                <w:szCs w:val="22"/>
                <w:lang w:val="en-GB" w:eastAsia="en-GB"/>
              </w:rPr>
              <w:t xml:space="preserve"> </w:t>
            </w:r>
            <w:proofErr w:type="spellStart"/>
            <w:r w:rsidRPr="00853573">
              <w:rPr>
                <w:b/>
                <w:bCs/>
                <w:sz w:val="22"/>
                <w:szCs w:val="22"/>
                <w:lang w:val="en-GB" w:eastAsia="en-GB"/>
              </w:rPr>
              <w:t>profesională</w:t>
            </w:r>
            <w:proofErr w:type="spellEnd"/>
          </w:p>
        </w:tc>
        <w:tc>
          <w:tcPr>
            <w:tcW w:w="1232" w:type="dxa"/>
            <w:noWrap/>
            <w:vAlign w:val="bottom"/>
          </w:tcPr>
          <w:p w14:paraId="2122F551" w14:textId="77777777" w:rsidR="00BE5F28" w:rsidRPr="00853573" w:rsidRDefault="00BE5F28" w:rsidP="00A143D8">
            <w:pPr>
              <w:jc w:val="right"/>
              <w:rPr>
                <w:b/>
                <w:bCs/>
                <w:sz w:val="22"/>
                <w:szCs w:val="22"/>
                <w:lang w:val="en-GB" w:eastAsia="en-GB"/>
              </w:rPr>
            </w:pPr>
          </w:p>
        </w:tc>
      </w:tr>
      <w:tr w:rsidR="00BE5F28" w:rsidRPr="00853573" w14:paraId="5FA52BD0" w14:textId="77777777" w:rsidTr="00A143D8">
        <w:trPr>
          <w:trHeight w:val="315"/>
        </w:trPr>
        <w:tc>
          <w:tcPr>
            <w:tcW w:w="710" w:type="dxa"/>
            <w:noWrap/>
            <w:vAlign w:val="bottom"/>
          </w:tcPr>
          <w:p w14:paraId="4282FC9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622487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C41C102"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1965F23"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0CCB3C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818DE7D"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5D1C200C"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1B0666DF" w14:textId="77777777" w:rsidR="00BE5F28" w:rsidRPr="00853573" w:rsidRDefault="00BE5F28" w:rsidP="00A143D8">
            <w:pPr>
              <w:jc w:val="right"/>
              <w:rPr>
                <w:b/>
                <w:bCs/>
                <w:sz w:val="22"/>
                <w:szCs w:val="22"/>
                <w:lang w:val="en-GB" w:eastAsia="en-GB"/>
              </w:rPr>
            </w:pPr>
            <w:r w:rsidRPr="00853573">
              <w:rPr>
                <w:b/>
                <w:bCs/>
                <w:sz w:val="22"/>
                <w:szCs w:val="22"/>
                <w:lang w:val="en-GB" w:eastAsia="en-GB"/>
              </w:rPr>
              <w:t>2 952</w:t>
            </w:r>
          </w:p>
        </w:tc>
      </w:tr>
      <w:tr w:rsidR="00BE5F28" w:rsidRPr="00853573" w14:paraId="50E065A2" w14:textId="77777777" w:rsidTr="00A143D8">
        <w:trPr>
          <w:trHeight w:val="315"/>
        </w:trPr>
        <w:tc>
          <w:tcPr>
            <w:tcW w:w="710" w:type="dxa"/>
            <w:noWrap/>
            <w:vAlign w:val="bottom"/>
          </w:tcPr>
          <w:p w14:paraId="5E8EAA3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2260B0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2880F038"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58C596D"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244F9692"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C502F24"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4B2D3239"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1FEC8CC0" w14:textId="77777777" w:rsidR="00BE5F28" w:rsidRPr="00853573" w:rsidRDefault="00BE5F28" w:rsidP="00A143D8">
            <w:pPr>
              <w:jc w:val="right"/>
              <w:rPr>
                <w:b/>
                <w:bCs/>
                <w:sz w:val="22"/>
                <w:szCs w:val="22"/>
                <w:lang w:val="en-GB" w:eastAsia="en-GB"/>
              </w:rPr>
            </w:pPr>
            <w:r w:rsidRPr="00853573">
              <w:rPr>
                <w:b/>
                <w:bCs/>
                <w:sz w:val="22"/>
                <w:szCs w:val="22"/>
                <w:lang w:val="en-GB" w:eastAsia="en-GB"/>
              </w:rPr>
              <w:t>2 952</w:t>
            </w:r>
          </w:p>
        </w:tc>
      </w:tr>
      <w:tr w:rsidR="00BE5F28" w:rsidRPr="00853573" w14:paraId="1789FCDA" w14:textId="77777777" w:rsidTr="00A143D8">
        <w:trPr>
          <w:trHeight w:val="315"/>
        </w:trPr>
        <w:tc>
          <w:tcPr>
            <w:tcW w:w="710" w:type="dxa"/>
            <w:noWrap/>
            <w:vAlign w:val="bottom"/>
          </w:tcPr>
          <w:p w14:paraId="4BA7E76B"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365DF7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63AD22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99C76DC"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288B05D" w14:textId="77777777" w:rsidR="00BE5F28" w:rsidRPr="00853573" w:rsidRDefault="00BE5F28" w:rsidP="00A143D8">
            <w:pPr>
              <w:jc w:val="right"/>
              <w:rPr>
                <w:sz w:val="22"/>
                <w:szCs w:val="22"/>
                <w:lang w:val="en-GB" w:eastAsia="en-GB"/>
              </w:rPr>
            </w:pPr>
            <w:r w:rsidRPr="00853573">
              <w:rPr>
                <w:sz w:val="22"/>
                <w:szCs w:val="22"/>
                <w:lang w:val="en-GB" w:eastAsia="en-GB"/>
              </w:rPr>
              <w:t>14</w:t>
            </w:r>
          </w:p>
        </w:tc>
        <w:tc>
          <w:tcPr>
            <w:tcW w:w="611" w:type="dxa"/>
            <w:noWrap/>
            <w:vAlign w:val="bottom"/>
          </w:tcPr>
          <w:p w14:paraId="20E29C7B"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099D31B" w14:textId="77777777" w:rsidR="00BE5F28" w:rsidRPr="00853573" w:rsidRDefault="00BE5F28" w:rsidP="00A143D8">
            <w:pPr>
              <w:rPr>
                <w:b/>
                <w:bCs/>
                <w:sz w:val="22"/>
                <w:szCs w:val="22"/>
                <w:lang w:val="en-GB" w:eastAsia="en-GB"/>
              </w:rPr>
            </w:pPr>
            <w:proofErr w:type="spellStart"/>
            <w:r w:rsidRPr="00853573">
              <w:rPr>
                <w:b/>
                <w:bCs/>
                <w:sz w:val="22"/>
                <w:szCs w:val="22"/>
                <w:lang w:val="en-GB" w:eastAsia="en-GB"/>
              </w:rPr>
              <w:t>Protecția</w:t>
            </w:r>
            <w:proofErr w:type="spellEnd"/>
            <w:r w:rsidRPr="00853573">
              <w:rPr>
                <w:b/>
                <w:bCs/>
                <w:sz w:val="22"/>
                <w:szCs w:val="22"/>
                <w:lang w:val="en-GB" w:eastAsia="en-GB"/>
              </w:rPr>
              <w:t xml:space="preserve"> </w:t>
            </w:r>
            <w:proofErr w:type="spellStart"/>
            <w:r w:rsidRPr="00853573">
              <w:rPr>
                <w:b/>
                <w:bCs/>
                <w:sz w:val="22"/>
                <w:szCs w:val="22"/>
                <w:lang w:val="en-GB" w:eastAsia="en-GB"/>
              </w:rPr>
              <w:t>muncii</w:t>
            </w:r>
            <w:proofErr w:type="spellEnd"/>
          </w:p>
        </w:tc>
        <w:tc>
          <w:tcPr>
            <w:tcW w:w="1232" w:type="dxa"/>
            <w:noWrap/>
            <w:vAlign w:val="bottom"/>
          </w:tcPr>
          <w:p w14:paraId="18448409" w14:textId="77777777" w:rsidR="00BE5F28" w:rsidRPr="00853573" w:rsidRDefault="00BE5F28" w:rsidP="00A143D8">
            <w:pPr>
              <w:jc w:val="right"/>
              <w:rPr>
                <w:b/>
                <w:bCs/>
                <w:sz w:val="22"/>
                <w:szCs w:val="22"/>
                <w:lang w:val="en-GB" w:eastAsia="en-GB"/>
              </w:rPr>
            </w:pPr>
          </w:p>
        </w:tc>
      </w:tr>
      <w:tr w:rsidR="00BE5F28" w:rsidRPr="00853573" w14:paraId="6745BF77" w14:textId="77777777" w:rsidTr="00A143D8">
        <w:trPr>
          <w:trHeight w:val="315"/>
        </w:trPr>
        <w:tc>
          <w:tcPr>
            <w:tcW w:w="710" w:type="dxa"/>
            <w:noWrap/>
            <w:vAlign w:val="bottom"/>
          </w:tcPr>
          <w:p w14:paraId="23B5F7C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16EFA38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2612CCA"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5000471"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CB752B2"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FEC59D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940865F"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5B6FB37E" w14:textId="77777777" w:rsidR="00BE5F28" w:rsidRPr="00853573" w:rsidRDefault="00BE5F28" w:rsidP="00A143D8">
            <w:pPr>
              <w:jc w:val="right"/>
              <w:rPr>
                <w:b/>
                <w:bCs/>
                <w:sz w:val="22"/>
                <w:szCs w:val="22"/>
                <w:lang w:val="en-GB" w:eastAsia="en-GB"/>
              </w:rPr>
            </w:pPr>
            <w:r w:rsidRPr="00853573">
              <w:rPr>
                <w:b/>
                <w:bCs/>
                <w:sz w:val="22"/>
                <w:szCs w:val="22"/>
                <w:lang w:val="en-GB" w:eastAsia="en-GB"/>
              </w:rPr>
              <w:t>930</w:t>
            </w:r>
          </w:p>
        </w:tc>
      </w:tr>
      <w:tr w:rsidR="00BE5F28" w:rsidRPr="00853573" w14:paraId="6742A765" w14:textId="77777777" w:rsidTr="00A143D8">
        <w:trPr>
          <w:trHeight w:val="330"/>
        </w:trPr>
        <w:tc>
          <w:tcPr>
            <w:tcW w:w="710" w:type="dxa"/>
            <w:noWrap/>
            <w:vAlign w:val="bottom"/>
          </w:tcPr>
          <w:p w14:paraId="79CF182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18DDE3B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376883A"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554E63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511DC2C"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938634A"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03460FE3"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31DC30A3" w14:textId="77777777" w:rsidR="00BE5F28" w:rsidRPr="00853573" w:rsidRDefault="00BE5F28" w:rsidP="00A143D8">
            <w:pPr>
              <w:jc w:val="right"/>
              <w:rPr>
                <w:b/>
                <w:bCs/>
                <w:sz w:val="22"/>
                <w:szCs w:val="22"/>
                <w:lang w:val="en-GB" w:eastAsia="en-GB"/>
              </w:rPr>
            </w:pPr>
            <w:r w:rsidRPr="00853573">
              <w:rPr>
                <w:b/>
                <w:bCs/>
                <w:sz w:val="22"/>
                <w:szCs w:val="22"/>
                <w:lang w:val="en-GB" w:eastAsia="en-GB"/>
              </w:rPr>
              <w:t>930</w:t>
            </w:r>
          </w:p>
        </w:tc>
      </w:tr>
      <w:tr w:rsidR="00BE5F28" w:rsidRPr="00853573" w14:paraId="087A2A59" w14:textId="77777777" w:rsidTr="00A143D8">
        <w:trPr>
          <w:trHeight w:val="330"/>
        </w:trPr>
        <w:tc>
          <w:tcPr>
            <w:tcW w:w="710" w:type="dxa"/>
            <w:noWrap/>
            <w:vAlign w:val="bottom"/>
          </w:tcPr>
          <w:p w14:paraId="031CB7CB"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FC3A20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F2B40EF"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966D457"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8ECB3F8" w14:textId="77777777" w:rsidR="00BE5F28" w:rsidRPr="00853573" w:rsidRDefault="00BE5F28" w:rsidP="00A143D8">
            <w:pPr>
              <w:jc w:val="right"/>
              <w:rPr>
                <w:sz w:val="22"/>
                <w:szCs w:val="22"/>
                <w:lang w:val="en-GB" w:eastAsia="en-GB"/>
              </w:rPr>
            </w:pPr>
            <w:r w:rsidRPr="00853573">
              <w:rPr>
                <w:sz w:val="22"/>
                <w:szCs w:val="22"/>
                <w:lang w:val="en-GB" w:eastAsia="en-GB"/>
              </w:rPr>
              <w:t>30</w:t>
            </w:r>
          </w:p>
        </w:tc>
        <w:tc>
          <w:tcPr>
            <w:tcW w:w="611" w:type="dxa"/>
            <w:noWrap/>
            <w:vAlign w:val="bottom"/>
          </w:tcPr>
          <w:p w14:paraId="3BC10AE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7CD447E" w14:textId="77777777" w:rsidR="00BE5F28" w:rsidRPr="00853573" w:rsidRDefault="00BE5F28" w:rsidP="00A143D8">
            <w:pPr>
              <w:rPr>
                <w:b/>
                <w:bCs/>
                <w:sz w:val="22"/>
                <w:szCs w:val="22"/>
                <w:lang w:val="en-GB" w:eastAsia="en-GB"/>
              </w:rPr>
            </w:pPr>
            <w:r w:rsidRPr="00853573">
              <w:rPr>
                <w:b/>
                <w:bCs/>
                <w:sz w:val="22"/>
                <w:szCs w:val="22"/>
                <w:lang w:val="en-GB" w:eastAsia="en-GB"/>
              </w:rPr>
              <w:t xml:space="preserve">Alte </w:t>
            </w:r>
            <w:proofErr w:type="spellStart"/>
            <w:r w:rsidRPr="00853573">
              <w:rPr>
                <w:b/>
                <w:bCs/>
                <w:sz w:val="22"/>
                <w:szCs w:val="22"/>
                <w:lang w:val="en-GB" w:eastAsia="en-GB"/>
              </w:rPr>
              <w:t>cheltuieli</w:t>
            </w:r>
            <w:proofErr w:type="spellEnd"/>
          </w:p>
        </w:tc>
        <w:tc>
          <w:tcPr>
            <w:tcW w:w="1232" w:type="dxa"/>
            <w:noWrap/>
            <w:vAlign w:val="bottom"/>
          </w:tcPr>
          <w:p w14:paraId="18C99587" w14:textId="77777777" w:rsidR="00BE5F28" w:rsidRPr="00853573" w:rsidRDefault="00BE5F28" w:rsidP="00A143D8">
            <w:pPr>
              <w:jc w:val="right"/>
              <w:rPr>
                <w:b/>
                <w:bCs/>
                <w:sz w:val="22"/>
                <w:szCs w:val="22"/>
                <w:lang w:val="en-GB" w:eastAsia="en-GB"/>
              </w:rPr>
            </w:pPr>
          </w:p>
        </w:tc>
      </w:tr>
      <w:tr w:rsidR="00BE5F28" w:rsidRPr="00853573" w14:paraId="4A14D71C" w14:textId="77777777" w:rsidTr="00A143D8">
        <w:trPr>
          <w:trHeight w:val="315"/>
        </w:trPr>
        <w:tc>
          <w:tcPr>
            <w:tcW w:w="710" w:type="dxa"/>
            <w:noWrap/>
            <w:vAlign w:val="bottom"/>
          </w:tcPr>
          <w:p w14:paraId="51B744B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ED3022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00699CB"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846AB8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A2F4F6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40534F8"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46CDD19B"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60EEF409" w14:textId="77777777" w:rsidR="00BE5F28" w:rsidRPr="00853573" w:rsidRDefault="00BE5F28" w:rsidP="00A143D8">
            <w:pPr>
              <w:jc w:val="right"/>
              <w:rPr>
                <w:b/>
                <w:bCs/>
                <w:sz w:val="22"/>
                <w:szCs w:val="22"/>
                <w:lang w:val="en-GB" w:eastAsia="en-GB"/>
              </w:rPr>
            </w:pPr>
            <w:r w:rsidRPr="00853573">
              <w:rPr>
                <w:b/>
                <w:bCs/>
                <w:sz w:val="22"/>
                <w:szCs w:val="22"/>
                <w:lang w:val="en-GB" w:eastAsia="en-GB"/>
              </w:rPr>
              <w:t>56.003</w:t>
            </w:r>
          </w:p>
        </w:tc>
      </w:tr>
      <w:tr w:rsidR="00BE5F28" w:rsidRPr="00853573" w14:paraId="0937FD5A" w14:textId="77777777" w:rsidTr="00A143D8">
        <w:trPr>
          <w:trHeight w:val="315"/>
        </w:trPr>
        <w:tc>
          <w:tcPr>
            <w:tcW w:w="710" w:type="dxa"/>
            <w:noWrap/>
            <w:vAlign w:val="bottom"/>
          </w:tcPr>
          <w:p w14:paraId="1C8D1ED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CE51DDB"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2CB74F26"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F64308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1A7A9EE"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682EC9FA"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60776B3"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4761AD09" w14:textId="77777777" w:rsidR="00BE5F28" w:rsidRPr="00853573" w:rsidRDefault="00BE5F28" w:rsidP="00A143D8">
            <w:pPr>
              <w:jc w:val="right"/>
              <w:rPr>
                <w:b/>
                <w:bCs/>
                <w:sz w:val="22"/>
                <w:szCs w:val="22"/>
                <w:lang w:val="en-GB" w:eastAsia="en-GB"/>
              </w:rPr>
            </w:pPr>
            <w:r w:rsidRPr="00853573">
              <w:rPr>
                <w:b/>
                <w:bCs/>
                <w:sz w:val="22"/>
                <w:szCs w:val="22"/>
                <w:lang w:val="en-GB" w:eastAsia="en-GB"/>
              </w:rPr>
              <w:t>56.003</w:t>
            </w:r>
          </w:p>
        </w:tc>
      </w:tr>
      <w:tr w:rsidR="00BE5F28" w:rsidRPr="00853573" w14:paraId="33BF6490" w14:textId="77777777" w:rsidTr="00A143D8">
        <w:trPr>
          <w:trHeight w:val="300"/>
        </w:trPr>
        <w:tc>
          <w:tcPr>
            <w:tcW w:w="710" w:type="dxa"/>
            <w:noWrap/>
            <w:vAlign w:val="bottom"/>
          </w:tcPr>
          <w:p w14:paraId="43FF195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C7B3E6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F15A035"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BAFB9DD"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2F7A3E5C"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FB7188C" w14:textId="77777777" w:rsidR="00BE5F28" w:rsidRPr="00853573" w:rsidRDefault="00BE5F28" w:rsidP="00A143D8">
            <w:pPr>
              <w:rPr>
                <w:sz w:val="22"/>
                <w:szCs w:val="22"/>
                <w:lang w:val="en-GB" w:eastAsia="en-GB"/>
              </w:rPr>
            </w:pPr>
            <w:r w:rsidRPr="00853573">
              <w:rPr>
                <w:sz w:val="22"/>
                <w:szCs w:val="22"/>
                <w:lang w:val="en-GB" w:eastAsia="en-GB"/>
              </w:rPr>
              <w:t>02</w:t>
            </w:r>
          </w:p>
        </w:tc>
        <w:tc>
          <w:tcPr>
            <w:tcW w:w="4961" w:type="dxa"/>
            <w:noWrap/>
            <w:vAlign w:val="bottom"/>
          </w:tcPr>
          <w:p w14:paraId="2E35BDDA" w14:textId="77777777" w:rsidR="00BE5F28" w:rsidRPr="00853573" w:rsidRDefault="00BE5F28" w:rsidP="00A143D8">
            <w:pPr>
              <w:rPr>
                <w:sz w:val="22"/>
                <w:szCs w:val="22"/>
                <w:lang w:val="en-GB" w:eastAsia="en-GB"/>
              </w:rPr>
            </w:pPr>
            <w:r w:rsidRPr="00853573">
              <w:rPr>
                <w:sz w:val="22"/>
                <w:szCs w:val="22"/>
                <w:lang w:val="en-GB" w:eastAsia="en-GB"/>
              </w:rPr>
              <w:t xml:space="preserve">Protocol </w:t>
            </w:r>
            <w:proofErr w:type="spellStart"/>
            <w:r w:rsidRPr="00853573">
              <w:rPr>
                <w:sz w:val="22"/>
                <w:szCs w:val="22"/>
                <w:lang w:val="en-GB" w:eastAsia="en-GB"/>
              </w:rPr>
              <w:t>și</w:t>
            </w:r>
            <w:proofErr w:type="spellEnd"/>
            <w:r w:rsidRPr="00853573">
              <w:rPr>
                <w:sz w:val="22"/>
                <w:szCs w:val="22"/>
                <w:lang w:val="en-GB" w:eastAsia="en-GB"/>
              </w:rPr>
              <w:t xml:space="preserve"> reprezentare</w:t>
            </w:r>
          </w:p>
        </w:tc>
        <w:tc>
          <w:tcPr>
            <w:tcW w:w="1232" w:type="dxa"/>
            <w:noWrap/>
            <w:vAlign w:val="bottom"/>
          </w:tcPr>
          <w:p w14:paraId="5EC12BEF" w14:textId="77777777" w:rsidR="00BE5F28" w:rsidRPr="00853573" w:rsidRDefault="00BE5F28" w:rsidP="00A143D8">
            <w:pPr>
              <w:jc w:val="right"/>
              <w:rPr>
                <w:sz w:val="22"/>
                <w:szCs w:val="22"/>
                <w:lang w:val="en-GB" w:eastAsia="en-GB"/>
              </w:rPr>
            </w:pPr>
          </w:p>
        </w:tc>
      </w:tr>
      <w:tr w:rsidR="00BE5F28" w:rsidRPr="00853573" w14:paraId="16BE73BB" w14:textId="77777777" w:rsidTr="00A143D8">
        <w:trPr>
          <w:trHeight w:val="300"/>
        </w:trPr>
        <w:tc>
          <w:tcPr>
            <w:tcW w:w="710" w:type="dxa"/>
            <w:noWrap/>
            <w:vAlign w:val="bottom"/>
          </w:tcPr>
          <w:p w14:paraId="5081C20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1CFC641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998F4B7"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BF0DDF5"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027FD2CE"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CC6D14B"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2582DBF"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3BDFE0C3" w14:textId="77777777" w:rsidR="00BE5F28" w:rsidRPr="00853573" w:rsidRDefault="00BE5F28" w:rsidP="00A143D8">
            <w:pPr>
              <w:jc w:val="right"/>
              <w:rPr>
                <w:sz w:val="22"/>
                <w:szCs w:val="22"/>
                <w:lang w:val="en-GB" w:eastAsia="en-GB"/>
              </w:rPr>
            </w:pPr>
            <w:r w:rsidRPr="00853573">
              <w:rPr>
                <w:sz w:val="22"/>
                <w:szCs w:val="22"/>
                <w:lang w:val="en-GB" w:eastAsia="en-GB"/>
              </w:rPr>
              <w:t>36</w:t>
            </w:r>
          </w:p>
        </w:tc>
      </w:tr>
      <w:tr w:rsidR="00BE5F28" w:rsidRPr="00853573" w14:paraId="07D3A9AA" w14:textId="77777777" w:rsidTr="00A143D8">
        <w:trPr>
          <w:trHeight w:val="300"/>
        </w:trPr>
        <w:tc>
          <w:tcPr>
            <w:tcW w:w="710" w:type="dxa"/>
            <w:noWrap/>
            <w:vAlign w:val="bottom"/>
          </w:tcPr>
          <w:p w14:paraId="236A8D1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9B2D7F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6D13CBD6"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B7FB7EC"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5DBF90DB"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924FD46"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B15267E"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3572953A" w14:textId="77777777" w:rsidR="00BE5F28" w:rsidRPr="00853573" w:rsidRDefault="00BE5F28" w:rsidP="00A143D8">
            <w:pPr>
              <w:jc w:val="right"/>
              <w:rPr>
                <w:sz w:val="22"/>
                <w:szCs w:val="22"/>
                <w:lang w:val="en-GB" w:eastAsia="en-GB"/>
              </w:rPr>
            </w:pPr>
            <w:r w:rsidRPr="00853573">
              <w:rPr>
                <w:sz w:val="22"/>
                <w:szCs w:val="22"/>
                <w:lang w:val="en-GB" w:eastAsia="en-GB"/>
              </w:rPr>
              <w:t>36</w:t>
            </w:r>
          </w:p>
        </w:tc>
      </w:tr>
      <w:tr w:rsidR="00BE5F28" w:rsidRPr="00853573" w14:paraId="2D9266ED" w14:textId="77777777" w:rsidTr="00A143D8">
        <w:trPr>
          <w:trHeight w:val="300"/>
        </w:trPr>
        <w:tc>
          <w:tcPr>
            <w:tcW w:w="710" w:type="dxa"/>
            <w:noWrap/>
            <w:vAlign w:val="bottom"/>
          </w:tcPr>
          <w:p w14:paraId="5E209F3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488231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5B73912"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311529DA"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3F36085"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7ACA9D5D" w14:textId="77777777" w:rsidR="00BE5F28" w:rsidRPr="00853573" w:rsidRDefault="00BE5F28" w:rsidP="00A143D8">
            <w:pPr>
              <w:rPr>
                <w:sz w:val="22"/>
                <w:szCs w:val="22"/>
                <w:lang w:val="en-GB" w:eastAsia="en-GB"/>
              </w:rPr>
            </w:pPr>
            <w:r w:rsidRPr="00853573">
              <w:rPr>
                <w:sz w:val="22"/>
                <w:szCs w:val="22"/>
                <w:lang w:val="en-GB" w:eastAsia="en-GB"/>
              </w:rPr>
              <w:t>04</w:t>
            </w:r>
          </w:p>
        </w:tc>
        <w:tc>
          <w:tcPr>
            <w:tcW w:w="4961" w:type="dxa"/>
            <w:noWrap/>
            <w:vAlign w:val="bottom"/>
          </w:tcPr>
          <w:p w14:paraId="4A03EAD3" w14:textId="77777777" w:rsidR="00BE5F28" w:rsidRPr="00853573" w:rsidRDefault="00BE5F28" w:rsidP="00A143D8">
            <w:pPr>
              <w:rPr>
                <w:sz w:val="22"/>
                <w:szCs w:val="22"/>
                <w:lang w:val="en-GB" w:eastAsia="en-GB"/>
              </w:rPr>
            </w:pPr>
            <w:proofErr w:type="spellStart"/>
            <w:r w:rsidRPr="00853573">
              <w:rPr>
                <w:sz w:val="22"/>
                <w:szCs w:val="22"/>
                <w:lang w:val="en-GB" w:eastAsia="en-GB"/>
              </w:rPr>
              <w:t>Chirii</w:t>
            </w:r>
            <w:proofErr w:type="spellEnd"/>
          </w:p>
        </w:tc>
        <w:tc>
          <w:tcPr>
            <w:tcW w:w="1232" w:type="dxa"/>
            <w:noWrap/>
            <w:vAlign w:val="bottom"/>
          </w:tcPr>
          <w:p w14:paraId="13548C2D" w14:textId="77777777" w:rsidR="00BE5F28" w:rsidRPr="00853573" w:rsidRDefault="00BE5F28" w:rsidP="00A143D8">
            <w:pPr>
              <w:jc w:val="right"/>
              <w:rPr>
                <w:sz w:val="22"/>
                <w:szCs w:val="22"/>
                <w:lang w:val="en-GB" w:eastAsia="en-GB"/>
              </w:rPr>
            </w:pPr>
          </w:p>
        </w:tc>
      </w:tr>
      <w:tr w:rsidR="00BE5F28" w:rsidRPr="00853573" w14:paraId="6AB52FF7" w14:textId="77777777" w:rsidTr="00A143D8">
        <w:trPr>
          <w:trHeight w:val="300"/>
        </w:trPr>
        <w:tc>
          <w:tcPr>
            <w:tcW w:w="710" w:type="dxa"/>
            <w:noWrap/>
            <w:vAlign w:val="bottom"/>
          </w:tcPr>
          <w:p w14:paraId="64835E0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1EB9FFEB"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609B8CA5"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A6F9193"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530830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11E8599"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2AF7F5F5"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05A37466" w14:textId="77777777" w:rsidR="00BE5F28" w:rsidRPr="00853573" w:rsidRDefault="00BE5F28" w:rsidP="00A143D8">
            <w:pPr>
              <w:jc w:val="right"/>
              <w:rPr>
                <w:sz w:val="22"/>
                <w:szCs w:val="22"/>
                <w:lang w:val="en-GB" w:eastAsia="en-GB"/>
              </w:rPr>
            </w:pPr>
            <w:r w:rsidRPr="00853573">
              <w:rPr>
                <w:sz w:val="22"/>
                <w:szCs w:val="22"/>
                <w:lang w:val="en-GB" w:eastAsia="en-GB"/>
              </w:rPr>
              <w:t>7.500</w:t>
            </w:r>
          </w:p>
        </w:tc>
      </w:tr>
      <w:tr w:rsidR="00BE5F28" w:rsidRPr="00853573" w14:paraId="38B73879" w14:textId="77777777" w:rsidTr="00A143D8">
        <w:trPr>
          <w:trHeight w:val="300"/>
        </w:trPr>
        <w:tc>
          <w:tcPr>
            <w:tcW w:w="710" w:type="dxa"/>
            <w:noWrap/>
            <w:vAlign w:val="bottom"/>
          </w:tcPr>
          <w:p w14:paraId="43FDF87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0130B52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4A1A807"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8B7E3B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1A8D51B"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5042190"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5A883FFE"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380BD355" w14:textId="77777777" w:rsidR="00BE5F28" w:rsidRPr="00853573" w:rsidRDefault="00BE5F28" w:rsidP="00A143D8">
            <w:pPr>
              <w:jc w:val="right"/>
              <w:rPr>
                <w:sz w:val="22"/>
                <w:szCs w:val="22"/>
                <w:lang w:val="en-GB" w:eastAsia="en-GB"/>
              </w:rPr>
            </w:pPr>
            <w:r w:rsidRPr="00853573">
              <w:rPr>
                <w:sz w:val="22"/>
                <w:szCs w:val="22"/>
                <w:lang w:val="en-GB" w:eastAsia="en-GB"/>
              </w:rPr>
              <w:t>7.500</w:t>
            </w:r>
          </w:p>
        </w:tc>
      </w:tr>
      <w:tr w:rsidR="00BE5F28" w:rsidRPr="00853573" w14:paraId="470ACE3E" w14:textId="77777777" w:rsidTr="00A143D8">
        <w:trPr>
          <w:trHeight w:val="300"/>
        </w:trPr>
        <w:tc>
          <w:tcPr>
            <w:tcW w:w="710" w:type="dxa"/>
            <w:noWrap/>
            <w:vAlign w:val="bottom"/>
          </w:tcPr>
          <w:p w14:paraId="67FE569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34BE60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31C34200"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AC7D617"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F6CECE6"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0C90468" w14:textId="77777777" w:rsidR="00BE5F28" w:rsidRPr="00853573" w:rsidRDefault="00BE5F28" w:rsidP="00A143D8">
            <w:pPr>
              <w:rPr>
                <w:sz w:val="22"/>
                <w:szCs w:val="22"/>
                <w:lang w:val="en-GB" w:eastAsia="en-GB"/>
              </w:rPr>
            </w:pPr>
            <w:r w:rsidRPr="00853573">
              <w:rPr>
                <w:sz w:val="22"/>
                <w:szCs w:val="22"/>
                <w:lang w:val="en-GB" w:eastAsia="en-GB"/>
              </w:rPr>
              <w:t>07</w:t>
            </w:r>
          </w:p>
        </w:tc>
        <w:tc>
          <w:tcPr>
            <w:tcW w:w="4961" w:type="dxa"/>
            <w:noWrap/>
            <w:vAlign w:val="bottom"/>
          </w:tcPr>
          <w:p w14:paraId="5ABABCE2" w14:textId="77777777" w:rsidR="00BE5F28" w:rsidRPr="00853573" w:rsidRDefault="00BE5F28" w:rsidP="00A143D8">
            <w:pPr>
              <w:rPr>
                <w:sz w:val="22"/>
                <w:szCs w:val="22"/>
                <w:lang w:val="en-GB" w:eastAsia="en-GB"/>
              </w:rPr>
            </w:pPr>
            <w:r w:rsidRPr="00853573">
              <w:rPr>
                <w:sz w:val="22"/>
                <w:szCs w:val="22"/>
                <w:lang w:val="en-GB" w:eastAsia="en-GB"/>
              </w:rPr>
              <w:t xml:space="preserve">Fondul </w:t>
            </w:r>
            <w:proofErr w:type="spellStart"/>
            <w:r w:rsidRPr="00853573">
              <w:rPr>
                <w:sz w:val="22"/>
                <w:szCs w:val="22"/>
                <w:lang w:val="en-GB" w:eastAsia="en-GB"/>
              </w:rPr>
              <w:t>conducătorului</w:t>
            </w:r>
            <w:proofErr w:type="spellEnd"/>
            <w:r w:rsidRPr="00853573">
              <w:rPr>
                <w:sz w:val="22"/>
                <w:szCs w:val="22"/>
                <w:lang w:val="en-GB" w:eastAsia="en-GB"/>
              </w:rPr>
              <w:t xml:space="preserve"> </w:t>
            </w:r>
            <w:proofErr w:type="spellStart"/>
            <w:r w:rsidRPr="00853573">
              <w:rPr>
                <w:sz w:val="22"/>
                <w:szCs w:val="22"/>
                <w:lang w:val="en-GB" w:eastAsia="en-GB"/>
              </w:rPr>
              <w:t>instituției</w:t>
            </w:r>
            <w:proofErr w:type="spellEnd"/>
            <w:r w:rsidRPr="00853573">
              <w:rPr>
                <w:sz w:val="22"/>
                <w:szCs w:val="22"/>
                <w:lang w:val="en-GB" w:eastAsia="en-GB"/>
              </w:rPr>
              <w:t xml:space="preserve"> </w:t>
            </w:r>
            <w:proofErr w:type="spellStart"/>
            <w:r w:rsidRPr="00853573">
              <w:rPr>
                <w:sz w:val="22"/>
                <w:szCs w:val="22"/>
                <w:lang w:val="en-GB" w:eastAsia="en-GB"/>
              </w:rPr>
              <w:t>publice</w:t>
            </w:r>
            <w:proofErr w:type="spellEnd"/>
          </w:p>
        </w:tc>
        <w:tc>
          <w:tcPr>
            <w:tcW w:w="1232" w:type="dxa"/>
            <w:noWrap/>
            <w:vAlign w:val="bottom"/>
          </w:tcPr>
          <w:p w14:paraId="48ECFF4B" w14:textId="77777777" w:rsidR="00BE5F28" w:rsidRPr="00853573" w:rsidRDefault="00BE5F28" w:rsidP="00A143D8">
            <w:pPr>
              <w:jc w:val="right"/>
              <w:rPr>
                <w:sz w:val="22"/>
                <w:szCs w:val="22"/>
                <w:lang w:val="en-GB" w:eastAsia="en-GB"/>
              </w:rPr>
            </w:pPr>
          </w:p>
        </w:tc>
      </w:tr>
      <w:tr w:rsidR="00BE5F28" w:rsidRPr="00853573" w14:paraId="60401D4D" w14:textId="77777777" w:rsidTr="00A143D8">
        <w:trPr>
          <w:trHeight w:val="300"/>
        </w:trPr>
        <w:tc>
          <w:tcPr>
            <w:tcW w:w="710" w:type="dxa"/>
            <w:noWrap/>
            <w:vAlign w:val="bottom"/>
          </w:tcPr>
          <w:p w14:paraId="0496ECE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D0A2AB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A165492"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5B762EB"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275AB135"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5D4CFDF1"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DB6EF86"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1E0FD3E1" w14:textId="77777777" w:rsidR="00BE5F28" w:rsidRPr="00853573" w:rsidRDefault="00BE5F28" w:rsidP="00A143D8">
            <w:pPr>
              <w:jc w:val="right"/>
              <w:rPr>
                <w:sz w:val="22"/>
                <w:szCs w:val="22"/>
                <w:lang w:val="en-GB" w:eastAsia="en-GB"/>
              </w:rPr>
            </w:pPr>
            <w:r w:rsidRPr="00853573">
              <w:rPr>
                <w:sz w:val="22"/>
                <w:szCs w:val="22"/>
                <w:lang w:val="en-GB" w:eastAsia="en-GB"/>
              </w:rPr>
              <w:t>19</w:t>
            </w:r>
          </w:p>
        </w:tc>
      </w:tr>
      <w:tr w:rsidR="00BE5F28" w:rsidRPr="00853573" w14:paraId="23E717E5" w14:textId="77777777" w:rsidTr="00A143D8">
        <w:trPr>
          <w:trHeight w:val="300"/>
        </w:trPr>
        <w:tc>
          <w:tcPr>
            <w:tcW w:w="710" w:type="dxa"/>
            <w:noWrap/>
            <w:vAlign w:val="bottom"/>
          </w:tcPr>
          <w:p w14:paraId="16B1068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053ACE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51BECAF"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B53D136"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98DE41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373967B"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54609D89"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19887B18" w14:textId="77777777" w:rsidR="00BE5F28" w:rsidRPr="00853573" w:rsidRDefault="00BE5F28" w:rsidP="00A143D8">
            <w:pPr>
              <w:jc w:val="right"/>
              <w:rPr>
                <w:sz w:val="22"/>
                <w:szCs w:val="22"/>
                <w:lang w:val="en-GB" w:eastAsia="en-GB"/>
              </w:rPr>
            </w:pPr>
            <w:r w:rsidRPr="00853573">
              <w:rPr>
                <w:sz w:val="22"/>
                <w:szCs w:val="22"/>
                <w:lang w:val="en-GB" w:eastAsia="en-GB"/>
              </w:rPr>
              <w:t>19</w:t>
            </w:r>
          </w:p>
        </w:tc>
      </w:tr>
      <w:tr w:rsidR="00BE5F28" w:rsidRPr="00853573" w14:paraId="10CEE387" w14:textId="77777777" w:rsidTr="00A143D8">
        <w:trPr>
          <w:trHeight w:val="315"/>
        </w:trPr>
        <w:tc>
          <w:tcPr>
            <w:tcW w:w="710" w:type="dxa"/>
            <w:noWrap/>
            <w:vAlign w:val="bottom"/>
          </w:tcPr>
          <w:p w14:paraId="738C6D4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D4A1D41"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F51313C"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8DAB6EA"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9A8335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4C61553" w14:textId="77777777" w:rsidR="00BE5F28" w:rsidRPr="00853573" w:rsidRDefault="00BE5F28" w:rsidP="00A143D8">
            <w:pPr>
              <w:rPr>
                <w:sz w:val="22"/>
                <w:szCs w:val="22"/>
                <w:lang w:val="en-GB" w:eastAsia="en-GB"/>
              </w:rPr>
            </w:pPr>
            <w:r w:rsidRPr="00853573">
              <w:rPr>
                <w:sz w:val="22"/>
                <w:szCs w:val="22"/>
                <w:lang w:val="en-GB" w:eastAsia="en-GB"/>
              </w:rPr>
              <w:t>30</w:t>
            </w:r>
          </w:p>
        </w:tc>
        <w:tc>
          <w:tcPr>
            <w:tcW w:w="4961" w:type="dxa"/>
            <w:noWrap/>
            <w:vAlign w:val="bottom"/>
          </w:tcPr>
          <w:p w14:paraId="7E2CFC12" w14:textId="77777777" w:rsidR="00BE5F28" w:rsidRPr="00853573" w:rsidRDefault="00BE5F28" w:rsidP="00A143D8">
            <w:pPr>
              <w:rPr>
                <w:sz w:val="22"/>
                <w:szCs w:val="22"/>
                <w:lang w:val="pt-BR" w:eastAsia="en-GB"/>
              </w:rPr>
            </w:pPr>
            <w:r w:rsidRPr="00853573">
              <w:rPr>
                <w:sz w:val="22"/>
                <w:szCs w:val="22"/>
                <w:lang w:val="pt-BR" w:eastAsia="en-GB"/>
              </w:rPr>
              <w:t xml:space="preserve">Alte cheltuieli cu bunuri și servicii </w:t>
            </w:r>
          </w:p>
        </w:tc>
        <w:tc>
          <w:tcPr>
            <w:tcW w:w="1232" w:type="dxa"/>
            <w:noWrap/>
            <w:vAlign w:val="bottom"/>
          </w:tcPr>
          <w:p w14:paraId="1ECF4676" w14:textId="77777777" w:rsidR="00BE5F28" w:rsidRPr="00853573" w:rsidRDefault="00BE5F28" w:rsidP="00A143D8">
            <w:pPr>
              <w:jc w:val="right"/>
              <w:rPr>
                <w:sz w:val="22"/>
                <w:szCs w:val="22"/>
                <w:lang w:val="pt-BR" w:eastAsia="en-GB"/>
              </w:rPr>
            </w:pPr>
          </w:p>
        </w:tc>
      </w:tr>
      <w:tr w:rsidR="00BE5F28" w:rsidRPr="00853573" w14:paraId="53778981" w14:textId="77777777" w:rsidTr="00A143D8">
        <w:trPr>
          <w:trHeight w:val="315"/>
        </w:trPr>
        <w:tc>
          <w:tcPr>
            <w:tcW w:w="710" w:type="dxa"/>
            <w:noWrap/>
            <w:vAlign w:val="bottom"/>
          </w:tcPr>
          <w:p w14:paraId="6BFB7088" w14:textId="77777777" w:rsidR="00BE5F28" w:rsidRPr="00853573" w:rsidRDefault="00BE5F28" w:rsidP="00A143D8">
            <w:pPr>
              <w:rPr>
                <w:sz w:val="22"/>
                <w:szCs w:val="22"/>
                <w:lang w:val="pt-BR" w:eastAsia="en-GB"/>
              </w:rPr>
            </w:pPr>
            <w:r w:rsidRPr="00853573">
              <w:rPr>
                <w:sz w:val="22"/>
                <w:szCs w:val="22"/>
                <w:lang w:val="pt-BR" w:eastAsia="en-GB"/>
              </w:rPr>
              <w:lastRenderedPageBreak/>
              <w:t> </w:t>
            </w:r>
          </w:p>
        </w:tc>
        <w:tc>
          <w:tcPr>
            <w:tcW w:w="850" w:type="dxa"/>
            <w:noWrap/>
            <w:vAlign w:val="bottom"/>
          </w:tcPr>
          <w:p w14:paraId="2818FDFB" w14:textId="77777777" w:rsidR="00BE5F28" w:rsidRPr="00853573" w:rsidRDefault="00BE5F28" w:rsidP="00A143D8">
            <w:pPr>
              <w:rPr>
                <w:sz w:val="22"/>
                <w:szCs w:val="22"/>
                <w:lang w:val="pt-BR" w:eastAsia="en-GB"/>
              </w:rPr>
            </w:pPr>
            <w:r w:rsidRPr="00853573">
              <w:rPr>
                <w:sz w:val="22"/>
                <w:szCs w:val="22"/>
                <w:lang w:val="pt-BR" w:eastAsia="en-GB"/>
              </w:rPr>
              <w:t> </w:t>
            </w:r>
          </w:p>
        </w:tc>
        <w:tc>
          <w:tcPr>
            <w:tcW w:w="851" w:type="dxa"/>
            <w:noWrap/>
            <w:vAlign w:val="bottom"/>
          </w:tcPr>
          <w:p w14:paraId="61D4414D" w14:textId="77777777" w:rsidR="00BE5F28" w:rsidRPr="00853573" w:rsidRDefault="00BE5F28" w:rsidP="00A143D8">
            <w:pPr>
              <w:rPr>
                <w:sz w:val="22"/>
                <w:szCs w:val="22"/>
                <w:lang w:val="pt-BR" w:eastAsia="en-GB"/>
              </w:rPr>
            </w:pPr>
            <w:r w:rsidRPr="00853573">
              <w:rPr>
                <w:sz w:val="22"/>
                <w:szCs w:val="22"/>
                <w:lang w:val="pt-BR" w:eastAsia="en-GB"/>
              </w:rPr>
              <w:t> </w:t>
            </w:r>
          </w:p>
        </w:tc>
        <w:tc>
          <w:tcPr>
            <w:tcW w:w="1036" w:type="dxa"/>
            <w:noWrap/>
            <w:vAlign w:val="bottom"/>
          </w:tcPr>
          <w:p w14:paraId="26DA0CE1" w14:textId="77777777" w:rsidR="00BE5F28" w:rsidRPr="00853573" w:rsidRDefault="00BE5F28" w:rsidP="00A143D8">
            <w:pPr>
              <w:rPr>
                <w:sz w:val="22"/>
                <w:szCs w:val="22"/>
                <w:lang w:val="pt-BR" w:eastAsia="en-GB"/>
              </w:rPr>
            </w:pPr>
            <w:r w:rsidRPr="00853573">
              <w:rPr>
                <w:sz w:val="22"/>
                <w:szCs w:val="22"/>
                <w:lang w:val="pt-BR" w:eastAsia="en-GB"/>
              </w:rPr>
              <w:t> </w:t>
            </w:r>
          </w:p>
        </w:tc>
        <w:tc>
          <w:tcPr>
            <w:tcW w:w="523" w:type="dxa"/>
            <w:noWrap/>
            <w:vAlign w:val="bottom"/>
          </w:tcPr>
          <w:p w14:paraId="162CC86A" w14:textId="77777777" w:rsidR="00BE5F28" w:rsidRPr="00853573" w:rsidRDefault="00BE5F28" w:rsidP="00A143D8">
            <w:pPr>
              <w:rPr>
                <w:sz w:val="22"/>
                <w:szCs w:val="22"/>
                <w:lang w:val="pt-BR" w:eastAsia="en-GB"/>
              </w:rPr>
            </w:pPr>
            <w:r w:rsidRPr="00853573">
              <w:rPr>
                <w:sz w:val="22"/>
                <w:szCs w:val="22"/>
                <w:lang w:val="pt-BR" w:eastAsia="en-GB"/>
              </w:rPr>
              <w:t> </w:t>
            </w:r>
          </w:p>
        </w:tc>
        <w:tc>
          <w:tcPr>
            <w:tcW w:w="611" w:type="dxa"/>
            <w:noWrap/>
            <w:vAlign w:val="bottom"/>
          </w:tcPr>
          <w:p w14:paraId="4F115895" w14:textId="77777777" w:rsidR="00BE5F28" w:rsidRPr="00853573" w:rsidRDefault="00BE5F28" w:rsidP="00A143D8">
            <w:pPr>
              <w:rPr>
                <w:sz w:val="22"/>
                <w:szCs w:val="22"/>
                <w:lang w:val="pt-BR" w:eastAsia="en-GB"/>
              </w:rPr>
            </w:pPr>
            <w:r w:rsidRPr="00853573">
              <w:rPr>
                <w:sz w:val="22"/>
                <w:szCs w:val="22"/>
                <w:lang w:val="pt-BR" w:eastAsia="en-GB"/>
              </w:rPr>
              <w:t> </w:t>
            </w:r>
          </w:p>
        </w:tc>
        <w:tc>
          <w:tcPr>
            <w:tcW w:w="4961" w:type="dxa"/>
            <w:noWrap/>
            <w:vAlign w:val="bottom"/>
          </w:tcPr>
          <w:p w14:paraId="6780304E"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3BCA1AEB" w14:textId="77777777" w:rsidR="00BE5F28" w:rsidRPr="00853573" w:rsidRDefault="00BE5F28" w:rsidP="00A143D8">
            <w:pPr>
              <w:jc w:val="right"/>
              <w:rPr>
                <w:sz w:val="22"/>
                <w:szCs w:val="22"/>
                <w:lang w:val="en-GB" w:eastAsia="en-GB"/>
              </w:rPr>
            </w:pPr>
            <w:r w:rsidRPr="00853573">
              <w:rPr>
                <w:sz w:val="22"/>
                <w:szCs w:val="22"/>
                <w:lang w:val="en-GB" w:eastAsia="en-GB"/>
              </w:rPr>
              <w:t>48.448</w:t>
            </w:r>
          </w:p>
        </w:tc>
      </w:tr>
      <w:tr w:rsidR="00BE5F28" w:rsidRPr="00853573" w14:paraId="3B52A4FB" w14:textId="77777777" w:rsidTr="00A143D8">
        <w:trPr>
          <w:trHeight w:val="315"/>
        </w:trPr>
        <w:tc>
          <w:tcPr>
            <w:tcW w:w="710" w:type="dxa"/>
            <w:noWrap/>
            <w:vAlign w:val="bottom"/>
          </w:tcPr>
          <w:p w14:paraId="2BE2F56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CEE2F1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8914CB1"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937D2C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0D9E0A2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2F7C57F"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6605860"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692B4067" w14:textId="77777777" w:rsidR="00BE5F28" w:rsidRPr="00853573" w:rsidRDefault="00BE5F28" w:rsidP="00A143D8">
            <w:pPr>
              <w:jc w:val="right"/>
              <w:rPr>
                <w:sz w:val="22"/>
                <w:szCs w:val="22"/>
                <w:lang w:val="en-GB" w:eastAsia="en-GB"/>
              </w:rPr>
            </w:pPr>
            <w:r w:rsidRPr="00853573">
              <w:rPr>
                <w:sz w:val="22"/>
                <w:szCs w:val="22"/>
                <w:lang w:val="en-GB" w:eastAsia="en-GB"/>
              </w:rPr>
              <w:t>48.448</w:t>
            </w:r>
          </w:p>
        </w:tc>
      </w:tr>
      <w:tr w:rsidR="00BE5F28" w:rsidRPr="00853573" w14:paraId="4E09EC3C" w14:textId="77777777" w:rsidTr="00A143D8">
        <w:trPr>
          <w:trHeight w:val="315"/>
        </w:trPr>
        <w:tc>
          <w:tcPr>
            <w:tcW w:w="710" w:type="dxa"/>
            <w:noWrap/>
            <w:vAlign w:val="bottom"/>
          </w:tcPr>
          <w:p w14:paraId="6C900ACC"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CFB173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7B764FC"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1AA120E" w14:textId="77777777" w:rsidR="00BE5F28" w:rsidRPr="00853573" w:rsidRDefault="00BE5F28" w:rsidP="00A143D8">
            <w:pPr>
              <w:jc w:val="right"/>
              <w:rPr>
                <w:b/>
                <w:bCs/>
                <w:sz w:val="22"/>
                <w:szCs w:val="22"/>
                <w:lang w:val="en-GB" w:eastAsia="en-GB"/>
              </w:rPr>
            </w:pPr>
            <w:r w:rsidRPr="00853573">
              <w:rPr>
                <w:b/>
                <w:bCs/>
                <w:sz w:val="22"/>
                <w:szCs w:val="22"/>
                <w:lang w:val="en-GB" w:eastAsia="en-GB"/>
              </w:rPr>
              <w:t>57</w:t>
            </w:r>
          </w:p>
        </w:tc>
        <w:tc>
          <w:tcPr>
            <w:tcW w:w="523" w:type="dxa"/>
            <w:noWrap/>
            <w:vAlign w:val="bottom"/>
          </w:tcPr>
          <w:p w14:paraId="04837C5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34562CE"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57EC4CD4" w14:textId="77777777" w:rsidR="00BE5F28" w:rsidRPr="00853573" w:rsidRDefault="00BE5F28" w:rsidP="00A143D8">
            <w:pPr>
              <w:rPr>
                <w:b/>
                <w:bCs/>
                <w:sz w:val="22"/>
                <w:szCs w:val="22"/>
                <w:lang w:val="en-GB" w:eastAsia="en-GB"/>
              </w:rPr>
            </w:pPr>
            <w:r w:rsidRPr="00853573">
              <w:rPr>
                <w:b/>
                <w:bCs/>
                <w:sz w:val="22"/>
                <w:szCs w:val="22"/>
                <w:lang w:val="en-GB" w:eastAsia="en-GB"/>
              </w:rPr>
              <w:t>TITLUL IX ASISTENȚĂ SOCIALĂ</w:t>
            </w:r>
          </w:p>
        </w:tc>
        <w:tc>
          <w:tcPr>
            <w:tcW w:w="1232" w:type="dxa"/>
            <w:noWrap/>
            <w:vAlign w:val="bottom"/>
          </w:tcPr>
          <w:p w14:paraId="1F4C529C" w14:textId="77777777" w:rsidR="00BE5F28" w:rsidRPr="00853573" w:rsidRDefault="00BE5F28" w:rsidP="00A143D8">
            <w:pPr>
              <w:jc w:val="right"/>
              <w:rPr>
                <w:sz w:val="22"/>
                <w:szCs w:val="22"/>
                <w:lang w:val="en-GB" w:eastAsia="en-GB"/>
              </w:rPr>
            </w:pPr>
          </w:p>
        </w:tc>
      </w:tr>
      <w:tr w:rsidR="00BE5F28" w:rsidRPr="00853573" w14:paraId="137746C4" w14:textId="77777777" w:rsidTr="00A143D8">
        <w:trPr>
          <w:trHeight w:val="300"/>
        </w:trPr>
        <w:tc>
          <w:tcPr>
            <w:tcW w:w="710" w:type="dxa"/>
            <w:noWrap/>
            <w:vAlign w:val="bottom"/>
          </w:tcPr>
          <w:p w14:paraId="6DB8912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5CA5CA2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F492889"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4A4FEF7"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8D6127D"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67900732"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B70F570"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57848F38" w14:textId="77777777" w:rsidR="00BE5F28" w:rsidRPr="00853573" w:rsidRDefault="00BE5F28" w:rsidP="00A143D8">
            <w:pPr>
              <w:jc w:val="right"/>
              <w:rPr>
                <w:b/>
                <w:bCs/>
                <w:sz w:val="22"/>
                <w:szCs w:val="22"/>
                <w:lang w:val="en-GB" w:eastAsia="en-GB"/>
              </w:rPr>
            </w:pPr>
            <w:r w:rsidRPr="00853573">
              <w:rPr>
                <w:b/>
                <w:bCs/>
                <w:sz w:val="22"/>
                <w:szCs w:val="22"/>
                <w:lang w:val="en-GB" w:eastAsia="en-GB"/>
              </w:rPr>
              <w:t>158</w:t>
            </w:r>
          </w:p>
        </w:tc>
      </w:tr>
      <w:tr w:rsidR="00BE5F28" w:rsidRPr="00853573" w14:paraId="4310498B" w14:textId="77777777" w:rsidTr="00A143D8">
        <w:trPr>
          <w:trHeight w:val="300"/>
        </w:trPr>
        <w:tc>
          <w:tcPr>
            <w:tcW w:w="710" w:type="dxa"/>
            <w:noWrap/>
            <w:vAlign w:val="bottom"/>
          </w:tcPr>
          <w:p w14:paraId="61E28480"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A01FE49"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98523EA"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3BFA958"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AD04692"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63303251"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4B07411D"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7059E0C1" w14:textId="77777777" w:rsidR="00BE5F28" w:rsidRPr="00853573" w:rsidRDefault="00BE5F28" w:rsidP="00A143D8">
            <w:pPr>
              <w:jc w:val="right"/>
              <w:rPr>
                <w:b/>
                <w:bCs/>
                <w:sz w:val="22"/>
                <w:szCs w:val="22"/>
                <w:lang w:val="en-GB" w:eastAsia="en-GB"/>
              </w:rPr>
            </w:pPr>
            <w:r w:rsidRPr="00853573">
              <w:rPr>
                <w:b/>
                <w:bCs/>
                <w:sz w:val="22"/>
                <w:szCs w:val="22"/>
                <w:lang w:val="en-GB" w:eastAsia="en-GB"/>
              </w:rPr>
              <w:t>158</w:t>
            </w:r>
          </w:p>
        </w:tc>
      </w:tr>
      <w:tr w:rsidR="00BE5F28" w:rsidRPr="00853573" w14:paraId="0623A1E3" w14:textId="77777777" w:rsidTr="00A143D8">
        <w:trPr>
          <w:trHeight w:val="300"/>
        </w:trPr>
        <w:tc>
          <w:tcPr>
            <w:tcW w:w="710" w:type="dxa"/>
            <w:noWrap/>
            <w:vAlign w:val="bottom"/>
          </w:tcPr>
          <w:p w14:paraId="62E23608"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1B3FB74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6663D75"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B50B394"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2061B31" w14:textId="77777777" w:rsidR="00BE5F28" w:rsidRPr="00853573" w:rsidRDefault="00BE5F28" w:rsidP="00A143D8">
            <w:pPr>
              <w:jc w:val="right"/>
              <w:rPr>
                <w:b/>
                <w:bCs/>
                <w:sz w:val="22"/>
                <w:szCs w:val="22"/>
                <w:lang w:val="en-GB" w:eastAsia="en-GB"/>
              </w:rPr>
            </w:pPr>
            <w:r w:rsidRPr="00853573">
              <w:rPr>
                <w:b/>
                <w:bCs/>
                <w:sz w:val="22"/>
                <w:szCs w:val="22"/>
                <w:lang w:val="en-GB" w:eastAsia="en-GB"/>
              </w:rPr>
              <w:t>02</w:t>
            </w:r>
          </w:p>
        </w:tc>
        <w:tc>
          <w:tcPr>
            <w:tcW w:w="611" w:type="dxa"/>
            <w:noWrap/>
            <w:vAlign w:val="bottom"/>
          </w:tcPr>
          <w:p w14:paraId="6F4E0C40"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2038F15B" w14:textId="77777777" w:rsidR="00BE5F28" w:rsidRPr="00853573" w:rsidRDefault="00BE5F28" w:rsidP="00A143D8">
            <w:pPr>
              <w:rPr>
                <w:b/>
                <w:bCs/>
                <w:sz w:val="22"/>
                <w:szCs w:val="22"/>
                <w:lang w:val="en-GB" w:eastAsia="en-GB"/>
              </w:rPr>
            </w:pPr>
            <w:proofErr w:type="spellStart"/>
            <w:r w:rsidRPr="00853573">
              <w:rPr>
                <w:b/>
                <w:bCs/>
                <w:sz w:val="22"/>
                <w:szCs w:val="22"/>
                <w:lang w:val="en-GB" w:eastAsia="en-GB"/>
              </w:rPr>
              <w:t>Ajutoare</w:t>
            </w:r>
            <w:proofErr w:type="spellEnd"/>
            <w:r w:rsidRPr="00853573">
              <w:rPr>
                <w:b/>
                <w:bCs/>
                <w:sz w:val="22"/>
                <w:szCs w:val="22"/>
                <w:lang w:val="en-GB" w:eastAsia="en-GB"/>
              </w:rPr>
              <w:t xml:space="preserve"> sociale</w:t>
            </w:r>
          </w:p>
        </w:tc>
        <w:tc>
          <w:tcPr>
            <w:tcW w:w="1232" w:type="dxa"/>
            <w:noWrap/>
            <w:vAlign w:val="bottom"/>
          </w:tcPr>
          <w:p w14:paraId="438FFE82"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r>
      <w:tr w:rsidR="00BE5F28" w:rsidRPr="00853573" w14:paraId="502FD33D" w14:textId="77777777" w:rsidTr="00A143D8">
        <w:trPr>
          <w:trHeight w:val="315"/>
        </w:trPr>
        <w:tc>
          <w:tcPr>
            <w:tcW w:w="710" w:type="dxa"/>
            <w:noWrap/>
            <w:vAlign w:val="bottom"/>
          </w:tcPr>
          <w:p w14:paraId="20064115"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2AFB7E4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0D280D63"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54964D28"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251AC83B"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0F804AF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47C89CCD"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763451B7" w14:textId="77777777" w:rsidR="00BE5F28" w:rsidRPr="00853573" w:rsidRDefault="00BE5F28" w:rsidP="00A143D8">
            <w:pPr>
              <w:jc w:val="right"/>
              <w:rPr>
                <w:b/>
                <w:bCs/>
                <w:sz w:val="22"/>
                <w:szCs w:val="22"/>
                <w:lang w:val="en-GB" w:eastAsia="en-GB"/>
              </w:rPr>
            </w:pPr>
            <w:r w:rsidRPr="00853573">
              <w:rPr>
                <w:b/>
                <w:bCs/>
                <w:sz w:val="22"/>
                <w:szCs w:val="22"/>
                <w:lang w:val="en-GB" w:eastAsia="en-GB"/>
              </w:rPr>
              <w:t>158</w:t>
            </w:r>
          </w:p>
        </w:tc>
      </w:tr>
      <w:tr w:rsidR="00BE5F28" w:rsidRPr="00853573" w14:paraId="6006BC09" w14:textId="77777777" w:rsidTr="00A143D8">
        <w:trPr>
          <w:trHeight w:val="315"/>
        </w:trPr>
        <w:tc>
          <w:tcPr>
            <w:tcW w:w="710" w:type="dxa"/>
            <w:noWrap/>
            <w:vAlign w:val="bottom"/>
          </w:tcPr>
          <w:p w14:paraId="55C7AB71"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6808F78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3B0DAC7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169E660A"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55BD5D6E"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5CB62FF5"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545AB287"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367FCDCB" w14:textId="77777777" w:rsidR="00BE5F28" w:rsidRPr="00853573" w:rsidRDefault="00BE5F28" w:rsidP="00A143D8">
            <w:pPr>
              <w:jc w:val="right"/>
              <w:rPr>
                <w:b/>
                <w:bCs/>
                <w:sz w:val="22"/>
                <w:szCs w:val="22"/>
                <w:lang w:val="en-GB" w:eastAsia="en-GB"/>
              </w:rPr>
            </w:pPr>
            <w:r w:rsidRPr="00853573">
              <w:rPr>
                <w:b/>
                <w:bCs/>
                <w:sz w:val="22"/>
                <w:szCs w:val="22"/>
                <w:lang w:val="en-GB" w:eastAsia="en-GB"/>
              </w:rPr>
              <w:t>158</w:t>
            </w:r>
          </w:p>
        </w:tc>
      </w:tr>
      <w:tr w:rsidR="00BE5F28" w:rsidRPr="00853573" w14:paraId="51680BE8" w14:textId="77777777" w:rsidTr="00A143D8">
        <w:trPr>
          <w:trHeight w:val="315"/>
        </w:trPr>
        <w:tc>
          <w:tcPr>
            <w:tcW w:w="710" w:type="dxa"/>
            <w:noWrap/>
            <w:vAlign w:val="bottom"/>
          </w:tcPr>
          <w:p w14:paraId="7D68968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064DE5E"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28B37DB6"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08EA867D"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283614F2"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3DCE4FD8" w14:textId="77777777" w:rsidR="00BE5F28" w:rsidRPr="00853573" w:rsidRDefault="00BE5F28" w:rsidP="00A143D8">
            <w:pPr>
              <w:rPr>
                <w:sz w:val="22"/>
                <w:szCs w:val="22"/>
                <w:lang w:val="en-GB" w:eastAsia="en-GB"/>
              </w:rPr>
            </w:pPr>
            <w:r w:rsidRPr="00853573">
              <w:rPr>
                <w:sz w:val="22"/>
                <w:szCs w:val="22"/>
                <w:lang w:val="en-GB" w:eastAsia="en-GB"/>
              </w:rPr>
              <w:t>01</w:t>
            </w:r>
          </w:p>
        </w:tc>
        <w:tc>
          <w:tcPr>
            <w:tcW w:w="4961" w:type="dxa"/>
            <w:noWrap/>
            <w:vAlign w:val="bottom"/>
          </w:tcPr>
          <w:p w14:paraId="2ED9F9B2" w14:textId="77777777" w:rsidR="00BE5F28" w:rsidRPr="00853573" w:rsidRDefault="00BE5F28" w:rsidP="00A143D8">
            <w:pPr>
              <w:rPr>
                <w:sz w:val="22"/>
                <w:szCs w:val="22"/>
                <w:lang w:val="en-GB" w:eastAsia="en-GB"/>
              </w:rPr>
            </w:pPr>
            <w:proofErr w:type="spellStart"/>
            <w:r w:rsidRPr="00853573">
              <w:rPr>
                <w:sz w:val="22"/>
                <w:szCs w:val="22"/>
                <w:lang w:val="en-GB" w:eastAsia="en-GB"/>
              </w:rPr>
              <w:t>Ajutoare</w:t>
            </w:r>
            <w:proofErr w:type="spellEnd"/>
            <w:r w:rsidRPr="00853573">
              <w:rPr>
                <w:sz w:val="22"/>
                <w:szCs w:val="22"/>
                <w:lang w:val="en-GB" w:eastAsia="en-GB"/>
              </w:rPr>
              <w:t xml:space="preserve"> sociale </w:t>
            </w:r>
            <w:proofErr w:type="spellStart"/>
            <w:r w:rsidRPr="00853573">
              <w:rPr>
                <w:sz w:val="22"/>
                <w:szCs w:val="22"/>
                <w:lang w:val="en-GB" w:eastAsia="en-GB"/>
              </w:rPr>
              <w:t>în</w:t>
            </w:r>
            <w:proofErr w:type="spellEnd"/>
            <w:r w:rsidRPr="00853573">
              <w:rPr>
                <w:sz w:val="22"/>
                <w:szCs w:val="22"/>
                <w:lang w:val="en-GB" w:eastAsia="en-GB"/>
              </w:rPr>
              <w:t xml:space="preserve"> </w:t>
            </w:r>
            <w:proofErr w:type="spellStart"/>
            <w:r w:rsidRPr="00853573">
              <w:rPr>
                <w:sz w:val="22"/>
                <w:szCs w:val="22"/>
                <w:lang w:val="en-GB" w:eastAsia="en-GB"/>
              </w:rPr>
              <w:t>numerar</w:t>
            </w:r>
            <w:proofErr w:type="spellEnd"/>
          </w:p>
        </w:tc>
        <w:tc>
          <w:tcPr>
            <w:tcW w:w="1232" w:type="dxa"/>
            <w:noWrap/>
            <w:vAlign w:val="bottom"/>
          </w:tcPr>
          <w:p w14:paraId="7B4CEE8A" w14:textId="77777777" w:rsidR="00BE5F28" w:rsidRPr="00853573" w:rsidRDefault="00BE5F28" w:rsidP="00A143D8">
            <w:pPr>
              <w:jc w:val="right"/>
              <w:rPr>
                <w:sz w:val="22"/>
                <w:szCs w:val="22"/>
                <w:lang w:val="en-GB" w:eastAsia="en-GB"/>
              </w:rPr>
            </w:pPr>
            <w:r w:rsidRPr="00853573">
              <w:rPr>
                <w:sz w:val="22"/>
                <w:szCs w:val="22"/>
                <w:lang w:val="en-GB" w:eastAsia="en-GB"/>
              </w:rPr>
              <w:t> </w:t>
            </w:r>
          </w:p>
        </w:tc>
      </w:tr>
      <w:tr w:rsidR="00BE5F28" w:rsidRPr="00853573" w14:paraId="773ABFC1" w14:textId="77777777" w:rsidTr="00A143D8">
        <w:trPr>
          <w:trHeight w:val="315"/>
        </w:trPr>
        <w:tc>
          <w:tcPr>
            <w:tcW w:w="710" w:type="dxa"/>
            <w:noWrap/>
            <w:vAlign w:val="bottom"/>
          </w:tcPr>
          <w:p w14:paraId="1F9DB327"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FEE99E8"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7F936911"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5532A0E5"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2534471"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F754EF6"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7262F7C6"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59C860E9" w14:textId="77777777" w:rsidR="00BE5F28" w:rsidRPr="00853573" w:rsidRDefault="00BE5F28" w:rsidP="00A143D8">
            <w:pPr>
              <w:jc w:val="right"/>
              <w:rPr>
                <w:sz w:val="22"/>
                <w:szCs w:val="22"/>
                <w:lang w:val="en-GB" w:eastAsia="en-GB"/>
              </w:rPr>
            </w:pPr>
            <w:r w:rsidRPr="00853573">
              <w:rPr>
                <w:sz w:val="22"/>
                <w:szCs w:val="22"/>
                <w:lang w:val="en-GB" w:eastAsia="en-GB"/>
              </w:rPr>
              <w:t xml:space="preserve">          120</w:t>
            </w:r>
          </w:p>
        </w:tc>
      </w:tr>
      <w:tr w:rsidR="00BE5F28" w:rsidRPr="00853573" w14:paraId="54645C1E" w14:textId="77777777" w:rsidTr="00A143D8">
        <w:trPr>
          <w:trHeight w:val="315"/>
        </w:trPr>
        <w:tc>
          <w:tcPr>
            <w:tcW w:w="710" w:type="dxa"/>
            <w:noWrap/>
            <w:vAlign w:val="bottom"/>
          </w:tcPr>
          <w:p w14:paraId="23DB4BA5"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2EF1CE9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D8F1B93"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6218A07"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0FB90E28"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960BF51"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F985567"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32111521" w14:textId="77777777" w:rsidR="00BE5F28" w:rsidRPr="00853573" w:rsidRDefault="00BE5F28" w:rsidP="00A143D8">
            <w:pPr>
              <w:jc w:val="right"/>
              <w:rPr>
                <w:sz w:val="22"/>
                <w:szCs w:val="22"/>
                <w:lang w:val="en-GB" w:eastAsia="en-GB"/>
              </w:rPr>
            </w:pPr>
            <w:r w:rsidRPr="00853573">
              <w:rPr>
                <w:sz w:val="22"/>
                <w:szCs w:val="22"/>
                <w:lang w:val="en-GB" w:eastAsia="en-GB"/>
              </w:rPr>
              <w:t xml:space="preserve">         120</w:t>
            </w:r>
          </w:p>
        </w:tc>
      </w:tr>
      <w:tr w:rsidR="00BE5F28" w:rsidRPr="00853573" w14:paraId="23F70DF5" w14:textId="77777777" w:rsidTr="00A143D8">
        <w:trPr>
          <w:trHeight w:val="315"/>
        </w:trPr>
        <w:tc>
          <w:tcPr>
            <w:tcW w:w="710" w:type="dxa"/>
            <w:noWrap/>
            <w:vAlign w:val="bottom"/>
          </w:tcPr>
          <w:p w14:paraId="292ECF87" w14:textId="77777777" w:rsidR="00BE5F28" w:rsidRPr="00853573" w:rsidRDefault="00BE5F28" w:rsidP="00A143D8">
            <w:pPr>
              <w:rPr>
                <w:sz w:val="22"/>
                <w:szCs w:val="22"/>
                <w:lang w:val="en-GB" w:eastAsia="en-GB"/>
              </w:rPr>
            </w:pPr>
          </w:p>
        </w:tc>
        <w:tc>
          <w:tcPr>
            <w:tcW w:w="850" w:type="dxa"/>
            <w:noWrap/>
            <w:vAlign w:val="bottom"/>
          </w:tcPr>
          <w:p w14:paraId="03DC45B7" w14:textId="77777777" w:rsidR="00BE5F28" w:rsidRPr="00853573" w:rsidRDefault="00BE5F28" w:rsidP="00A143D8">
            <w:pPr>
              <w:rPr>
                <w:sz w:val="22"/>
                <w:szCs w:val="22"/>
                <w:lang w:val="en-GB" w:eastAsia="en-GB"/>
              </w:rPr>
            </w:pPr>
          </w:p>
        </w:tc>
        <w:tc>
          <w:tcPr>
            <w:tcW w:w="851" w:type="dxa"/>
            <w:noWrap/>
            <w:vAlign w:val="bottom"/>
          </w:tcPr>
          <w:p w14:paraId="346B1E86" w14:textId="77777777" w:rsidR="00BE5F28" w:rsidRPr="00853573" w:rsidRDefault="00BE5F28" w:rsidP="00A143D8">
            <w:pPr>
              <w:rPr>
                <w:sz w:val="22"/>
                <w:szCs w:val="22"/>
                <w:lang w:val="en-GB" w:eastAsia="en-GB"/>
              </w:rPr>
            </w:pPr>
          </w:p>
        </w:tc>
        <w:tc>
          <w:tcPr>
            <w:tcW w:w="1036" w:type="dxa"/>
            <w:noWrap/>
            <w:vAlign w:val="bottom"/>
          </w:tcPr>
          <w:p w14:paraId="0C7ED87E" w14:textId="77777777" w:rsidR="00BE5F28" w:rsidRPr="00853573" w:rsidRDefault="00BE5F28" w:rsidP="00A143D8">
            <w:pPr>
              <w:rPr>
                <w:sz w:val="22"/>
                <w:szCs w:val="22"/>
                <w:lang w:val="en-GB" w:eastAsia="en-GB"/>
              </w:rPr>
            </w:pPr>
          </w:p>
        </w:tc>
        <w:tc>
          <w:tcPr>
            <w:tcW w:w="523" w:type="dxa"/>
            <w:noWrap/>
            <w:vAlign w:val="bottom"/>
          </w:tcPr>
          <w:p w14:paraId="79441D21" w14:textId="77777777" w:rsidR="00BE5F28" w:rsidRPr="00853573" w:rsidRDefault="00BE5F28" w:rsidP="00A143D8">
            <w:pPr>
              <w:rPr>
                <w:sz w:val="22"/>
                <w:szCs w:val="22"/>
                <w:lang w:val="en-GB" w:eastAsia="en-GB"/>
              </w:rPr>
            </w:pPr>
          </w:p>
        </w:tc>
        <w:tc>
          <w:tcPr>
            <w:tcW w:w="611" w:type="dxa"/>
            <w:noWrap/>
            <w:vAlign w:val="bottom"/>
          </w:tcPr>
          <w:p w14:paraId="451E8681" w14:textId="77777777" w:rsidR="00BE5F28" w:rsidRPr="00853573" w:rsidRDefault="00BE5F28" w:rsidP="00A143D8">
            <w:pPr>
              <w:rPr>
                <w:sz w:val="22"/>
                <w:szCs w:val="22"/>
                <w:lang w:val="en-GB" w:eastAsia="en-GB"/>
              </w:rPr>
            </w:pPr>
            <w:r w:rsidRPr="00853573">
              <w:rPr>
                <w:sz w:val="22"/>
                <w:szCs w:val="22"/>
                <w:lang w:val="en-GB" w:eastAsia="en-GB"/>
              </w:rPr>
              <w:t>03</w:t>
            </w:r>
          </w:p>
        </w:tc>
        <w:tc>
          <w:tcPr>
            <w:tcW w:w="4961" w:type="dxa"/>
            <w:noWrap/>
            <w:vAlign w:val="bottom"/>
          </w:tcPr>
          <w:p w14:paraId="3F1AE518" w14:textId="77777777" w:rsidR="00BE5F28" w:rsidRPr="00853573" w:rsidRDefault="00BE5F28" w:rsidP="00A143D8">
            <w:pPr>
              <w:rPr>
                <w:sz w:val="22"/>
                <w:szCs w:val="22"/>
                <w:lang w:val="pt-BR" w:eastAsia="en-GB"/>
              </w:rPr>
            </w:pPr>
            <w:r w:rsidRPr="00853573">
              <w:rPr>
                <w:sz w:val="22"/>
                <w:szCs w:val="22"/>
                <w:lang w:val="pt-BR" w:eastAsia="en-GB"/>
              </w:rPr>
              <w:t>Tichete de creșă și tichete sociale pt. grădiniță</w:t>
            </w:r>
          </w:p>
        </w:tc>
        <w:tc>
          <w:tcPr>
            <w:tcW w:w="1232" w:type="dxa"/>
            <w:noWrap/>
            <w:vAlign w:val="bottom"/>
          </w:tcPr>
          <w:p w14:paraId="05D3A895" w14:textId="77777777" w:rsidR="00BE5F28" w:rsidRPr="00853573" w:rsidRDefault="00BE5F28" w:rsidP="00A143D8">
            <w:pPr>
              <w:jc w:val="right"/>
              <w:rPr>
                <w:sz w:val="22"/>
                <w:szCs w:val="22"/>
                <w:lang w:val="pt-BR" w:eastAsia="en-GB"/>
              </w:rPr>
            </w:pPr>
          </w:p>
        </w:tc>
      </w:tr>
      <w:tr w:rsidR="00BE5F28" w:rsidRPr="00853573" w14:paraId="3D1028A4" w14:textId="77777777" w:rsidTr="00A143D8">
        <w:trPr>
          <w:trHeight w:val="315"/>
        </w:trPr>
        <w:tc>
          <w:tcPr>
            <w:tcW w:w="710" w:type="dxa"/>
            <w:noWrap/>
            <w:vAlign w:val="bottom"/>
          </w:tcPr>
          <w:p w14:paraId="57DF41D3" w14:textId="77777777" w:rsidR="00BE5F28" w:rsidRPr="00853573" w:rsidRDefault="00BE5F28" w:rsidP="00A143D8">
            <w:pPr>
              <w:rPr>
                <w:sz w:val="22"/>
                <w:szCs w:val="22"/>
                <w:lang w:val="pt-BR" w:eastAsia="en-GB"/>
              </w:rPr>
            </w:pPr>
          </w:p>
        </w:tc>
        <w:tc>
          <w:tcPr>
            <w:tcW w:w="850" w:type="dxa"/>
            <w:noWrap/>
            <w:vAlign w:val="bottom"/>
          </w:tcPr>
          <w:p w14:paraId="2AED22FB" w14:textId="77777777" w:rsidR="00BE5F28" w:rsidRPr="00853573" w:rsidRDefault="00BE5F28" w:rsidP="00A143D8">
            <w:pPr>
              <w:rPr>
                <w:sz w:val="22"/>
                <w:szCs w:val="22"/>
                <w:lang w:val="pt-BR" w:eastAsia="en-GB"/>
              </w:rPr>
            </w:pPr>
          </w:p>
        </w:tc>
        <w:tc>
          <w:tcPr>
            <w:tcW w:w="851" w:type="dxa"/>
            <w:noWrap/>
            <w:vAlign w:val="bottom"/>
          </w:tcPr>
          <w:p w14:paraId="6663BD2A" w14:textId="77777777" w:rsidR="00BE5F28" w:rsidRPr="00853573" w:rsidRDefault="00BE5F28" w:rsidP="00A143D8">
            <w:pPr>
              <w:rPr>
                <w:sz w:val="22"/>
                <w:szCs w:val="22"/>
                <w:lang w:val="pt-BR" w:eastAsia="en-GB"/>
              </w:rPr>
            </w:pPr>
          </w:p>
        </w:tc>
        <w:tc>
          <w:tcPr>
            <w:tcW w:w="1036" w:type="dxa"/>
            <w:noWrap/>
            <w:vAlign w:val="bottom"/>
          </w:tcPr>
          <w:p w14:paraId="1B5CE720" w14:textId="77777777" w:rsidR="00BE5F28" w:rsidRPr="00853573" w:rsidRDefault="00BE5F28" w:rsidP="00A143D8">
            <w:pPr>
              <w:rPr>
                <w:sz w:val="22"/>
                <w:szCs w:val="22"/>
                <w:lang w:val="pt-BR" w:eastAsia="en-GB"/>
              </w:rPr>
            </w:pPr>
          </w:p>
        </w:tc>
        <w:tc>
          <w:tcPr>
            <w:tcW w:w="523" w:type="dxa"/>
            <w:noWrap/>
            <w:vAlign w:val="bottom"/>
          </w:tcPr>
          <w:p w14:paraId="561B7B8F" w14:textId="77777777" w:rsidR="00BE5F28" w:rsidRPr="00853573" w:rsidRDefault="00BE5F28" w:rsidP="00A143D8">
            <w:pPr>
              <w:rPr>
                <w:sz w:val="22"/>
                <w:szCs w:val="22"/>
                <w:lang w:val="pt-BR" w:eastAsia="en-GB"/>
              </w:rPr>
            </w:pPr>
          </w:p>
        </w:tc>
        <w:tc>
          <w:tcPr>
            <w:tcW w:w="611" w:type="dxa"/>
            <w:noWrap/>
            <w:vAlign w:val="bottom"/>
          </w:tcPr>
          <w:p w14:paraId="775FFAFB" w14:textId="77777777" w:rsidR="00BE5F28" w:rsidRPr="00853573" w:rsidRDefault="00BE5F28" w:rsidP="00A143D8">
            <w:pPr>
              <w:rPr>
                <w:sz w:val="22"/>
                <w:szCs w:val="22"/>
                <w:lang w:val="pt-BR" w:eastAsia="en-GB"/>
              </w:rPr>
            </w:pPr>
          </w:p>
        </w:tc>
        <w:tc>
          <w:tcPr>
            <w:tcW w:w="4961" w:type="dxa"/>
            <w:noWrap/>
            <w:vAlign w:val="bottom"/>
          </w:tcPr>
          <w:p w14:paraId="382C6DD0"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1B7D9D81" w14:textId="77777777" w:rsidR="00BE5F28" w:rsidRPr="00853573" w:rsidRDefault="00BE5F28" w:rsidP="00A143D8">
            <w:pPr>
              <w:jc w:val="right"/>
              <w:rPr>
                <w:sz w:val="22"/>
                <w:szCs w:val="22"/>
                <w:lang w:val="en-GB" w:eastAsia="en-GB"/>
              </w:rPr>
            </w:pPr>
            <w:r w:rsidRPr="00853573">
              <w:rPr>
                <w:sz w:val="22"/>
                <w:szCs w:val="22"/>
                <w:lang w:val="en-GB" w:eastAsia="en-GB"/>
              </w:rPr>
              <w:t>38</w:t>
            </w:r>
          </w:p>
        </w:tc>
      </w:tr>
      <w:tr w:rsidR="00BE5F28" w:rsidRPr="00853573" w14:paraId="48D2DB06" w14:textId="77777777" w:rsidTr="00A143D8">
        <w:trPr>
          <w:trHeight w:val="315"/>
        </w:trPr>
        <w:tc>
          <w:tcPr>
            <w:tcW w:w="710" w:type="dxa"/>
            <w:noWrap/>
            <w:vAlign w:val="bottom"/>
          </w:tcPr>
          <w:p w14:paraId="2FF4000F" w14:textId="77777777" w:rsidR="00BE5F28" w:rsidRPr="00853573" w:rsidRDefault="00BE5F28" w:rsidP="00A143D8">
            <w:pPr>
              <w:rPr>
                <w:sz w:val="22"/>
                <w:szCs w:val="22"/>
                <w:lang w:val="en-GB" w:eastAsia="en-GB"/>
              </w:rPr>
            </w:pPr>
          </w:p>
        </w:tc>
        <w:tc>
          <w:tcPr>
            <w:tcW w:w="850" w:type="dxa"/>
            <w:noWrap/>
            <w:vAlign w:val="bottom"/>
          </w:tcPr>
          <w:p w14:paraId="3EB3092E" w14:textId="77777777" w:rsidR="00BE5F28" w:rsidRPr="00853573" w:rsidRDefault="00BE5F28" w:rsidP="00A143D8">
            <w:pPr>
              <w:rPr>
                <w:sz w:val="22"/>
                <w:szCs w:val="22"/>
                <w:lang w:val="en-GB" w:eastAsia="en-GB"/>
              </w:rPr>
            </w:pPr>
          </w:p>
        </w:tc>
        <w:tc>
          <w:tcPr>
            <w:tcW w:w="851" w:type="dxa"/>
            <w:noWrap/>
            <w:vAlign w:val="bottom"/>
          </w:tcPr>
          <w:p w14:paraId="7573F95B" w14:textId="77777777" w:rsidR="00BE5F28" w:rsidRPr="00853573" w:rsidRDefault="00BE5F28" w:rsidP="00A143D8">
            <w:pPr>
              <w:rPr>
                <w:sz w:val="22"/>
                <w:szCs w:val="22"/>
                <w:lang w:val="en-GB" w:eastAsia="en-GB"/>
              </w:rPr>
            </w:pPr>
          </w:p>
        </w:tc>
        <w:tc>
          <w:tcPr>
            <w:tcW w:w="1036" w:type="dxa"/>
            <w:noWrap/>
            <w:vAlign w:val="bottom"/>
          </w:tcPr>
          <w:p w14:paraId="7D321B7B" w14:textId="77777777" w:rsidR="00BE5F28" w:rsidRPr="00853573" w:rsidRDefault="00BE5F28" w:rsidP="00A143D8">
            <w:pPr>
              <w:rPr>
                <w:sz w:val="22"/>
                <w:szCs w:val="22"/>
                <w:lang w:val="en-GB" w:eastAsia="en-GB"/>
              </w:rPr>
            </w:pPr>
          </w:p>
        </w:tc>
        <w:tc>
          <w:tcPr>
            <w:tcW w:w="523" w:type="dxa"/>
            <w:noWrap/>
            <w:vAlign w:val="bottom"/>
          </w:tcPr>
          <w:p w14:paraId="06552E9B" w14:textId="77777777" w:rsidR="00BE5F28" w:rsidRPr="00853573" w:rsidRDefault="00BE5F28" w:rsidP="00A143D8">
            <w:pPr>
              <w:rPr>
                <w:sz w:val="22"/>
                <w:szCs w:val="22"/>
                <w:lang w:val="en-GB" w:eastAsia="en-GB"/>
              </w:rPr>
            </w:pPr>
          </w:p>
        </w:tc>
        <w:tc>
          <w:tcPr>
            <w:tcW w:w="611" w:type="dxa"/>
            <w:noWrap/>
            <w:vAlign w:val="bottom"/>
          </w:tcPr>
          <w:p w14:paraId="0CE99999" w14:textId="77777777" w:rsidR="00BE5F28" w:rsidRPr="00853573" w:rsidRDefault="00BE5F28" w:rsidP="00A143D8">
            <w:pPr>
              <w:rPr>
                <w:sz w:val="22"/>
                <w:szCs w:val="22"/>
                <w:lang w:val="en-GB" w:eastAsia="en-GB"/>
              </w:rPr>
            </w:pPr>
          </w:p>
        </w:tc>
        <w:tc>
          <w:tcPr>
            <w:tcW w:w="4961" w:type="dxa"/>
            <w:noWrap/>
            <w:vAlign w:val="bottom"/>
          </w:tcPr>
          <w:p w14:paraId="78B63947"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01C04990" w14:textId="77777777" w:rsidR="00BE5F28" w:rsidRPr="00853573" w:rsidRDefault="00BE5F28" w:rsidP="00A143D8">
            <w:pPr>
              <w:jc w:val="right"/>
              <w:rPr>
                <w:sz w:val="22"/>
                <w:szCs w:val="22"/>
                <w:lang w:val="en-GB" w:eastAsia="en-GB"/>
              </w:rPr>
            </w:pPr>
            <w:r w:rsidRPr="00853573">
              <w:rPr>
                <w:sz w:val="22"/>
                <w:szCs w:val="22"/>
                <w:lang w:val="en-GB" w:eastAsia="en-GB"/>
              </w:rPr>
              <w:t>38</w:t>
            </w:r>
          </w:p>
        </w:tc>
      </w:tr>
      <w:tr w:rsidR="00BE5F28" w:rsidRPr="00853573" w14:paraId="690CB53B" w14:textId="77777777" w:rsidTr="00A143D8">
        <w:trPr>
          <w:trHeight w:val="315"/>
        </w:trPr>
        <w:tc>
          <w:tcPr>
            <w:tcW w:w="710" w:type="dxa"/>
            <w:noWrap/>
            <w:vAlign w:val="bottom"/>
          </w:tcPr>
          <w:p w14:paraId="5C295A7C" w14:textId="77777777" w:rsidR="00BE5F28" w:rsidRPr="00853573" w:rsidRDefault="00BE5F28" w:rsidP="00A143D8">
            <w:pPr>
              <w:rPr>
                <w:b/>
                <w:bCs/>
                <w:sz w:val="22"/>
                <w:szCs w:val="22"/>
                <w:lang w:val="en-GB" w:eastAsia="en-GB"/>
              </w:rPr>
            </w:pPr>
          </w:p>
        </w:tc>
        <w:tc>
          <w:tcPr>
            <w:tcW w:w="850" w:type="dxa"/>
            <w:noWrap/>
            <w:vAlign w:val="bottom"/>
          </w:tcPr>
          <w:p w14:paraId="398127B5" w14:textId="77777777" w:rsidR="00BE5F28" w:rsidRPr="00853573" w:rsidRDefault="00BE5F28" w:rsidP="00A143D8">
            <w:pPr>
              <w:rPr>
                <w:b/>
                <w:bCs/>
                <w:sz w:val="22"/>
                <w:szCs w:val="22"/>
                <w:lang w:val="en-GB" w:eastAsia="en-GB"/>
              </w:rPr>
            </w:pPr>
          </w:p>
        </w:tc>
        <w:tc>
          <w:tcPr>
            <w:tcW w:w="851" w:type="dxa"/>
            <w:noWrap/>
            <w:vAlign w:val="bottom"/>
          </w:tcPr>
          <w:p w14:paraId="2ADD0A5F" w14:textId="77777777" w:rsidR="00BE5F28" w:rsidRPr="00853573" w:rsidRDefault="00BE5F28" w:rsidP="00A143D8">
            <w:pPr>
              <w:rPr>
                <w:b/>
                <w:bCs/>
                <w:sz w:val="22"/>
                <w:szCs w:val="22"/>
                <w:lang w:val="en-GB" w:eastAsia="en-GB"/>
              </w:rPr>
            </w:pPr>
          </w:p>
        </w:tc>
        <w:tc>
          <w:tcPr>
            <w:tcW w:w="1036" w:type="dxa"/>
            <w:noWrap/>
            <w:vAlign w:val="bottom"/>
          </w:tcPr>
          <w:p w14:paraId="7CE39A27" w14:textId="77777777" w:rsidR="00BE5F28" w:rsidRPr="00853573" w:rsidRDefault="00BE5F28" w:rsidP="00A143D8">
            <w:pPr>
              <w:jc w:val="right"/>
              <w:rPr>
                <w:b/>
                <w:bCs/>
                <w:sz w:val="22"/>
                <w:szCs w:val="22"/>
                <w:lang w:val="en-GB" w:eastAsia="en-GB"/>
              </w:rPr>
            </w:pPr>
            <w:r w:rsidRPr="00853573">
              <w:rPr>
                <w:b/>
                <w:bCs/>
                <w:sz w:val="22"/>
                <w:szCs w:val="22"/>
                <w:lang w:val="en-GB" w:eastAsia="en-GB"/>
              </w:rPr>
              <w:t>58</w:t>
            </w:r>
          </w:p>
        </w:tc>
        <w:tc>
          <w:tcPr>
            <w:tcW w:w="523" w:type="dxa"/>
            <w:noWrap/>
            <w:vAlign w:val="bottom"/>
          </w:tcPr>
          <w:p w14:paraId="429DBA7C" w14:textId="77777777" w:rsidR="00BE5F28" w:rsidRPr="00853573" w:rsidRDefault="00BE5F28" w:rsidP="00A143D8">
            <w:pPr>
              <w:rPr>
                <w:b/>
                <w:bCs/>
                <w:sz w:val="22"/>
                <w:szCs w:val="22"/>
                <w:lang w:val="en-GB" w:eastAsia="en-GB"/>
              </w:rPr>
            </w:pPr>
          </w:p>
        </w:tc>
        <w:tc>
          <w:tcPr>
            <w:tcW w:w="611" w:type="dxa"/>
            <w:noWrap/>
            <w:vAlign w:val="bottom"/>
          </w:tcPr>
          <w:p w14:paraId="38080BAD" w14:textId="77777777" w:rsidR="00BE5F28" w:rsidRPr="00853573" w:rsidRDefault="00BE5F28" w:rsidP="00A143D8">
            <w:pPr>
              <w:rPr>
                <w:b/>
                <w:bCs/>
                <w:sz w:val="22"/>
                <w:szCs w:val="22"/>
                <w:lang w:val="en-GB" w:eastAsia="en-GB"/>
              </w:rPr>
            </w:pPr>
          </w:p>
        </w:tc>
        <w:tc>
          <w:tcPr>
            <w:tcW w:w="4961" w:type="dxa"/>
            <w:noWrap/>
            <w:vAlign w:val="bottom"/>
          </w:tcPr>
          <w:p w14:paraId="27B4C384" w14:textId="77777777" w:rsidR="00BE5F28" w:rsidRPr="00853573" w:rsidRDefault="00BE5F28" w:rsidP="00A143D8">
            <w:pPr>
              <w:rPr>
                <w:b/>
                <w:bCs/>
                <w:sz w:val="22"/>
                <w:szCs w:val="22"/>
                <w:lang w:val="pt-BR" w:eastAsia="en-GB"/>
              </w:rPr>
            </w:pPr>
            <w:r w:rsidRPr="00853573">
              <w:rPr>
                <w:b/>
                <w:bCs/>
                <w:sz w:val="22"/>
                <w:szCs w:val="22"/>
                <w:lang w:val="pt-BR" w:eastAsia="en-GB"/>
              </w:rPr>
              <w:t>TITLUL X Proiecte cu finanțare din fonduri externe nerambursabile af. cadrului financiar 2014-2020</w:t>
            </w:r>
          </w:p>
        </w:tc>
        <w:tc>
          <w:tcPr>
            <w:tcW w:w="1232" w:type="dxa"/>
            <w:noWrap/>
            <w:vAlign w:val="bottom"/>
          </w:tcPr>
          <w:p w14:paraId="5CBD665C" w14:textId="77777777" w:rsidR="00BE5F28" w:rsidRPr="00853573" w:rsidRDefault="00BE5F28" w:rsidP="00A143D8">
            <w:pPr>
              <w:jc w:val="right"/>
              <w:rPr>
                <w:b/>
                <w:bCs/>
                <w:sz w:val="22"/>
                <w:szCs w:val="22"/>
                <w:lang w:val="pt-BR" w:eastAsia="en-GB"/>
              </w:rPr>
            </w:pPr>
          </w:p>
        </w:tc>
      </w:tr>
      <w:tr w:rsidR="00BE5F28" w:rsidRPr="00853573" w14:paraId="5BC5B9AE" w14:textId="77777777" w:rsidTr="00A143D8">
        <w:trPr>
          <w:trHeight w:val="315"/>
        </w:trPr>
        <w:tc>
          <w:tcPr>
            <w:tcW w:w="710" w:type="dxa"/>
            <w:noWrap/>
            <w:vAlign w:val="bottom"/>
          </w:tcPr>
          <w:p w14:paraId="27918229" w14:textId="77777777" w:rsidR="00BE5F28" w:rsidRPr="00853573" w:rsidRDefault="00BE5F28" w:rsidP="00A143D8">
            <w:pPr>
              <w:rPr>
                <w:b/>
                <w:bCs/>
                <w:sz w:val="22"/>
                <w:szCs w:val="22"/>
                <w:lang w:val="pt-BR" w:eastAsia="en-GB"/>
              </w:rPr>
            </w:pPr>
          </w:p>
        </w:tc>
        <w:tc>
          <w:tcPr>
            <w:tcW w:w="850" w:type="dxa"/>
            <w:noWrap/>
            <w:vAlign w:val="bottom"/>
          </w:tcPr>
          <w:p w14:paraId="143B1DB0" w14:textId="77777777" w:rsidR="00BE5F28" w:rsidRPr="00853573" w:rsidRDefault="00BE5F28" w:rsidP="00A143D8">
            <w:pPr>
              <w:rPr>
                <w:b/>
                <w:bCs/>
                <w:sz w:val="22"/>
                <w:szCs w:val="22"/>
                <w:lang w:val="pt-BR" w:eastAsia="en-GB"/>
              </w:rPr>
            </w:pPr>
          </w:p>
        </w:tc>
        <w:tc>
          <w:tcPr>
            <w:tcW w:w="851" w:type="dxa"/>
            <w:noWrap/>
            <w:vAlign w:val="bottom"/>
          </w:tcPr>
          <w:p w14:paraId="3AEEA4A8" w14:textId="77777777" w:rsidR="00BE5F28" w:rsidRPr="00853573" w:rsidRDefault="00BE5F28" w:rsidP="00A143D8">
            <w:pPr>
              <w:rPr>
                <w:b/>
                <w:bCs/>
                <w:sz w:val="22"/>
                <w:szCs w:val="22"/>
                <w:lang w:val="pt-BR" w:eastAsia="en-GB"/>
              </w:rPr>
            </w:pPr>
          </w:p>
        </w:tc>
        <w:tc>
          <w:tcPr>
            <w:tcW w:w="1036" w:type="dxa"/>
            <w:noWrap/>
            <w:vAlign w:val="bottom"/>
          </w:tcPr>
          <w:p w14:paraId="702F91F4" w14:textId="77777777" w:rsidR="00BE5F28" w:rsidRPr="00853573" w:rsidRDefault="00BE5F28" w:rsidP="00A143D8">
            <w:pPr>
              <w:jc w:val="right"/>
              <w:rPr>
                <w:b/>
                <w:bCs/>
                <w:sz w:val="22"/>
                <w:szCs w:val="22"/>
                <w:lang w:val="pt-BR" w:eastAsia="en-GB"/>
              </w:rPr>
            </w:pPr>
          </w:p>
        </w:tc>
        <w:tc>
          <w:tcPr>
            <w:tcW w:w="523" w:type="dxa"/>
            <w:noWrap/>
            <w:vAlign w:val="bottom"/>
          </w:tcPr>
          <w:p w14:paraId="6BFF1E12" w14:textId="77777777" w:rsidR="00BE5F28" w:rsidRPr="00853573" w:rsidRDefault="00BE5F28" w:rsidP="00A143D8">
            <w:pPr>
              <w:rPr>
                <w:b/>
                <w:bCs/>
                <w:sz w:val="22"/>
                <w:szCs w:val="22"/>
                <w:lang w:val="pt-BR" w:eastAsia="en-GB"/>
              </w:rPr>
            </w:pPr>
          </w:p>
        </w:tc>
        <w:tc>
          <w:tcPr>
            <w:tcW w:w="611" w:type="dxa"/>
            <w:noWrap/>
            <w:vAlign w:val="bottom"/>
          </w:tcPr>
          <w:p w14:paraId="3531900D" w14:textId="77777777" w:rsidR="00BE5F28" w:rsidRPr="00853573" w:rsidRDefault="00BE5F28" w:rsidP="00A143D8">
            <w:pPr>
              <w:rPr>
                <w:b/>
                <w:bCs/>
                <w:sz w:val="22"/>
                <w:szCs w:val="22"/>
                <w:lang w:val="pt-BR" w:eastAsia="en-GB"/>
              </w:rPr>
            </w:pPr>
          </w:p>
        </w:tc>
        <w:tc>
          <w:tcPr>
            <w:tcW w:w="4961" w:type="dxa"/>
            <w:noWrap/>
            <w:vAlign w:val="bottom"/>
          </w:tcPr>
          <w:p w14:paraId="497011C6" w14:textId="77777777" w:rsidR="00BE5F28" w:rsidRPr="00853573" w:rsidRDefault="00BE5F28" w:rsidP="00A143D8">
            <w:pPr>
              <w:rPr>
                <w:b/>
                <w:sz w:val="22"/>
                <w:szCs w:val="22"/>
                <w:lang w:val="en-GB" w:eastAsia="en-GB"/>
              </w:rPr>
            </w:pPr>
            <w:r w:rsidRPr="00853573">
              <w:rPr>
                <w:b/>
                <w:sz w:val="22"/>
                <w:szCs w:val="22"/>
                <w:lang w:val="en-GB" w:eastAsia="en-GB"/>
              </w:rPr>
              <w:t xml:space="preserve">I. </w:t>
            </w:r>
            <w:proofErr w:type="spellStart"/>
            <w:r w:rsidRPr="00853573">
              <w:rPr>
                <w:b/>
                <w:sz w:val="22"/>
                <w:szCs w:val="22"/>
                <w:lang w:val="en-GB" w:eastAsia="en-GB"/>
              </w:rPr>
              <w:t>Credite</w:t>
            </w:r>
            <w:proofErr w:type="spellEnd"/>
            <w:r w:rsidRPr="00853573">
              <w:rPr>
                <w:b/>
                <w:sz w:val="22"/>
                <w:szCs w:val="22"/>
                <w:lang w:val="en-GB" w:eastAsia="en-GB"/>
              </w:rPr>
              <w:t xml:space="preserve"> de </w:t>
            </w:r>
            <w:proofErr w:type="spellStart"/>
            <w:r w:rsidRPr="00853573">
              <w:rPr>
                <w:b/>
                <w:sz w:val="22"/>
                <w:szCs w:val="22"/>
                <w:lang w:val="en-GB" w:eastAsia="en-GB"/>
              </w:rPr>
              <w:t>angajament</w:t>
            </w:r>
            <w:proofErr w:type="spellEnd"/>
            <w:r w:rsidRPr="00853573">
              <w:rPr>
                <w:b/>
                <w:sz w:val="22"/>
                <w:szCs w:val="22"/>
                <w:lang w:val="en-GB" w:eastAsia="en-GB"/>
              </w:rPr>
              <w:t xml:space="preserve"> </w:t>
            </w:r>
          </w:p>
        </w:tc>
        <w:tc>
          <w:tcPr>
            <w:tcW w:w="1232" w:type="dxa"/>
            <w:noWrap/>
            <w:vAlign w:val="bottom"/>
          </w:tcPr>
          <w:p w14:paraId="6B66A49B" w14:textId="77777777" w:rsidR="00BE5F28" w:rsidRPr="00853573" w:rsidRDefault="00BE5F28" w:rsidP="00A143D8">
            <w:pPr>
              <w:jc w:val="right"/>
              <w:rPr>
                <w:b/>
                <w:bCs/>
                <w:sz w:val="22"/>
                <w:szCs w:val="22"/>
                <w:lang w:val="en-GB" w:eastAsia="en-GB"/>
              </w:rPr>
            </w:pPr>
            <w:r w:rsidRPr="00853573">
              <w:rPr>
                <w:b/>
                <w:bCs/>
                <w:sz w:val="22"/>
                <w:szCs w:val="22"/>
                <w:lang w:val="en-GB" w:eastAsia="en-GB"/>
              </w:rPr>
              <w:t>103</w:t>
            </w:r>
          </w:p>
        </w:tc>
      </w:tr>
      <w:tr w:rsidR="00BE5F28" w:rsidRPr="00853573" w14:paraId="04DFCC47" w14:textId="77777777" w:rsidTr="00A143D8">
        <w:trPr>
          <w:trHeight w:val="315"/>
        </w:trPr>
        <w:tc>
          <w:tcPr>
            <w:tcW w:w="710" w:type="dxa"/>
            <w:noWrap/>
            <w:vAlign w:val="bottom"/>
          </w:tcPr>
          <w:p w14:paraId="4B712D4A" w14:textId="77777777" w:rsidR="00BE5F28" w:rsidRPr="00853573" w:rsidRDefault="00BE5F28" w:rsidP="00A143D8">
            <w:pPr>
              <w:rPr>
                <w:b/>
                <w:bCs/>
                <w:sz w:val="22"/>
                <w:szCs w:val="22"/>
                <w:lang w:val="en-GB" w:eastAsia="en-GB"/>
              </w:rPr>
            </w:pPr>
          </w:p>
        </w:tc>
        <w:tc>
          <w:tcPr>
            <w:tcW w:w="850" w:type="dxa"/>
            <w:noWrap/>
            <w:vAlign w:val="bottom"/>
          </w:tcPr>
          <w:p w14:paraId="4FE34AFF" w14:textId="77777777" w:rsidR="00BE5F28" w:rsidRPr="00853573" w:rsidRDefault="00BE5F28" w:rsidP="00A143D8">
            <w:pPr>
              <w:rPr>
                <w:b/>
                <w:bCs/>
                <w:sz w:val="22"/>
                <w:szCs w:val="22"/>
                <w:lang w:val="en-GB" w:eastAsia="en-GB"/>
              </w:rPr>
            </w:pPr>
          </w:p>
        </w:tc>
        <w:tc>
          <w:tcPr>
            <w:tcW w:w="851" w:type="dxa"/>
            <w:noWrap/>
            <w:vAlign w:val="bottom"/>
          </w:tcPr>
          <w:p w14:paraId="5DC0EDAE" w14:textId="77777777" w:rsidR="00BE5F28" w:rsidRPr="00853573" w:rsidRDefault="00BE5F28" w:rsidP="00A143D8">
            <w:pPr>
              <w:rPr>
                <w:b/>
                <w:bCs/>
                <w:sz w:val="22"/>
                <w:szCs w:val="22"/>
                <w:lang w:val="en-GB" w:eastAsia="en-GB"/>
              </w:rPr>
            </w:pPr>
          </w:p>
        </w:tc>
        <w:tc>
          <w:tcPr>
            <w:tcW w:w="1036" w:type="dxa"/>
            <w:noWrap/>
            <w:vAlign w:val="bottom"/>
          </w:tcPr>
          <w:p w14:paraId="4D6B0C45" w14:textId="77777777" w:rsidR="00BE5F28" w:rsidRPr="00853573" w:rsidRDefault="00BE5F28" w:rsidP="00A143D8">
            <w:pPr>
              <w:jc w:val="right"/>
              <w:rPr>
                <w:b/>
                <w:bCs/>
                <w:sz w:val="22"/>
                <w:szCs w:val="22"/>
                <w:lang w:val="en-GB" w:eastAsia="en-GB"/>
              </w:rPr>
            </w:pPr>
          </w:p>
        </w:tc>
        <w:tc>
          <w:tcPr>
            <w:tcW w:w="523" w:type="dxa"/>
            <w:noWrap/>
            <w:vAlign w:val="bottom"/>
          </w:tcPr>
          <w:p w14:paraId="1EC287AA" w14:textId="77777777" w:rsidR="00BE5F28" w:rsidRPr="00853573" w:rsidRDefault="00BE5F28" w:rsidP="00A143D8">
            <w:pPr>
              <w:rPr>
                <w:b/>
                <w:bCs/>
                <w:sz w:val="22"/>
                <w:szCs w:val="22"/>
                <w:lang w:val="en-GB" w:eastAsia="en-GB"/>
              </w:rPr>
            </w:pPr>
          </w:p>
        </w:tc>
        <w:tc>
          <w:tcPr>
            <w:tcW w:w="611" w:type="dxa"/>
            <w:noWrap/>
            <w:vAlign w:val="bottom"/>
          </w:tcPr>
          <w:p w14:paraId="27DB3B02" w14:textId="77777777" w:rsidR="00BE5F28" w:rsidRPr="00853573" w:rsidRDefault="00BE5F28" w:rsidP="00A143D8">
            <w:pPr>
              <w:rPr>
                <w:b/>
                <w:bCs/>
                <w:sz w:val="22"/>
                <w:szCs w:val="22"/>
                <w:lang w:val="en-GB" w:eastAsia="en-GB"/>
              </w:rPr>
            </w:pPr>
          </w:p>
        </w:tc>
        <w:tc>
          <w:tcPr>
            <w:tcW w:w="4961" w:type="dxa"/>
            <w:noWrap/>
            <w:vAlign w:val="bottom"/>
          </w:tcPr>
          <w:p w14:paraId="207382B0" w14:textId="77777777" w:rsidR="00BE5F28" w:rsidRPr="00853573" w:rsidRDefault="00BE5F28" w:rsidP="00A143D8">
            <w:pPr>
              <w:rPr>
                <w:b/>
                <w:sz w:val="22"/>
                <w:szCs w:val="22"/>
                <w:lang w:val="en-GB" w:eastAsia="en-GB"/>
              </w:rPr>
            </w:pPr>
            <w:r w:rsidRPr="00853573">
              <w:rPr>
                <w:b/>
                <w:sz w:val="22"/>
                <w:szCs w:val="22"/>
                <w:lang w:val="en-GB" w:eastAsia="en-GB"/>
              </w:rPr>
              <w:t xml:space="preserve">II. </w:t>
            </w:r>
            <w:proofErr w:type="spellStart"/>
            <w:r w:rsidRPr="00853573">
              <w:rPr>
                <w:b/>
                <w:sz w:val="22"/>
                <w:szCs w:val="22"/>
                <w:lang w:val="en-GB" w:eastAsia="en-GB"/>
              </w:rPr>
              <w:t>Credite</w:t>
            </w:r>
            <w:proofErr w:type="spellEnd"/>
            <w:r w:rsidRPr="00853573">
              <w:rPr>
                <w:b/>
                <w:sz w:val="22"/>
                <w:szCs w:val="22"/>
                <w:lang w:val="en-GB" w:eastAsia="en-GB"/>
              </w:rPr>
              <w:t xml:space="preserve"> </w:t>
            </w:r>
            <w:proofErr w:type="spellStart"/>
            <w:r w:rsidRPr="00853573">
              <w:rPr>
                <w:b/>
                <w:sz w:val="22"/>
                <w:szCs w:val="22"/>
                <w:lang w:val="en-GB" w:eastAsia="en-GB"/>
              </w:rPr>
              <w:t>bugetare</w:t>
            </w:r>
            <w:proofErr w:type="spellEnd"/>
          </w:p>
        </w:tc>
        <w:tc>
          <w:tcPr>
            <w:tcW w:w="1232" w:type="dxa"/>
            <w:noWrap/>
            <w:vAlign w:val="bottom"/>
          </w:tcPr>
          <w:p w14:paraId="0A694DF1" w14:textId="77777777" w:rsidR="00BE5F28" w:rsidRPr="00853573" w:rsidRDefault="00BE5F28" w:rsidP="00A143D8">
            <w:pPr>
              <w:jc w:val="right"/>
              <w:rPr>
                <w:b/>
                <w:bCs/>
                <w:sz w:val="22"/>
                <w:szCs w:val="22"/>
                <w:lang w:val="en-GB" w:eastAsia="en-GB"/>
              </w:rPr>
            </w:pPr>
            <w:r w:rsidRPr="00853573">
              <w:rPr>
                <w:b/>
                <w:bCs/>
                <w:sz w:val="22"/>
                <w:szCs w:val="22"/>
                <w:lang w:val="en-GB" w:eastAsia="en-GB"/>
              </w:rPr>
              <w:t>103</w:t>
            </w:r>
          </w:p>
        </w:tc>
      </w:tr>
      <w:tr w:rsidR="00BE5F28" w:rsidRPr="00853573" w14:paraId="6C4ACF98" w14:textId="77777777" w:rsidTr="00A143D8">
        <w:trPr>
          <w:trHeight w:val="315"/>
        </w:trPr>
        <w:tc>
          <w:tcPr>
            <w:tcW w:w="710" w:type="dxa"/>
            <w:noWrap/>
            <w:vAlign w:val="bottom"/>
          </w:tcPr>
          <w:p w14:paraId="18AC7C56" w14:textId="77777777" w:rsidR="00BE5F28" w:rsidRPr="00853573" w:rsidRDefault="00BE5F28" w:rsidP="00A143D8">
            <w:pPr>
              <w:rPr>
                <w:b/>
                <w:bCs/>
                <w:sz w:val="22"/>
                <w:szCs w:val="22"/>
                <w:lang w:val="en-GB" w:eastAsia="en-GB"/>
              </w:rPr>
            </w:pPr>
          </w:p>
        </w:tc>
        <w:tc>
          <w:tcPr>
            <w:tcW w:w="850" w:type="dxa"/>
            <w:noWrap/>
            <w:vAlign w:val="bottom"/>
          </w:tcPr>
          <w:p w14:paraId="2C2AC017" w14:textId="77777777" w:rsidR="00BE5F28" w:rsidRPr="00853573" w:rsidRDefault="00BE5F28" w:rsidP="00A143D8">
            <w:pPr>
              <w:rPr>
                <w:b/>
                <w:bCs/>
                <w:sz w:val="22"/>
                <w:szCs w:val="22"/>
                <w:lang w:val="en-GB" w:eastAsia="en-GB"/>
              </w:rPr>
            </w:pPr>
          </w:p>
        </w:tc>
        <w:tc>
          <w:tcPr>
            <w:tcW w:w="851" w:type="dxa"/>
            <w:noWrap/>
            <w:vAlign w:val="bottom"/>
          </w:tcPr>
          <w:p w14:paraId="7F180BD1" w14:textId="77777777" w:rsidR="00BE5F28" w:rsidRPr="00853573" w:rsidRDefault="00BE5F28" w:rsidP="00A143D8">
            <w:pPr>
              <w:rPr>
                <w:b/>
                <w:bCs/>
                <w:sz w:val="22"/>
                <w:szCs w:val="22"/>
                <w:lang w:val="en-GB" w:eastAsia="en-GB"/>
              </w:rPr>
            </w:pPr>
          </w:p>
        </w:tc>
        <w:tc>
          <w:tcPr>
            <w:tcW w:w="1036" w:type="dxa"/>
            <w:noWrap/>
            <w:vAlign w:val="bottom"/>
          </w:tcPr>
          <w:p w14:paraId="588A4C7B" w14:textId="77777777" w:rsidR="00BE5F28" w:rsidRPr="00853573" w:rsidRDefault="00BE5F28" w:rsidP="00A143D8">
            <w:pPr>
              <w:jc w:val="right"/>
              <w:rPr>
                <w:b/>
                <w:bCs/>
                <w:sz w:val="22"/>
                <w:szCs w:val="22"/>
                <w:lang w:val="en-GB" w:eastAsia="en-GB"/>
              </w:rPr>
            </w:pPr>
          </w:p>
        </w:tc>
        <w:tc>
          <w:tcPr>
            <w:tcW w:w="523" w:type="dxa"/>
            <w:noWrap/>
            <w:vAlign w:val="bottom"/>
          </w:tcPr>
          <w:p w14:paraId="4CA4F8C1" w14:textId="77777777" w:rsidR="00BE5F28" w:rsidRPr="00853573" w:rsidRDefault="00BE5F28" w:rsidP="00A143D8">
            <w:pPr>
              <w:rPr>
                <w:b/>
                <w:bCs/>
                <w:sz w:val="22"/>
                <w:szCs w:val="22"/>
                <w:lang w:val="en-GB" w:eastAsia="en-GB"/>
              </w:rPr>
            </w:pPr>
            <w:r w:rsidRPr="00853573">
              <w:rPr>
                <w:b/>
                <w:bCs/>
                <w:sz w:val="22"/>
                <w:szCs w:val="22"/>
                <w:lang w:val="en-GB" w:eastAsia="en-GB"/>
              </w:rPr>
              <w:t>30</w:t>
            </w:r>
          </w:p>
        </w:tc>
        <w:tc>
          <w:tcPr>
            <w:tcW w:w="611" w:type="dxa"/>
            <w:noWrap/>
            <w:vAlign w:val="bottom"/>
          </w:tcPr>
          <w:p w14:paraId="6FE7D76E" w14:textId="77777777" w:rsidR="00BE5F28" w:rsidRPr="00853573" w:rsidRDefault="00BE5F28" w:rsidP="00A143D8">
            <w:pPr>
              <w:rPr>
                <w:b/>
                <w:bCs/>
                <w:sz w:val="22"/>
                <w:szCs w:val="22"/>
                <w:lang w:val="en-GB" w:eastAsia="en-GB"/>
              </w:rPr>
            </w:pPr>
          </w:p>
        </w:tc>
        <w:tc>
          <w:tcPr>
            <w:tcW w:w="4961" w:type="dxa"/>
            <w:noWrap/>
            <w:vAlign w:val="bottom"/>
          </w:tcPr>
          <w:p w14:paraId="2C409691" w14:textId="77777777" w:rsidR="00BE5F28" w:rsidRPr="00853573" w:rsidRDefault="00BE5F28" w:rsidP="00A143D8">
            <w:pPr>
              <w:rPr>
                <w:b/>
                <w:bCs/>
                <w:sz w:val="22"/>
                <w:szCs w:val="22"/>
                <w:lang w:val="pt-BR" w:eastAsia="en-GB"/>
              </w:rPr>
            </w:pPr>
            <w:r w:rsidRPr="00853573">
              <w:rPr>
                <w:b/>
                <w:bCs/>
                <w:sz w:val="22"/>
                <w:szCs w:val="22"/>
                <w:lang w:val="pt-BR" w:eastAsia="en-GB"/>
              </w:rPr>
              <w:t>Mecanismul pentru interconectarea Europei (C.E.F)</w:t>
            </w:r>
          </w:p>
        </w:tc>
        <w:tc>
          <w:tcPr>
            <w:tcW w:w="1232" w:type="dxa"/>
            <w:noWrap/>
            <w:vAlign w:val="bottom"/>
          </w:tcPr>
          <w:p w14:paraId="44DCF90A" w14:textId="77777777" w:rsidR="00BE5F28" w:rsidRPr="00853573" w:rsidRDefault="00BE5F28" w:rsidP="00A143D8">
            <w:pPr>
              <w:jc w:val="right"/>
              <w:rPr>
                <w:b/>
                <w:bCs/>
                <w:sz w:val="22"/>
                <w:szCs w:val="22"/>
                <w:lang w:val="pt-BR" w:eastAsia="en-GB"/>
              </w:rPr>
            </w:pPr>
          </w:p>
        </w:tc>
      </w:tr>
      <w:tr w:rsidR="00BE5F28" w:rsidRPr="00853573" w14:paraId="0FC45D0E" w14:textId="77777777" w:rsidTr="00A143D8">
        <w:trPr>
          <w:trHeight w:val="315"/>
        </w:trPr>
        <w:tc>
          <w:tcPr>
            <w:tcW w:w="710" w:type="dxa"/>
            <w:noWrap/>
            <w:vAlign w:val="bottom"/>
          </w:tcPr>
          <w:p w14:paraId="0D0AE7B1" w14:textId="77777777" w:rsidR="00BE5F28" w:rsidRPr="00853573" w:rsidRDefault="00BE5F28" w:rsidP="00A143D8">
            <w:pPr>
              <w:rPr>
                <w:b/>
                <w:bCs/>
                <w:sz w:val="22"/>
                <w:szCs w:val="22"/>
                <w:lang w:val="pt-BR" w:eastAsia="en-GB"/>
              </w:rPr>
            </w:pPr>
          </w:p>
        </w:tc>
        <w:tc>
          <w:tcPr>
            <w:tcW w:w="850" w:type="dxa"/>
            <w:noWrap/>
            <w:vAlign w:val="bottom"/>
          </w:tcPr>
          <w:p w14:paraId="7667334F" w14:textId="77777777" w:rsidR="00BE5F28" w:rsidRPr="00853573" w:rsidRDefault="00BE5F28" w:rsidP="00A143D8">
            <w:pPr>
              <w:rPr>
                <w:b/>
                <w:bCs/>
                <w:sz w:val="22"/>
                <w:szCs w:val="22"/>
                <w:lang w:val="pt-BR" w:eastAsia="en-GB"/>
              </w:rPr>
            </w:pPr>
          </w:p>
        </w:tc>
        <w:tc>
          <w:tcPr>
            <w:tcW w:w="851" w:type="dxa"/>
            <w:noWrap/>
            <w:vAlign w:val="bottom"/>
          </w:tcPr>
          <w:p w14:paraId="70285EDF" w14:textId="77777777" w:rsidR="00BE5F28" w:rsidRPr="00853573" w:rsidRDefault="00BE5F28" w:rsidP="00A143D8">
            <w:pPr>
              <w:rPr>
                <w:b/>
                <w:bCs/>
                <w:sz w:val="22"/>
                <w:szCs w:val="22"/>
                <w:lang w:val="pt-BR" w:eastAsia="en-GB"/>
              </w:rPr>
            </w:pPr>
          </w:p>
        </w:tc>
        <w:tc>
          <w:tcPr>
            <w:tcW w:w="1036" w:type="dxa"/>
            <w:noWrap/>
            <w:vAlign w:val="bottom"/>
          </w:tcPr>
          <w:p w14:paraId="57CC96E8" w14:textId="77777777" w:rsidR="00BE5F28" w:rsidRPr="00853573" w:rsidRDefault="00BE5F28" w:rsidP="00A143D8">
            <w:pPr>
              <w:jc w:val="right"/>
              <w:rPr>
                <w:b/>
                <w:bCs/>
                <w:sz w:val="22"/>
                <w:szCs w:val="22"/>
                <w:lang w:val="pt-BR" w:eastAsia="en-GB"/>
              </w:rPr>
            </w:pPr>
          </w:p>
        </w:tc>
        <w:tc>
          <w:tcPr>
            <w:tcW w:w="523" w:type="dxa"/>
            <w:noWrap/>
            <w:vAlign w:val="bottom"/>
          </w:tcPr>
          <w:p w14:paraId="5EC632E6" w14:textId="77777777" w:rsidR="00BE5F28" w:rsidRPr="00853573" w:rsidRDefault="00BE5F28" w:rsidP="00A143D8">
            <w:pPr>
              <w:rPr>
                <w:b/>
                <w:bCs/>
                <w:sz w:val="22"/>
                <w:szCs w:val="22"/>
                <w:lang w:val="pt-BR" w:eastAsia="en-GB"/>
              </w:rPr>
            </w:pPr>
          </w:p>
        </w:tc>
        <w:tc>
          <w:tcPr>
            <w:tcW w:w="611" w:type="dxa"/>
            <w:noWrap/>
            <w:vAlign w:val="bottom"/>
          </w:tcPr>
          <w:p w14:paraId="749B7B9E" w14:textId="77777777" w:rsidR="00BE5F28" w:rsidRPr="00853573" w:rsidRDefault="00BE5F28" w:rsidP="00A143D8">
            <w:pPr>
              <w:rPr>
                <w:b/>
                <w:bCs/>
                <w:sz w:val="22"/>
                <w:szCs w:val="22"/>
                <w:lang w:val="pt-BR" w:eastAsia="en-GB"/>
              </w:rPr>
            </w:pPr>
          </w:p>
        </w:tc>
        <w:tc>
          <w:tcPr>
            <w:tcW w:w="4961" w:type="dxa"/>
            <w:noWrap/>
            <w:vAlign w:val="bottom"/>
          </w:tcPr>
          <w:p w14:paraId="0BE242FB" w14:textId="77777777" w:rsidR="00BE5F28" w:rsidRPr="00853573" w:rsidRDefault="00BE5F28" w:rsidP="00A143D8">
            <w:pPr>
              <w:rPr>
                <w:b/>
                <w:sz w:val="22"/>
                <w:szCs w:val="22"/>
                <w:lang w:val="en-GB" w:eastAsia="en-GB"/>
              </w:rPr>
            </w:pPr>
            <w:r w:rsidRPr="00853573">
              <w:rPr>
                <w:b/>
                <w:sz w:val="22"/>
                <w:szCs w:val="22"/>
                <w:lang w:val="en-GB" w:eastAsia="en-GB"/>
              </w:rPr>
              <w:t xml:space="preserve">I. </w:t>
            </w:r>
            <w:proofErr w:type="spellStart"/>
            <w:r w:rsidRPr="00853573">
              <w:rPr>
                <w:b/>
                <w:sz w:val="22"/>
                <w:szCs w:val="22"/>
                <w:lang w:val="en-GB" w:eastAsia="en-GB"/>
              </w:rPr>
              <w:t>Credite</w:t>
            </w:r>
            <w:proofErr w:type="spellEnd"/>
            <w:r w:rsidRPr="00853573">
              <w:rPr>
                <w:b/>
                <w:sz w:val="22"/>
                <w:szCs w:val="22"/>
                <w:lang w:val="en-GB" w:eastAsia="en-GB"/>
              </w:rPr>
              <w:t xml:space="preserve"> de </w:t>
            </w:r>
            <w:proofErr w:type="spellStart"/>
            <w:r w:rsidRPr="00853573">
              <w:rPr>
                <w:b/>
                <w:sz w:val="22"/>
                <w:szCs w:val="22"/>
                <w:lang w:val="en-GB" w:eastAsia="en-GB"/>
              </w:rPr>
              <w:t>angajament</w:t>
            </w:r>
            <w:proofErr w:type="spellEnd"/>
            <w:r w:rsidRPr="00853573">
              <w:rPr>
                <w:b/>
                <w:sz w:val="22"/>
                <w:szCs w:val="22"/>
                <w:lang w:val="en-GB" w:eastAsia="en-GB"/>
              </w:rPr>
              <w:t xml:space="preserve"> </w:t>
            </w:r>
          </w:p>
        </w:tc>
        <w:tc>
          <w:tcPr>
            <w:tcW w:w="1232" w:type="dxa"/>
            <w:noWrap/>
            <w:vAlign w:val="bottom"/>
          </w:tcPr>
          <w:p w14:paraId="02303DED" w14:textId="77777777" w:rsidR="00BE5F28" w:rsidRPr="00853573" w:rsidRDefault="00BE5F28" w:rsidP="00A143D8">
            <w:pPr>
              <w:jc w:val="right"/>
              <w:rPr>
                <w:b/>
                <w:bCs/>
                <w:sz w:val="22"/>
                <w:szCs w:val="22"/>
                <w:lang w:val="en-GB" w:eastAsia="en-GB"/>
              </w:rPr>
            </w:pPr>
            <w:r w:rsidRPr="00853573">
              <w:rPr>
                <w:b/>
                <w:bCs/>
                <w:sz w:val="22"/>
                <w:szCs w:val="22"/>
                <w:lang w:val="en-GB" w:eastAsia="en-GB"/>
              </w:rPr>
              <w:t>103</w:t>
            </w:r>
          </w:p>
        </w:tc>
      </w:tr>
      <w:tr w:rsidR="00BE5F28" w:rsidRPr="00853573" w14:paraId="33733987" w14:textId="77777777" w:rsidTr="00A143D8">
        <w:trPr>
          <w:trHeight w:val="315"/>
        </w:trPr>
        <w:tc>
          <w:tcPr>
            <w:tcW w:w="710" w:type="dxa"/>
            <w:noWrap/>
            <w:vAlign w:val="bottom"/>
          </w:tcPr>
          <w:p w14:paraId="7B329F27" w14:textId="77777777" w:rsidR="00BE5F28" w:rsidRPr="00853573" w:rsidRDefault="00BE5F28" w:rsidP="00A143D8">
            <w:pPr>
              <w:rPr>
                <w:b/>
                <w:bCs/>
                <w:sz w:val="22"/>
                <w:szCs w:val="22"/>
                <w:lang w:val="en-GB" w:eastAsia="en-GB"/>
              </w:rPr>
            </w:pPr>
          </w:p>
        </w:tc>
        <w:tc>
          <w:tcPr>
            <w:tcW w:w="850" w:type="dxa"/>
            <w:noWrap/>
            <w:vAlign w:val="bottom"/>
          </w:tcPr>
          <w:p w14:paraId="60108D6F" w14:textId="77777777" w:rsidR="00BE5F28" w:rsidRPr="00853573" w:rsidRDefault="00BE5F28" w:rsidP="00A143D8">
            <w:pPr>
              <w:rPr>
                <w:b/>
                <w:bCs/>
                <w:sz w:val="22"/>
                <w:szCs w:val="22"/>
                <w:lang w:val="en-GB" w:eastAsia="en-GB"/>
              </w:rPr>
            </w:pPr>
          </w:p>
        </w:tc>
        <w:tc>
          <w:tcPr>
            <w:tcW w:w="851" w:type="dxa"/>
            <w:noWrap/>
            <w:vAlign w:val="bottom"/>
          </w:tcPr>
          <w:p w14:paraId="760EB54F" w14:textId="77777777" w:rsidR="00BE5F28" w:rsidRPr="00853573" w:rsidRDefault="00BE5F28" w:rsidP="00A143D8">
            <w:pPr>
              <w:rPr>
                <w:b/>
                <w:bCs/>
                <w:sz w:val="22"/>
                <w:szCs w:val="22"/>
                <w:lang w:val="en-GB" w:eastAsia="en-GB"/>
              </w:rPr>
            </w:pPr>
          </w:p>
        </w:tc>
        <w:tc>
          <w:tcPr>
            <w:tcW w:w="1036" w:type="dxa"/>
            <w:noWrap/>
            <w:vAlign w:val="bottom"/>
          </w:tcPr>
          <w:p w14:paraId="2D4E9DAC" w14:textId="77777777" w:rsidR="00BE5F28" w:rsidRPr="00853573" w:rsidRDefault="00BE5F28" w:rsidP="00A143D8">
            <w:pPr>
              <w:jc w:val="right"/>
              <w:rPr>
                <w:b/>
                <w:bCs/>
                <w:sz w:val="22"/>
                <w:szCs w:val="22"/>
                <w:lang w:val="en-GB" w:eastAsia="en-GB"/>
              </w:rPr>
            </w:pPr>
          </w:p>
        </w:tc>
        <w:tc>
          <w:tcPr>
            <w:tcW w:w="523" w:type="dxa"/>
            <w:noWrap/>
            <w:vAlign w:val="bottom"/>
          </w:tcPr>
          <w:p w14:paraId="3C03A0A2" w14:textId="77777777" w:rsidR="00BE5F28" w:rsidRPr="00853573" w:rsidRDefault="00BE5F28" w:rsidP="00A143D8">
            <w:pPr>
              <w:rPr>
                <w:b/>
                <w:bCs/>
                <w:sz w:val="22"/>
                <w:szCs w:val="22"/>
                <w:lang w:val="en-GB" w:eastAsia="en-GB"/>
              </w:rPr>
            </w:pPr>
          </w:p>
        </w:tc>
        <w:tc>
          <w:tcPr>
            <w:tcW w:w="611" w:type="dxa"/>
            <w:noWrap/>
            <w:vAlign w:val="bottom"/>
          </w:tcPr>
          <w:p w14:paraId="723635D3" w14:textId="77777777" w:rsidR="00BE5F28" w:rsidRPr="00853573" w:rsidRDefault="00BE5F28" w:rsidP="00A143D8">
            <w:pPr>
              <w:rPr>
                <w:b/>
                <w:bCs/>
                <w:sz w:val="22"/>
                <w:szCs w:val="22"/>
                <w:lang w:val="en-GB" w:eastAsia="en-GB"/>
              </w:rPr>
            </w:pPr>
          </w:p>
        </w:tc>
        <w:tc>
          <w:tcPr>
            <w:tcW w:w="4961" w:type="dxa"/>
            <w:noWrap/>
            <w:vAlign w:val="bottom"/>
          </w:tcPr>
          <w:p w14:paraId="24BBCABA" w14:textId="77777777" w:rsidR="00BE5F28" w:rsidRPr="00853573" w:rsidRDefault="00BE5F28" w:rsidP="00A143D8">
            <w:pPr>
              <w:rPr>
                <w:b/>
                <w:sz w:val="22"/>
                <w:szCs w:val="22"/>
                <w:lang w:val="en-GB" w:eastAsia="en-GB"/>
              </w:rPr>
            </w:pPr>
            <w:r w:rsidRPr="00853573">
              <w:rPr>
                <w:b/>
                <w:sz w:val="22"/>
                <w:szCs w:val="22"/>
                <w:lang w:val="en-GB" w:eastAsia="en-GB"/>
              </w:rPr>
              <w:t xml:space="preserve">II. </w:t>
            </w:r>
            <w:proofErr w:type="spellStart"/>
            <w:r w:rsidRPr="00853573">
              <w:rPr>
                <w:b/>
                <w:sz w:val="22"/>
                <w:szCs w:val="22"/>
                <w:lang w:val="en-GB" w:eastAsia="en-GB"/>
              </w:rPr>
              <w:t>Credite</w:t>
            </w:r>
            <w:proofErr w:type="spellEnd"/>
            <w:r w:rsidRPr="00853573">
              <w:rPr>
                <w:b/>
                <w:sz w:val="22"/>
                <w:szCs w:val="22"/>
                <w:lang w:val="en-GB" w:eastAsia="en-GB"/>
              </w:rPr>
              <w:t xml:space="preserve"> </w:t>
            </w:r>
            <w:proofErr w:type="spellStart"/>
            <w:r w:rsidRPr="00853573">
              <w:rPr>
                <w:b/>
                <w:sz w:val="22"/>
                <w:szCs w:val="22"/>
                <w:lang w:val="en-GB" w:eastAsia="en-GB"/>
              </w:rPr>
              <w:t>bugetare</w:t>
            </w:r>
            <w:proofErr w:type="spellEnd"/>
          </w:p>
        </w:tc>
        <w:tc>
          <w:tcPr>
            <w:tcW w:w="1232" w:type="dxa"/>
            <w:noWrap/>
            <w:vAlign w:val="bottom"/>
          </w:tcPr>
          <w:p w14:paraId="535D0AC6" w14:textId="77777777" w:rsidR="00BE5F28" w:rsidRPr="00853573" w:rsidRDefault="00BE5F28" w:rsidP="00A143D8">
            <w:pPr>
              <w:jc w:val="right"/>
              <w:rPr>
                <w:b/>
                <w:bCs/>
                <w:sz w:val="22"/>
                <w:szCs w:val="22"/>
                <w:lang w:val="en-GB" w:eastAsia="en-GB"/>
              </w:rPr>
            </w:pPr>
            <w:r w:rsidRPr="00853573">
              <w:rPr>
                <w:b/>
                <w:bCs/>
                <w:sz w:val="22"/>
                <w:szCs w:val="22"/>
                <w:lang w:val="en-GB" w:eastAsia="en-GB"/>
              </w:rPr>
              <w:t>103</w:t>
            </w:r>
          </w:p>
        </w:tc>
      </w:tr>
      <w:tr w:rsidR="00BE5F28" w:rsidRPr="00853573" w14:paraId="48F554BE" w14:textId="77777777" w:rsidTr="00A143D8">
        <w:trPr>
          <w:trHeight w:val="315"/>
        </w:trPr>
        <w:tc>
          <w:tcPr>
            <w:tcW w:w="710" w:type="dxa"/>
            <w:noWrap/>
            <w:vAlign w:val="bottom"/>
          </w:tcPr>
          <w:p w14:paraId="6672C396" w14:textId="77777777" w:rsidR="00BE5F28" w:rsidRPr="00853573" w:rsidRDefault="00BE5F28" w:rsidP="00A143D8">
            <w:pPr>
              <w:rPr>
                <w:b/>
                <w:bCs/>
                <w:sz w:val="22"/>
                <w:szCs w:val="22"/>
                <w:lang w:val="en-GB" w:eastAsia="en-GB"/>
              </w:rPr>
            </w:pPr>
          </w:p>
        </w:tc>
        <w:tc>
          <w:tcPr>
            <w:tcW w:w="850" w:type="dxa"/>
            <w:noWrap/>
            <w:vAlign w:val="bottom"/>
          </w:tcPr>
          <w:p w14:paraId="5BC63FA3" w14:textId="77777777" w:rsidR="00BE5F28" w:rsidRPr="00853573" w:rsidRDefault="00BE5F28" w:rsidP="00A143D8">
            <w:pPr>
              <w:rPr>
                <w:b/>
                <w:bCs/>
                <w:sz w:val="22"/>
                <w:szCs w:val="22"/>
                <w:lang w:val="en-GB" w:eastAsia="en-GB"/>
              </w:rPr>
            </w:pPr>
          </w:p>
        </w:tc>
        <w:tc>
          <w:tcPr>
            <w:tcW w:w="851" w:type="dxa"/>
            <w:noWrap/>
            <w:vAlign w:val="bottom"/>
          </w:tcPr>
          <w:p w14:paraId="5F842A80" w14:textId="77777777" w:rsidR="00BE5F28" w:rsidRPr="00853573" w:rsidRDefault="00BE5F28" w:rsidP="00A143D8">
            <w:pPr>
              <w:rPr>
                <w:b/>
                <w:bCs/>
                <w:sz w:val="22"/>
                <w:szCs w:val="22"/>
                <w:lang w:val="en-GB" w:eastAsia="en-GB"/>
              </w:rPr>
            </w:pPr>
          </w:p>
        </w:tc>
        <w:tc>
          <w:tcPr>
            <w:tcW w:w="1036" w:type="dxa"/>
            <w:noWrap/>
            <w:vAlign w:val="bottom"/>
          </w:tcPr>
          <w:p w14:paraId="6C5F6BFB" w14:textId="77777777" w:rsidR="00BE5F28" w:rsidRPr="00853573" w:rsidRDefault="00BE5F28" w:rsidP="00A143D8">
            <w:pPr>
              <w:jc w:val="right"/>
              <w:rPr>
                <w:b/>
                <w:bCs/>
                <w:sz w:val="22"/>
                <w:szCs w:val="22"/>
                <w:lang w:val="en-GB" w:eastAsia="en-GB"/>
              </w:rPr>
            </w:pPr>
          </w:p>
        </w:tc>
        <w:tc>
          <w:tcPr>
            <w:tcW w:w="523" w:type="dxa"/>
            <w:noWrap/>
            <w:vAlign w:val="bottom"/>
          </w:tcPr>
          <w:p w14:paraId="23BE6336" w14:textId="77777777" w:rsidR="00BE5F28" w:rsidRPr="00853573" w:rsidRDefault="00BE5F28" w:rsidP="00A143D8">
            <w:pPr>
              <w:rPr>
                <w:b/>
                <w:bCs/>
                <w:sz w:val="22"/>
                <w:szCs w:val="22"/>
                <w:lang w:val="en-GB" w:eastAsia="en-GB"/>
              </w:rPr>
            </w:pPr>
          </w:p>
        </w:tc>
        <w:tc>
          <w:tcPr>
            <w:tcW w:w="611" w:type="dxa"/>
            <w:noWrap/>
            <w:vAlign w:val="bottom"/>
          </w:tcPr>
          <w:p w14:paraId="59F0DF2A" w14:textId="77777777" w:rsidR="00BE5F28" w:rsidRPr="00853573" w:rsidRDefault="00BE5F28" w:rsidP="00A143D8">
            <w:pPr>
              <w:rPr>
                <w:bCs/>
                <w:sz w:val="22"/>
                <w:szCs w:val="22"/>
                <w:lang w:val="en-GB" w:eastAsia="en-GB"/>
              </w:rPr>
            </w:pPr>
            <w:r w:rsidRPr="00853573">
              <w:rPr>
                <w:bCs/>
                <w:sz w:val="22"/>
                <w:szCs w:val="22"/>
                <w:lang w:val="en-GB" w:eastAsia="en-GB"/>
              </w:rPr>
              <w:t>01</w:t>
            </w:r>
          </w:p>
        </w:tc>
        <w:tc>
          <w:tcPr>
            <w:tcW w:w="4961" w:type="dxa"/>
            <w:noWrap/>
            <w:vAlign w:val="bottom"/>
          </w:tcPr>
          <w:p w14:paraId="08AE3237" w14:textId="77777777" w:rsidR="00BE5F28" w:rsidRPr="00853573" w:rsidRDefault="00BE5F28" w:rsidP="00A143D8">
            <w:pPr>
              <w:rPr>
                <w:bCs/>
                <w:sz w:val="22"/>
                <w:szCs w:val="22"/>
                <w:lang w:val="en-GB" w:eastAsia="en-GB"/>
              </w:rPr>
            </w:pPr>
            <w:proofErr w:type="spellStart"/>
            <w:r w:rsidRPr="00853573">
              <w:rPr>
                <w:bCs/>
                <w:sz w:val="22"/>
                <w:szCs w:val="22"/>
                <w:lang w:val="en-GB" w:eastAsia="en-GB"/>
              </w:rPr>
              <w:t>Finanțare</w:t>
            </w:r>
            <w:proofErr w:type="spellEnd"/>
            <w:r w:rsidRPr="00853573">
              <w:rPr>
                <w:bCs/>
                <w:sz w:val="22"/>
                <w:szCs w:val="22"/>
                <w:lang w:val="en-GB" w:eastAsia="en-GB"/>
              </w:rPr>
              <w:t xml:space="preserve"> </w:t>
            </w:r>
            <w:proofErr w:type="spellStart"/>
            <w:r w:rsidRPr="00853573">
              <w:rPr>
                <w:bCs/>
                <w:sz w:val="22"/>
                <w:szCs w:val="22"/>
                <w:lang w:val="en-GB" w:eastAsia="en-GB"/>
              </w:rPr>
              <w:t>națională</w:t>
            </w:r>
            <w:proofErr w:type="spellEnd"/>
          </w:p>
        </w:tc>
        <w:tc>
          <w:tcPr>
            <w:tcW w:w="1232" w:type="dxa"/>
            <w:noWrap/>
            <w:vAlign w:val="bottom"/>
          </w:tcPr>
          <w:p w14:paraId="1DC9274C" w14:textId="77777777" w:rsidR="00BE5F28" w:rsidRPr="00853573" w:rsidRDefault="00BE5F28" w:rsidP="00A143D8">
            <w:pPr>
              <w:jc w:val="right"/>
              <w:rPr>
                <w:b/>
                <w:bCs/>
                <w:sz w:val="22"/>
                <w:szCs w:val="22"/>
                <w:lang w:val="en-GB" w:eastAsia="en-GB"/>
              </w:rPr>
            </w:pPr>
          </w:p>
        </w:tc>
      </w:tr>
      <w:tr w:rsidR="00BE5F28" w:rsidRPr="00853573" w14:paraId="77E55F93" w14:textId="77777777" w:rsidTr="00A143D8">
        <w:trPr>
          <w:trHeight w:val="315"/>
        </w:trPr>
        <w:tc>
          <w:tcPr>
            <w:tcW w:w="710" w:type="dxa"/>
            <w:noWrap/>
            <w:vAlign w:val="bottom"/>
          </w:tcPr>
          <w:p w14:paraId="06C0D777" w14:textId="77777777" w:rsidR="00BE5F28" w:rsidRPr="00853573" w:rsidRDefault="00BE5F28" w:rsidP="00A143D8">
            <w:pPr>
              <w:rPr>
                <w:b/>
                <w:bCs/>
                <w:sz w:val="22"/>
                <w:szCs w:val="22"/>
                <w:lang w:val="en-GB" w:eastAsia="en-GB"/>
              </w:rPr>
            </w:pPr>
          </w:p>
        </w:tc>
        <w:tc>
          <w:tcPr>
            <w:tcW w:w="850" w:type="dxa"/>
            <w:noWrap/>
            <w:vAlign w:val="bottom"/>
          </w:tcPr>
          <w:p w14:paraId="2F16ACEC" w14:textId="77777777" w:rsidR="00BE5F28" w:rsidRPr="00853573" w:rsidRDefault="00BE5F28" w:rsidP="00A143D8">
            <w:pPr>
              <w:rPr>
                <w:b/>
                <w:bCs/>
                <w:sz w:val="22"/>
                <w:szCs w:val="22"/>
                <w:lang w:val="en-GB" w:eastAsia="en-GB"/>
              </w:rPr>
            </w:pPr>
          </w:p>
        </w:tc>
        <w:tc>
          <w:tcPr>
            <w:tcW w:w="851" w:type="dxa"/>
            <w:noWrap/>
            <w:vAlign w:val="bottom"/>
          </w:tcPr>
          <w:p w14:paraId="13F4B886" w14:textId="77777777" w:rsidR="00BE5F28" w:rsidRPr="00853573" w:rsidRDefault="00BE5F28" w:rsidP="00A143D8">
            <w:pPr>
              <w:rPr>
                <w:b/>
                <w:bCs/>
                <w:sz w:val="22"/>
                <w:szCs w:val="22"/>
                <w:lang w:val="en-GB" w:eastAsia="en-GB"/>
              </w:rPr>
            </w:pPr>
          </w:p>
        </w:tc>
        <w:tc>
          <w:tcPr>
            <w:tcW w:w="1036" w:type="dxa"/>
            <w:noWrap/>
            <w:vAlign w:val="bottom"/>
          </w:tcPr>
          <w:p w14:paraId="2E57978A" w14:textId="77777777" w:rsidR="00BE5F28" w:rsidRPr="00853573" w:rsidRDefault="00BE5F28" w:rsidP="00A143D8">
            <w:pPr>
              <w:jc w:val="right"/>
              <w:rPr>
                <w:b/>
                <w:bCs/>
                <w:sz w:val="22"/>
                <w:szCs w:val="22"/>
                <w:lang w:val="en-GB" w:eastAsia="en-GB"/>
              </w:rPr>
            </w:pPr>
          </w:p>
        </w:tc>
        <w:tc>
          <w:tcPr>
            <w:tcW w:w="523" w:type="dxa"/>
            <w:noWrap/>
            <w:vAlign w:val="bottom"/>
          </w:tcPr>
          <w:p w14:paraId="715D5F13" w14:textId="77777777" w:rsidR="00BE5F28" w:rsidRPr="00853573" w:rsidRDefault="00BE5F28" w:rsidP="00A143D8">
            <w:pPr>
              <w:rPr>
                <w:b/>
                <w:bCs/>
                <w:sz w:val="22"/>
                <w:szCs w:val="22"/>
                <w:lang w:val="en-GB" w:eastAsia="en-GB"/>
              </w:rPr>
            </w:pPr>
          </w:p>
        </w:tc>
        <w:tc>
          <w:tcPr>
            <w:tcW w:w="611" w:type="dxa"/>
            <w:noWrap/>
            <w:vAlign w:val="bottom"/>
          </w:tcPr>
          <w:p w14:paraId="261542DB" w14:textId="77777777" w:rsidR="00BE5F28" w:rsidRPr="00853573" w:rsidRDefault="00BE5F28" w:rsidP="00A143D8">
            <w:pPr>
              <w:rPr>
                <w:b/>
                <w:bCs/>
                <w:sz w:val="22"/>
                <w:szCs w:val="22"/>
                <w:lang w:val="en-GB" w:eastAsia="en-GB"/>
              </w:rPr>
            </w:pPr>
          </w:p>
        </w:tc>
        <w:tc>
          <w:tcPr>
            <w:tcW w:w="4961" w:type="dxa"/>
            <w:noWrap/>
            <w:vAlign w:val="bottom"/>
          </w:tcPr>
          <w:p w14:paraId="18B29537"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161327AA" w14:textId="77777777" w:rsidR="00BE5F28" w:rsidRPr="00853573" w:rsidRDefault="00BE5F28" w:rsidP="00A143D8">
            <w:pPr>
              <w:jc w:val="right"/>
              <w:rPr>
                <w:bCs/>
                <w:sz w:val="22"/>
                <w:szCs w:val="22"/>
                <w:lang w:val="en-GB" w:eastAsia="en-GB"/>
              </w:rPr>
            </w:pPr>
            <w:r w:rsidRPr="00853573">
              <w:rPr>
                <w:bCs/>
                <w:sz w:val="22"/>
                <w:szCs w:val="22"/>
                <w:lang w:val="en-GB" w:eastAsia="en-GB"/>
              </w:rPr>
              <w:t>16</w:t>
            </w:r>
          </w:p>
        </w:tc>
      </w:tr>
      <w:tr w:rsidR="00BE5F28" w:rsidRPr="00853573" w14:paraId="6618A258" w14:textId="77777777" w:rsidTr="00A143D8">
        <w:trPr>
          <w:trHeight w:val="315"/>
        </w:trPr>
        <w:tc>
          <w:tcPr>
            <w:tcW w:w="710" w:type="dxa"/>
            <w:noWrap/>
            <w:vAlign w:val="bottom"/>
          </w:tcPr>
          <w:p w14:paraId="35907ACC" w14:textId="77777777" w:rsidR="00BE5F28" w:rsidRPr="00853573" w:rsidRDefault="00BE5F28" w:rsidP="00A143D8">
            <w:pPr>
              <w:rPr>
                <w:b/>
                <w:bCs/>
                <w:sz w:val="22"/>
                <w:szCs w:val="22"/>
                <w:lang w:val="en-GB" w:eastAsia="en-GB"/>
              </w:rPr>
            </w:pPr>
          </w:p>
        </w:tc>
        <w:tc>
          <w:tcPr>
            <w:tcW w:w="850" w:type="dxa"/>
            <w:noWrap/>
            <w:vAlign w:val="bottom"/>
          </w:tcPr>
          <w:p w14:paraId="02C3A946" w14:textId="77777777" w:rsidR="00BE5F28" w:rsidRPr="00853573" w:rsidRDefault="00BE5F28" w:rsidP="00A143D8">
            <w:pPr>
              <w:rPr>
                <w:b/>
                <w:bCs/>
                <w:sz w:val="22"/>
                <w:szCs w:val="22"/>
                <w:lang w:val="en-GB" w:eastAsia="en-GB"/>
              </w:rPr>
            </w:pPr>
          </w:p>
        </w:tc>
        <w:tc>
          <w:tcPr>
            <w:tcW w:w="851" w:type="dxa"/>
            <w:noWrap/>
            <w:vAlign w:val="bottom"/>
          </w:tcPr>
          <w:p w14:paraId="274188A5" w14:textId="77777777" w:rsidR="00BE5F28" w:rsidRPr="00853573" w:rsidRDefault="00BE5F28" w:rsidP="00A143D8">
            <w:pPr>
              <w:rPr>
                <w:b/>
                <w:bCs/>
                <w:sz w:val="22"/>
                <w:szCs w:val="22"/>
                <w:lang w:val="en-GB" w:eastAsia="en-GB"/>
              </w:rPr>
            </w:pPr>
          </w:p>
        </w:tc>
        <w:tc>
          <w:tcPr>
            <w:tcW w:w="1036" w:type="dxa"/>
            <w:noWrap/>
            <w:vAlign w:val="bottom"/>
          </w:tcPr>
          <w:p w14:paraId="1823EDD9" w14:textId="77777777" w:rsidR="00BE5F28" w:rsidRPr="00853573" w:rsidRDefault="00BE5F28" w:rsidP="00A143D8">
            <w:pPr>
              <w:jc w:val="right"/>
              <w:rPr>
                <w:b/>
                <w:bCs/>
                <w:sz w:val="22"/>
                <w:szCs w:val="22"/>
                <w:lang w:val="en-GB" w:eastAsia="en-GB"/>
              </w:rPr>
            </w:pPr>
          </w:p>
        </w:tc>
        <w:tc>
          <w:tcPr>
            <w:tcW w:w="523" w:type="dxa"/>
            <w:noWrap/>
            <w:vAlign w:val="bottom"/>
          </w:tcPr>
          <w:p w14:paraId="35686863" w14:textId="77777777" w:rsidR="00BE5F28" w:rsidRPr="00853573" w:rsidRDefault="00BE5F28" w:rsidP="00A143D8">
            <w:pPr>
              <w:rPr>
                <w:b/>
                <w:bCs/>
                <w:sz w:val="22"/>
                <w:szCs w:val="22"/>
                <w:lang w:val="en-GB" w:eastAsia="en-GB"/>
              </w:rPr>
            </w:pPr>
          </w:p>
        </w:tc>
        <w:tc>
          <w:tcPr>
            <w:tcW w:w="611" w:type="dxa"/>
            <w:noWrap/>
            <w:vAlign w:val="bottom"/>
          </w:tcPr>
          <w:p w14:paraId="01796D8B" w14:textId="77777777" w:rsidR="00BE5F28" w:rsidRPr="00853573" w:rsidRDefault="00BE5F28" w:rsidP="00A143D8">
            <w:pPr>
              <w:rPr>
                <w:b/>
                <w:bCs/>
                <w:sz w:val="22"/>
                <w:szCs w:val="22"/>
                <w:lang w:val="en-GB" w:eastAsia="en-GB"/>
              </w:rPr>
            </w:pPr>
          </w:p>
        </w:tc>
        <w:tc>
          <w:tcPr>
            <w:tcW w:w="4961" w:type="dxa"/>
            <w:noWrap/>
            <w:vAlign w:val="bottom"/>
          </w:tcPr>
          <w:p w14:paraId="2A6C1D3A"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10AA0899" w14:textId="77777777" w:rsidR="00BE5F28" w:rsidRPr="00853573" w:rsidRDefault="00BE5F28" w:rsidP="00A143D8">
            <w:pPr>
              <w:jc w:val="right"/>
              <w:rPr>
                <w:bCs/>
                <w:sz w:val="22"/>
                <w:szCs w:val="22"/>
                <w:lang w:val="en-GB" w:eastAsia="en-GB"/>
              </w:rPr>
            </w:pPr>
            <w:r w:rsidRPr="00853573">
              <w:rPr>
                <w:bCs/>
                <w:sz w:val="22"/>
                <w:szCs w:val="22"/>
                <w:lang w:val="en-GB" w:eastAsia="en-GB"/>
              </w:rPr>
              <w:t>16</w:t>
            </w:r>
          </w:p>
        </w:tc>
      </w:tr>
      <w:tr w:rsidR="00BE5F28" w:rsidRPr="00853573" w14:paraId="436F74EF" w14:textId="77777777" w:rsidTr="00A143D8">
        <w:trPr>
          <w:trHeight w:val="315"/>
        </w:trPr>
        <w:tc>
          <w:tcPr>
            <w:tcW w:w="710" w:type="dxa"/>
            <w:noWrap/>
            <w:vAlign w:val="bottom"/>
          </w:tcPr>
          <w:p w14:paraId="5A18FA79" w14:textId="77777777" w:rsidR="00BE5F28" w:rsidRPr="00853573" w:rsidRDefault="00BE5F28" w:rsidP="00A143D8">
            <w:pPr>
              <w:rPr>
                <w:b/>
                <w:bCs/>
                <w:sz w:val="22"/>
                <w:szCs w:val="22"/>
                <w:lang w:val="en-GB" w:eastAsia="en-GB"/>
              </w:rPr>
            </w:pPr>
          </w:p>
        </w:tc>
        <w:tc>
          <w:tcPr>
            <w:tcW w:w="850" w:type="dxa"/>
            <w:noWrap/>
            <w:vAlign w:val="bottom"/>
          </w:tcPr>
          <w:p w14:paraId="0B4DD6B7" w14:textId="77777777" w:rsidR="00BE5F28" w:rsidRPr="00853573" w:rsidRDefault="00BE5F28" w:rsidP="00A143D8">
            <w:pPr>
              <w:rPr>
                <w:b/>
                <w:bCs/>
                <w:sz w:val="22"/>
                <w:szCs w:val="22"/>
                <w:lang w:val="en-GB" w:eastAsia="en-GB"/>
              </w:rPr>
            </w:pPr>
          </w:p>
        </w:tc>
        <w:tc>
          <w:tcPr>
            <w:tcW w:w="851" w:type="dxa"/>
            <w:noWrap/>
            <w:vAlign w:val="bottom"/>
          </w:tcPr>
          <w:p w14:paraId="4432ED64" w14:textId="77777777" w:rsidR="00BE5F28" w:rsidRPr="00853573" w:rsidRDefault="00BE5F28" w:rsidP="00A143D8">
            <w:pPr>
              <w:rPr>
                <w:b/>
                <w:bCs/>
                <w:sz w:val="22"/>
                <w:szCs w:val="22"/>
                <w:lang w:val="en-GB" w:eastAsia="en-GB"/>
              </w:rPr>
            </w:pPr>
          </w:p>
        </w:tc>
        <w:tc>
          <w:tcPr>
            <w:tcW w:w="1036" w:type="dxa"/>
            <w:noWrap/>
            <w:vAlign w:val="bottom"/>
          </w:tcPr>
          <w:p w14:paraId="70C9F708" w14:textId="77777777" w:rsidR="00BE5F28" w:rsidRPr="00853573" w:rsidRDefault="00BE5F28" w:rsidP="00A143D8">
            <w:pPr>
              <w:jc w:val="right"/>
              <w:rPr>
                <w:b/>
                <w:bCs/>
                <w:sz w:val="22"/>
                <w:szCs w:val="22"/>
                <w:lang w:val="en-GB" w:eastAsia="en-GB"/>
              </w:rPr>
            </w:pPr>
          </w:p>
        </w:tc>
        <w:tc>
          <w:tcPr>
            <w:tcW w:w="523" w:type="dxa"/>
            <w:noWrap/>
            <w:vAlign w:val="bottom"/>
          </w:tcPr>
          <w:p w14:paraId="0F16E8B8" w14:textId="77777777" w:rsidR="00BE5F28" w:rsidRPr="00853573" w:rsidRDefault="00BE5F28" w:rsidP="00A143D8">
            <w:pPr>
              <w:rPr>
                <w:b/>
                <w:bCs/>
                <w:sz w:val="22"/>
                <w:szCs w:val="22"/>
                <w:lang w:val="en-GB" w:eastAsia="en-GB"/>
              </w:rPr>
            </w:pPr>
          </w:p>
        </w:tc>
        <w:tc>
          <w:tcPr>
            <w:tcW w:w="611" w:type="dxa"/>
            <w:noWrap/>
            <w:vAlign w:val="bottom"/>
          </w:tcPr>
          <w:p w14:paraId="7CEA833A" w14:textId="77777777" w:rsidR="00BE5F28" w:rsidRPr="00853573" w:rsidRDefault="00BE5F28" w:rsidP="00A143D8">
            <w:pPr>
              <w:rPr>
                <w:bCs/>
                <w:sz w:val="22"/>
                <w:szCs w:val="22"/>
                <w:lang w:val="en-GB" w:eastAsia="en-GB"/>
              </w:rPr>
            </w:pPr>
            <w:r w:rsidRPr="00853573">
              <w:rPr>
                <w:bCs/>
                <w:sz w:val="22"/>
                <w:szCs w:val="22"/>
                <w:lang w:val="en-GB" w:eastAsia="en-GB"/>
              </w:rPr>
              <w:t>02</w:t>
            </w:r>
          </w:p>
        </w:tc>
        <w:tc>
          <w:tcPr>
            <w:tcW w:w="4961" w:type="dxa"/>
            <w:noWrap/>
            <w:vAlign w:val="bottom"/>
          </w:tcPr>
          <w:p w14:paraId="4BB9449A" w14:textId="77777777" w:rsidR="00BE5F28" w:rsidRPr="00853573" w:rsidRDefault="00BE5F28" w:rsidP="00A143D8">
            <w:pPr>
              <w:rPr>
                <w:bCs/>
                <w:sz w:val="22"/>
                <w:szCs w:val="22"/>
                <w:lang w:val="en-GB" w:eastAsia="en-GB"/>
              </w:rPr>
            </w:pPr>
            <w:proofErr w:type="spellStart"/>
            <w:r w:rsidRPr="00853573">
              <w:rPr>
                <w:bCs/>
                <w:sz w:val="22"/>
                <w:szCs w:val="22"/>
                <w:lang w:val="en-GB" w:eastAsia="en-GB"/>
              </w:rPr>
              <w:t>Finanțare</w:t>
            </w:r>
            <w:proofErr w:type="spellEnd"/>
            <w:r w:rsidRPr="00853573">
              <w:rPr>
                <w:bCs/>
                <w:sz w:val="22"/>
                <w:szCs w:val="22"/>
                <w:lang w:val="en-GB" w:eastAsia="en-GB"/>
              </w:rPr>
              <w:t xml:space="preserve"> </w:t>
            </w:r>
            <w:proofErr w:type="spellStart"/>
            <w:r w:rsidRPr="00853573">
              <w:rPr>
                <w:bCs/>
                <w:sz w:val="22"/>
                <w:szCs w:val="22"/>
                <w:lang w:val="en-GB" w:eastAsia="en-GB"/>
              </w:rPr>
              <w:t>externă</w:t>
            </w:r>
            <w:proofErr w:type="spellEnd"/>
            <w:r w:rsidRPr="00853573">
              <w:rPr>
                <w:bCs/>
                <w:sz w:val="22"/>
                <w:szCs w:val="22"/>
                <w:lang w:val="en-GB" w:eastAsia="en-GB"/>
              </w:rPr>
              <w:t xml:space="preserve"> </w:t>
            </w:r>
            <w:proofErr w:type="spellStart"/>
            <w:r w:rsidRPr="00853573">
              <w:rPr>
                <w:bCs/>
                <w:sz w:val="22"/>
                <w:szCs w:val="22"/>
                <w:lang w:val="en-GB" w:eastAsia="en-GB"/>
              </w:rPr>
              <w:t>nerambursabilă</w:t>
            </w:r>
            <w:proofErr w:type="spellEnd"/>
          </w:p>
        </w:tc>
        <w:tc>
          <w:tcPr>
            <w:tcW w:w="1232" w:type="dxa"/>
            <w:noWrap/>
            <w:vAlign w:val="bottom"/>
          </w:tcPr>
          <w:p w14:paraId="1D899D97" w14:textId="77777777" w:rsidR="00BE5F28" w:rsidRPr="00853573" w:rsidRDefault="00BE5F28" w:rsidP="00A143D8">
            <w:pPr>
              <w:jc w:val="right"/>
              <w:rPr>
                <w:b/>
                <w:bCs/>
                <w:sz w:val="22"/>
                <w:szCs w:val="22"/>
                <w:lang w:val="en-GB" w:eastAsia="en-GB"/>
              </w:rPr>
            </w:pPr>
          </w:p>
        </w:tc>
      </w:tr>
      <w:tr w:rsidR="00BE5F28" w:rsidRPr="00853573" w14:paraId="18C3DC40" w14:textId="77777777" w:rsidTr="00A143D8">
        <w:trPr>
          <w:trHeight w:val="315"/>
        </w:trPr>
        <w:tc>
          <w:tcPr>
            <w:tcW w:w="710" w:type="dxa"/>
            <w:noWrap/>
            <w:vAlign w:val="bottom"/>
          </w:tcPr>
          <w:p w14:paraId="25E5CED1" w14:textId="77777777" w:rsidR="00BE5F28" w:rsidRPr="00853573" w:rsidRDefault="00BE5F28" w:rsidP="00A143D8">
            <w:pPr>
              <w:rPr>
                <w:b/>
                <w:bCs/>
                <w:sz w:val="22"/>
                <w:szCs w:val="22"/>
                <w:lang w:val="en-GB" w:eastAsia="en-GB"/>
              </w:rPr>
            </w:pPr>
          </w:p>
        </w:tc>
        <w:tc>
          <w:tcPr>
            <w:tcW w:w="850" w:type="dxa"/>
            <w:noWrap/>
            <w:vAlign w:val="bottom"/>
          </w:tcPr>
          <w:p w14:paraId="7C3BE12B" w14:textId="77777777" w:rsidR="00BE5F28" w:rsidRPr="00853573" w:rsidRDefault="00BE5F28" w:rsidP="00A143D8">
            <w:pPr>
              <w:rPr>
                <w:b/>
                <w:bCs/>
                <w:sz w:val="22"/>
                <w:szCs w:val="22"/>
                <w:lang w:val="en-GB" w:eastAsia="en-GB"/>
              </w:rPr>
            </w:pPr>
          </w:p>
        </w:tc>
        <w:tc>
          <w:tcPr>
            <w:tcW w:w="851" w:type="dxa"/>
            <w:noWrap/>
            <w:vAlign w:val="bottom"/>
          </w:tcPr>
          <w:p w14:paraId="203A2622" w14:textId="77777777" w:rsidR="00BE5F28" w:rsidRPr="00853573" w:rsidRDefault="00BE5F28" w:rsidP="00A143D8">
            <w:pPr>
              <w:rPr>
                <w:b/>
                <w:bCs/>
                <w:sz w:val="22"/>
                <w:szCs w:val="22"/>
                <w:lang w:val="en-GB" w:eastAsia="en-GB"/>
              </w:rPr>
            </w:pPr>
          </w:p>
        </w:tc>
        <w:tc>
          <w:tcPr>
            <w:tcW w:w="1036" w:type="dxa"/>
            <w:noWrap/>
            <w:vAlign w:val="bottom"/>
          </w:tcPr>
          <w:p w14:paraId="71D5B566" w14:textId="77777777" w:rsidR="00BE5F28" w:rsidRPr="00853573" w:rsidRDefault="00BE5F28" w:rsidP="00A143D8">
            <w:pPr>
              <w:jc w:val="right"/>
              <w:rPr>
                <w:b/>
                <w:bCs/>
                <w:sz w:val="22"/>
                <w:szCs w:val="22"/>
                <w:lang w:val="en-GB" w:eastAsia="en-GB"/>
              </w:rPr>
            </w:pPr>
          </w:p>
        </w:tc>
        <w:tc>
          <w:tcPr>
            <w:tcW w:w="523" w:type="dxa"/>
            <w:noWrap/>
            <w:vAlign w:val="bottom"/>
          </w:tcPr>
          <w:p w14:paraId="2E9CFC19" w14:textId="77777777" w:rsidR="00BE5F28" w:rsidRPr="00853573" w:rsidRDefault="00BE5F28" w:rsidP="00A143D8">
            <w:pPr>
              <w:rPr>
                <w:b/>
                <w:bCs/>
                <w:sz w:val="22"/>
                <w:szCs w:val="22"/>
                <w:lang w:val="en-GB" w:eastAsia="en-GB"/>
              </w:rPr>
            </w:pPr>
          </w:p>
        </w:tc>
        <w:tc>
          <w:tcPr>
            <w:tcW w:w="611" w:type="dxa"/>
            <w:noWrap/>
            <w:vAlign w:val="bottom"/>
          </w:tcPr>
          <w:p w14:paraId="5780103D" w14:textId="77777777" w:rsidR="00BE5F28" w:rsidRPr="00853573" w:rsidRDefault="00BE5F28" w:rsidP="00A143D8">
            <w:pPr>
              <w:rPr>
                <w:b/>
                <w:bCs/>
                <w:sz w:val="22"/>
                <w:szCs w:val="22"/>
                <w:lang w:val="en-GB" w:eastAsia="en-GB"/>
              </w:rPr>
            </w:pPr>
          </w:p>
        </w:tc>
        <w:tc>
          <w:tcPr>
            <w:tcW w:w="4961" w:type="dxa"/>
            <w:noWrap/>
            <w:vAlign w:val="bottom"/>
          </w:tcPr>
          <w:p w14:paraId="66FBE719"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68DD9C58" w14:textId="77777777" w:rsidR="00BE5F28" w:rsidRPr="00853573" w:rsidRDefault="00BE5F28" w:rsidP="00A143D8">
            <w:pPr>
              <w:jc w:val="right"/>
              <w:rPr>
                <w:bCs/>
                <w:sz w:val="22"/>
                <w:szCs w:val="22"/>
                <w:lang w:val="en-GB" w:eastAsia="en-GB"/>
              </w:rPr>
            </w:pPr>
            <w:r w:rsidRPr="00853573">
              <w:rPr>
                <w:bCs/>
                <w:sz w:val="22"/>
                <w:szCs w:val="22"/>
                <w:lang w:val="en-GB" w:eastAsia="en-GB"/>
              </w:rPr>
              <w:t>87</w:t>
            </w:r>
          </w:p>
        </w:tc>
      </w:tr>
      <w:tr w:rsidR="00BE5F28" w:rsidRPr="00853573" w14:paraId="5FA1058A" w14:textId="77777777" w:rsidTr="00A143D8">
        <w:trPr>
          <w:trHeight w:val="315"/>
        </w:trPr>
        <w:tc>
          <w:tcPr>
            <w:tcW w:w="710" w:type="dxa"/>
            <w:noWrap/>
            <w:vAlign w:val="bottom"/>
          </w:tcPr>
          <w:p w14:paraId="2CE53587" w14:textId="77777777" w:rsidR="00BE5F28" w:rsidRPr="00853573" w:rsidRDefault="00BE5F28" w:rsidP="00A143D8">
            <w:pPr>
              <w:rPr>
                <w:b/>
                <w:bCs/>
                <w:sz w:val="22"/>
                <w:szCs w:val="22"/>
                <w:lang w:val="en-GB" w:eastAsia="en-GB"/>
              </w:rPr>
            </w:pPr>
          </w:p>
        </w:tc>
        <w:tc>
          <w:tcPr>
            <w:tcW w:w="850" w:type="dxa"/>
            <w:noWrap/>
            <w:vAlign w:val="bottom"/>
          </w:tcPr>
          <w:p w14:paraId="7043514F" w14:textId="77777777" w:rsidR="00BE5F28" w:rsidRPr="00853573" w:rsidRDefault="00BE5F28" w:rsidP="00A143D8">
            <w:pPr>
              <w:rPr>
                <w:b/>
                <w:bCs/>
                <w:sz w:val="22"/>
                <w:szCs w:val="22"/>
                <w:lang w:val="en-GB" w:eastAsia="en-GB"/>
              </w:rPr>
            </w:pPr>
          </w:p>
        </w:tc>
        <w:tc>
          <w:tcPr>
            <w:tcW w:w="851" w:type="dxa"/>
            <w:noWrap/>
            <w:vAlign w:val="bottom"/>
          </w:tcPr>
          <w:p w14:paraId="619338A9" w14:textId="77777777" w:rsidR="00BE5F28" w:rsidRPr="00853573" w:rsidRDefault="00BE5F28" w:rsidP="00A143D8">
            <w:pPr>
              <w:rPr>
                <w:b/>
                <w:bCs/>
                <w:sz w:val="22"/>
                <w:szCs w:val="22"/>
                <w:lang w:val="en-GB" w:eastAsia="en-GB"/>
              </w:rPr>
            </w:pPr>
          </w:p>
        </w:tc>
        <w:tc>
          <w:tcPr>
            <w:tcW w:w="1036" w:type="dxa"/>
            <w:noWrap/>
            <w:vAlign w:val="bottom"/>
          </w:tcPr>
          <w:p w14:paraId="67F19A10" w14:textId="77777777" w:rsidR="00BE5F28" w:rsidRPr="00853573" w:rsidRDefault="00BE5F28" w:rsidP="00A143D8">
            <w:pPr>
              <w:jc w:val="right"/>
              <w:rPr>
                <w:b/>
                <w:bCs/>
                <w:sz w:val="22"/>
                <w:szCs w:val="22"/>
                <w:lang w:val="en-GB" w:eastAsia="en-GB"/>
              </w:rPr>
            </w:pPr>
          </w:p>
        </w:tc>
        <w:tc>
          <w:tcPr>
            <w:tcW w:w="523" w:type="dxa"/>
            <w:noWrap/>
            <w:vAlign w:val="bottom"/>
          </w:tcPr>
          <w:p w14:paraId="3AB03C84" w14:textId="77777777" w:rsidR="00BE5F28" w:rsidRPr="00853573" w:rsidRDefault="00BE5F28" w:rsidP="00A143D8">
            <w:pPr>
              <w:rPr>
                <w:b/>
                <w:bCs/>
                <w:sz w:val="22"/>
                <w:szCs w:val="22"/>
                <w:lang w:val="en-GB" w:eastAsia="en-GB"/>
              </w:rPr>
            </w:pPr>
          </w:p>
        </w:tc>
        <w:tc>
          <w:tcPr>
            <w:tcW w:w="611" w:type="dxa"/>
            <w:noWrap/>
            <w:vAlign w:val="bottom"/>
          </w:tcPr>
          <w:p w14:paraId="160E7297" w14:textId="77777777" w:rsidR="00BE5F28" w:rsidRPr="00853573" w:rsidRDefault="00BE5F28" w:rsidP="00A143D8">
            <w:pPr>
              <w:rPr>
                <w:b/>
                <w:bCs/>
                <w:sz w:val="22"/>
                <w:szCs w:val="22"/>
                <w:lang w:val="en-GB" w:eastAsia="en-GB"/>
              </w:rPr>
            </w:pPr>
          </w:p>
        </w:tc>
        <w:tc>
          <w:tcPr>
            <w:tcW w:w="4961" w:type="dxa"/>
            <w:noWrap/>
            <w:vAlign w:val="bottom"/>
          </w:tcPr>
          <w:p w14:paraId="434ECE24"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41471943" w14:textId="77777777" w:rsidR="00BE5F28" w:rsidRPr="00853573" w:rsidRDefault="00BE5F28" w:rsidP="00A143D8">
            <w:pPr>
              <w:jc w:val="right"/>
              <w:rPr>
                <w:bCs/>
                <w:sz w:val="22"/>
                <w:szCs w:val="22"/>
                <w:lang w:val="en-GB" w:eastAsia="en-GB"/>
              </w:rPr>
            </w:pPr>
            <w:r w:rsidRPr="00853573">
              <w:rPr>
                <w:bCs/>
                <w:sz w:val="22"/>
                <w:szCs w:val="22"/>
                <w:lang w:val="en-GB" w:eastAsia="en-GB"/>
              </w:rPr>
              <w:t>87</w:t>
            </w:r>
          </w:p>
        </w:tc>
      </w:tr>
      <w:tr w:rsidR="00BE5F28" w:rsidRPr="00853573" w14:paraId="65D01A94" w14:textId="77777777" w:rsidTr="00A143D8">
        <w:trPr>
          <w:trHeight w:val="315"/>
        </w:trPr>
        <w:tc>
          <w:tcPr>
            <w:tcW w:w="710" w:type="dxa"/>
            <w:noWrap/>
            <w:vAlign w:val="bottom"/>
          </w:tcPr>
          <w:p w14:paraId="3F5E760B"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25E367F4"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2017BAF5"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496C0F23" w14:textId="77777777" w:rsidR="00BE5F28" w:rsidRPr="00853573" w:rsidRDefault="00BE5F28" w:rsidP="00A143D8">
            <w:pPr>
              <w:jc w:val="right"/>
              <w:rPr>
                <w:b/>
                <w:bCs/>
                <w:sz w:val="22"/>
                <w:szCs w:val="22"/>
                <w:lang w:val="en-GB" w:eastAsia="en-GB"/>
              </w:rPr>
            </w:pPr>
            <w:r w:rsidRPr="00853573">
              <w:rPr>
                <w:b/>
                <w:bCs/>
                <w:sz w:val="22"/>
                <w:szCs w:val="22"/>
                <w:lang w:val="en-GB" w:eastAsia="en-GB"/>
              </w:rPr>
              <w:t>59</w:t>
            </w:r>
          </w:p>
        </w:tc>
        <w:tc>
          <w:tcPr>
            <w:tcW w:w="523" w:type="dxa"/>
            <w:noWrap/>
            <w:vAlign w:val="bottom"/>
          </w:tcPr>
          <w:p w14:paraId="518D8C2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3E46973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3524447E" w14:textId="77777777" w:rsidR="00BE5F28" w:rsidRPr="00853573" w:rsidRDefault="00BE5F28" w:rsidP="00A143D8">
            <w:pPr>
              <w:rPr>
                <w:b/>
                <w:bCs/>
                <w:sz w:val="22"/>
                <w:szCs w:val="22"/>
                <w:lang w:val="en-GB" w:eastAsia="en-GB"/>
              </w:rPr>
            </w:pPr>
            <w:r w:rsidRPr="00853573">
              <w:rPr>
                <w:b/>
                <w:bCs/>
                <w:sz w:val="22"/>
                <w:szCs w:val="22"/>
                <w:lang w:val="en-GB" w:eastAsia="en-GB"/>
              </w:rPr>
              <w:t>TITLUL XI ALTE CHELTUIELI</w:t>
            </w:r>
          </w:p>
        </w:tc>
        <w:tc>
          <w:tcPr>
            <w:tcW w:w="1232" w:type="dxa"/>
            <w:noWrap/>
            <w:vAlign w:val="bottom"/>
          </w:tcPr>
          <w:p w14:paraId="4B6466FF" w14:textId="77777777" w:rsidR="00BE5F28" w:rsidRPr="00853573" w:rsidRDefault="00BE5F28" w:rsidP="00A143D8">
            <w:pPr>
              <w:jc w:val="right"/>
              <w:rPr>
                <w:b/>
                <w:bCs/>
                <w:sz w:val="22"/>
                <w:szCs w:val="22"/>
                <w:lang w:val="en-GB" w:eastAsia="en-GB"/>
              </w:rPr>
            </w:pPr>
          </w:p>
        </w:tc>
      </w:tr>
      <w:tr w:rsidR="00BE5F28" w:rsidRPr="00853573" w14:paraId="7E02DDAD" w14:textId="77777777" w:rsidTr="00A143D8">
        <w:trPr>
          <w:trHeight w:val="315"/>
        </w:trPr>
        <w:tc>
          <w:tcPr>
            <w:tcW w:w="710" w:type="dxa"/>
            <w:noWrap/>
            <w:vAlign w:val="bottom"/>
          </w:tcPr>
          <w:p w14:paraId="7B9886B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25750A5A"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161AD984"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1F1766F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5FD696B4"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46606A55"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7BDC0AC7"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43967492" w14:textId="77777777" w:rsidR="00BE5F28" w:rsidRPr="00853573" w:rsidRDefault="00BE5F28" w:rsidP="00A143D8">
            <w:pPr>
              <w:jc w:val="right"/>
              <w:rPr>
                <w:b/>
                <w:bCs/>
                <w:sz w:val="22"/>
                <w:szCs w:val="22"/>
                <w:lang w:val="en-GB" w:eastAsia="en-GB"/>
              </w:rPr>
            </w:pPr>
            <w:r w:rsidRPr="00853573">
              <w:rPr>
                <w:b/>
                <w:bCs/>
                <w:sz w:val="22"/>
                <w:szCs w:val="22"/>
                <w:lang w:val="en-GB" w:eastAsia="en-GB"/>
              </w:rPr>
              <w:t>753</w:t>
            </w:r>
          </w:p>
        </w:tc>
      </w:tr>
      <w:tr w:rsidR="00BE5F28" w:rsidRPr="00853573" w14:paraId="17A852DB" w14:textId="77777777" w:rsidTr="00A143D8">
        <w:trPr>
          <w:trHeight w:val="315"/>
        </w:trPr>
        <w:tc>
          <w:tcPr>
            <w:tcW w:w="710" w:type="dxa"/>
            <w:noWrap/>
            <w:vAlign w:val="bottom"/>
          </w:tcPr>
          <w:p w14:paraId="4EFF317B"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2F1A0A6F"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150F1A7F"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7F782943"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3FD3F935"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420C487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6C459BE7"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457AEB79" w14:textId="77777777" w:rsidR="00BE5F28" w:rsidRPr="00853573" w:rsidRDefault="00BE5F28" w:rsidP="00A143D8">
            <w:pPr>
              <w:jc w:val="right"/>
              <w:rPr>
                <w:b/>
                <w:bCs/>
                <w:sz w:val="22"/>
                <w:szCs w:val="22"/>
                <w:lang w:val="en-GB" w:eastAsia="en-GB"/>
              </w:rPr>
            </w:pPr>
            <w:r w:rsidRPr="00853573">
              <w:rPr>
                <w:b/>
                <w:bCs/>
                <w:sz w:val="22"/>
                <w:szCs w:val="22"/>
                <w:lang w:val="en-GB" w:eastAsia="en-GB"/>
              </w:rPr>
              <w:t>753</w:t>
            </w:r>
          </w:p>
        </w:tc>
      </w:tr>
      <w:tr w:rsidR="00BE5F28" w:rsidRPr="00853573" w14:paraId="324389C9" w14:textId="77777777" w:rsidTr="00A143D8">
        <w:trPr>
          <w:trHeight w:val="315"/>
        </w:trPr>
        <w:tc>
          <w:tcPr>
            <w:tcW w:w="710" w:type="dxa"/>
            <w:noWrap/>
            <w:vAlign w:val="bottom"/>
          </w:tcPr>
          <w:p w14:paraId="2F7F637E"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5189AA3"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BF12C17"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E355621"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F361FC7" w14:textId="77777777" w:rsidR="00BE5F28" w:rsidRPr="00853573" w:rsidRDefault="00BE5F28" w:rsidP="00A143D8">
            <w:pPr>
              <w:jc w:val="right"/>
              <w:rPr>
                <w:sz w:val="22"/>
                <w:szCs w:val="22"/>
                <w:lang w:val="en-GB" w:eastAsia="en-GB"/>
              </w:rPr>
            </w:pPr>
            <w:r w:rsidRPr="00853573">
              <w:rPr>
                <w:sz w:val="22"/>
                <w:szCs w:val="22"/>
                <w:lang w:val="en-GB" w:eastAsia="en-GB"/>
              </w:rPr>
              <w:t>40</w:t>
            </w:r>
          </w:p>
        </w:tc>
        <w:tc>
          <w:tcPr>
            <w:tcW w:w="611" w:type="dxa"/>
            <w:noWrap/>
            <w:vAlign w:val="bottom"/>
          </w:tcPr>
          <w:p w14:paraId="0A6E15CC"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C46FA5E" w14:textId="77777777" w:rsidR="00BE5F28" w:rsidRPr="00853573" w:rsidRDefault="00BE5F28" w:rsidP="00A143D8">
            <w:pPr>
              <w:rPr>
                <w:sz w:val="22"/>
                <w:szCs w:val="22"/>
                <w:lang w:val="en-GB" w:eastAsia="en-GB"/>
              </w:rPr>
            </w:pPr>
            <w:proofErr w:type="spellStart"/>
            <w:r w:rsidRPr="00853573">
              <w:rPr>
                <w:sz w:val="22"/>
                <w:szCs w:val="22"/>
                <w:lang w:val="en-GB" w:eastAsia="en-GB"/>
              </w:rPr>
              <w:t>Sume</w:t>
            </w:r>
            <w:proofErr w:type="spellEnd"/>
            <w:r w:rsidRPr="00853573">
              <w:rPr>
                <w:sz w:val="22"/>
                <w:szCs w:val="22"/>
                <w:lang w:val="en-GB" w:eastAsia="en-GB"/>
              </w:rPr>
              <w:t xml:space="preserve"> </w:t>
            </w:r>
            <w:proofErr w:type="spellStart"/>
            <w:r w:rsidRPr="00853573">
              <w:rPr>
                <w:sz w:val="22"/>
                <w:szCs w:val="22"/>
                <w:lang w:val="en-GB" w:eastAsia="en-GB"/>
              </w:rPr>
              <w:t>aferente</w:t>
            </w:r>
            <w:proofErr w:type="spellEnd"/>
            <w:r w:rsidRPr="00853573">
              <w:rPr>
                <w:sz w:val="22"/>
                <w:szCs w:val="22"/>
                <w:lang w:val="en-GB" w:eastAsia="en-GB"/>
              </w:rPr>
              <w:t xml:space="preserve"> </w:t>
            </w:r>
            <w:proofErr w:type="spellStart"/>
            <w:r w:rsidRPr="00853573">
              <w:rPr>
                <w:sz w:val="22"/>
                <w:szCs w:val="22"/>
                <w:lang w:val="en-GB" w:eastAsia="en-GB"/>
              </w:rPr>
              <w:t>persoanelor</w:t>
            </w:r>
            <w:proofErr w:type="spellEnd"/>
            <w:r w:rsidRPr="00853573">
              <w:rPr>
                <w:sz w:val="22"/>
                <w:szCs w:val="22"/>
                <w:lang w:val="en-GB" w:eastAsia="en-GB"/>
              </w:rPr>
              <w:t xml:space="preserve"> cu handicap </w:t>
            </w:r>
            <w:proofErr w:type="spellStart"/>
            <w:r w:rsidRPr="00853573">
              <w:rPr>
                <w:sz w:val="22"/>
                <w:szCs w:val="22"/>
                <w:lang w:val="en-GB" w:eastAsia="en-GB"/>
              </w:rPr>
              <w:t>neîncadrate</w:t>
            </w:r>
            <w:proofErr w:type="spellEnd"/>
          </w:p>
        </w:tc>
        <w:tc>
          <w:tcPr>
            <w:tcW w:w="1232" w:type="dxa"/>
            <w:noWrap/>
            <w:vAlign w:val="bottom"/>
          </w:tcPr>
          <w:p w14:paraId="09FFB807" w14:textId="77777777" w:rsidR="00BE5F28" w:rsidRPr="00853573" w:rsidRDefault="00BE5F28" w:rsidP="00A143D8">
            <w:pPr>
              <w:jc w:val="right"/>
              <w:rPr>
                <w:sz w:val="22"/>
                <w:szCs w:val="22"/>
                <w:lang w:val="en-GB" w:eastAsia="en-GB"/>
              </w:rPr>
            </w:pPr>
          </w:p>
        </w:tc>
      </w:tr>
      <w:tr w:rsidR="00BE5F28" w:rsidRPr="00853573" w14:paraId="6737C4DD" w14:textId="77777777" w:rsidTr="00A143D8">
        <w:trPr>
          <w:trHeight w:val="315"/>
        </w:trPr>
        <w:tc>
          <w:tcPr>
            <w:tcW w:w="710" w:type="dxa"/>
            <w:noWrap/>
            <w:vAlign w:val="bottom"/>
          </w:tcPr>
          <w:p w14:paraId="6409A20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09B029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35BE952C"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6B6D95AB"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613B568"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D235364"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6F42D96C"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tcPr>
          <w:p w14:paraId="729C09FB" w14:textId="77777777" w:rsidR="00BE5F28" w:rsidRPr="00853573" w:rsidRDefault="00BE5F28" w:rsidP="00A143D8">
            <w:pPr>
              <w:jc w:val="right"/>
              <w:rPr>
                <w:sz w:val="22"/>
                <w:szCs w:val="22"/>
              </w:rPr>
            </w:pPr>
            <w:r w:rsidRPr="00853573">
              <w:rPr>
                <w:bCs/>
                <w:sz w:val="22"/>
                <w:szCs w:val="22"/>
                <w:lang w:val="en-GB" w:eastAsia="en-GB"/>
              </w:rPr>
              <w:t>753</w:t>
            </w:r>
          </w:p>
        </w:tc>
      </w:tr>
      <w:tr w:rsidR="00BE5F28" w:rsidRPr="00853573" w14:paraId="3DB429B4" w14:textId="77777777" w:rsidTr="00A143D8">
        <w:trPr>
          <w:trHeight w:val="315"/>
        </w:trPr>
        <w:tc>
          <w:tcPr>
            <w:tcW w:w="710" w:type="dxa"/>
            <w:noWrap/>
            <w:vAlign w:val="bottom"/>
          </w:tcPr>
          <w:p w14:paraId="618834AA"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41594A8E"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98DF989"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6AACF56"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11E11CE4"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041E1A0B"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1D9C8DA"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tcPr>
          <w:p w14:paraId="6AFB1727" w14:textId="77777777" w:rsidR="00BE5F28" w:rsidRPr="00853573" w:rsidRDefault="00BE5F28" w:rsidP="00A143D8">
            <w:pPr>
              <w:jc w:val="right"/>
              <w:rPr>
                <w:sz w:val="22"/>
                <w:szCs w:val="22"/>
              </w:rPr>
            </w:pPr>
            <w:r w:rsidRPr="00853573">
              <w:rPr>
                <w:bCs/>
                <w:sz w:val="22"/>
                <w:szCs w:val="22"/>
                <w:lang w:val="en-GB" w:eastAsia="en-GB"/>
              </w:rPr>
              <w:t>753</w:t>
            </w:r>
          </w:p>
        </w:tc>
      </w:tr>
      <w:tr w:rsidR="00BE5F28" w:rsidRPr="00853573" w14:paraId="06982100" w14:textId="77777777" w:rsidTr="00A143D8">
        <w:trPr>
          <w:trHeight w:val="315"/>
        </w:trPr>
        <w:tc>
          <w:tcPr>
            <w:tcW w:w="710" w:type="dxa"/>
            <w:noWrap/>
            <w:vAlign w:val="bottom"/>
          </w:tcPr>
          <w:p w14:paraId="43B0C604"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FA9694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5139DE14"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34099223" w14:textId="77777777" w:rsidR="00BE5F28" w:rsidRPr="00853573" w:rsidRDefault="00BE5F28" w:rsidP="00A143D8">
            <w:pPr>
              <w:jc w:val="right"/>
              <w:rPr>
                <w:b/>
                <w:bCs/>
                <w:sz w:val="22"/>
                <w:szCs w:val="22"/>
                <w:lang w:val="en-GB" w:eastAsia="en-GB"/>
              </w:rPr>
            </w:pPr>
            <w:r w:rsidRPr="00853573">
              <w:rPr>
                <w:b/>
                <w:bCs/>
                <w:sz w:val="22"/>
                <w:szCs w:val="22"/>
                <w:lang w:val="en-GB" w:eastAsia="en-GB"/>
              </w:rPr>
              <w:t>70</w:t>
            </w:r>
          </w:p>
        </w:tc>
        <w:tc>
          <w:tcPr>
            <w:tcW w:w="523" w:type="dxa"/>
            <w:noWrap/>
            <w:vAlign w:val="bottom"/>
          </w:tcPr>
          <w:p w14:paraId="6E381FA1"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7A22584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12A262B5" w14:textId="77777777" w:rsidR="00BE5F28" w:rsidRPr="00853573" w:rsidRDefault="00BE5F28" w:rsidP="00A143D8">
            <w:pPr>
              <w:rPr>
                <w:b/>
                <w:bCs/>
                <w:sz w:val="22"/>
                <w:szCs w:val="22"/>
                <w:lang w:val="en-GB" w:eastAsia="en-GB"/>
              </w:rPr>
            </w:pPr>
            <w:r w:rsidRPr="00853573">
              <w:rPr>
                <w:b/>
                <w:bCs/>
                <w:sz w:val="22"/>
                <w:szCs w:val="22"/>
                <w:lang w:val="en-GB" w:eastAsia="en-GB"/>
              </w:rPr>
              <w:t>CHELTUIELI DE CAPITAL (70=71+72+75)</w:t>
            </w:r>
          </w:p>
        </w:tc>
        <w:tc>
          <w:tcPr>
            <w:tcW w:w="1232" w:type="dxa"/>
            <w:noWrap/>
            <w:vAlign w:val="bottom"/>
          </w:tcPr>
          <w:p w14:paraId="7AB18068" w14:textId="77777777" w:rsidR="00BE5F28" w:rsidRPr="00853573" w:rsidRDefault="00BE5F28" w:rsidP="00A143D8">
            <w:pPr>
              <w:jc w:val="right"/>
              <w:rPr>
                <w:sz w:val="22"/>
                <w:szCs w:val="22"/>
                <w:lang w:val="en-GB" w:eastAsia="en-GB"/>
              </w:rPr>
            </w:pPr>
          </w:p>
        </w:tc>
      </w:tr>
      <w:tr w:rsidR="00BE5F28" w:rsidRPr="00853573" w14:paraId="553A007A" w14:textId="77777777" w:rsidTr="00A143D8">
        <w:trPr>
          <w:trHeight w:val="315"/>
        </w:trPr>
        <w:tc>
          <w:tcPr>
            <w:tcW w:w="710" w:type="dxa"/>
            <w:noWrap/>
            <w:vAlign w:val="bottom"/>
          </w:tcPr>
          <w:p w14:paraId="1536C35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70F16966"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78656B1B"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65CAF12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3592593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4A761422"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2EEF452D"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2C3DAD9C" w14:textId="77777777" w:rsidR="00BE5F28" w:rsidRPr="00853573" w:rsidRDefault="00BE5F28" w:rsidP="00A143D8">
            <w:pPr>
              <w:jc w:val="right"/>
              <w:rPr>
                <w:b/>
                <w:bCs/>
                <w:sz w:val="22"/>
                <w:szCs w:val="22"/>
                <w:lang w:val="en-GB" w:eastAsia="en-GB"/>
              </w:rPr>
            </w:pPr>
            <w:r w:rsidRPr="00853573">
              <w:rPr>
                <w:b/>
                <w:bCs/>
                <w:sz w:val="22"/>
                <w:szCs w:val="22"/>
                <w:lang w:val="en-GB" w:eastAsia="en-GB"/>
              </w:rPr>
              <w:t>6 558</w:t>
            </w:r>
          </w:p>
        </w:tc>
      </w:tr>
      <w:tr w:rsidR="00BE5F28" w:rsidRPr="00853573" w14:paraId="56DBC2E3" w14:textId="77777777" w:rsidTr="00A143D8">
        <w:trPr>
          <w:trHeight w:val="315"/>
        </w:trPr>
        <w:tc>
          <w:tcPr>
            <w:tcW w:w="710" w:type="dxa"/>
            <w:noWrap/>
            <w:vAlign w:val="bottom"/>
          </w:tcPr>
          <w:p w14:paraId="2D313B1D"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54B58580"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52CF61A8"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78E241EB"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1B07D70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16D1B8CF"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06ABA1B0"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0166912B" w14:textId="77777777" w:rsidR="00BE5F28" w:rsidRPr="00853573" w:rsidRDefault="00BE5F28" w:rsidP="00A143D8">
            <w:pPr>
              <w:jc w:val="right"/>
              <w:rPr>
                <w:b/>
                <w:bCs/>
                <w:sz w:val="22"/>
                <w:szCs w:val="22"/>
                <w:lang w:val="en-GB" w:eastAsia="en-GB"/>
              </w:rPr>
            </w:pPr>
            <w:r w:rsidRPr="00853573">
              <w:rPr>
                <w:b/>
                <w:bCs/>
                <w:sz w:val="22"/>
                <w:szCs w:val="22"/>
                <w:lang w:val="en-GB" w:eastAsia="en-GB"/>
              </w:rPr>
              <w:t>6 558</w:t>
            </w:r>
          </w:p>
        </w:tc>
      </w:tr>
      <w:tr w:rsidR="00BE5F28" w:rsidRPr="00853573" w14:paraId="3AB9CEFB" w14:textId="77777777" w:rsidTr="00A143D8">
        <w:trPr>
          <w:trHeight w:val="315"/>
        </w:trPr>
        <w:tc>
          <w:tcPr>
            <w:tcW w:w="710" w:type="dxa"/>
            <w:noWrap/>
            <w:vAlign w:val="bottom"/>
          </w:tcPr>
          <w:p w14:paraId="47D05502"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1E5A0B2A"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7F6B1123"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497D6579" w14:textId="77777777" w:rsidR="00BE5F28" w:rsidRPr="00853573" w:rsidRDefault="00BE5F28" w:rsidP="00A143D8">
            <w:pPr>
              <w:jc w:val="right"/>
              <w:rPr>
                <w:b/>
                <w:bCs/>
                <w:sz w:val="22"/>
                <w:szCs w:val="22"/>
                <w:lang w:val="en-GB" w:eastAsia="en-GB"/>
              </w:rPr>
            </w:pPr>
            <w:r w:rsidRPr="00853573">
              <w:rPr>
                <w:b/>
                <w:bCs/>
                <w:sz w:val="22"/>
                <w:szCs w:val="22"/>
                <w:lang w:val="en-GB" w:eastAsia="en-GB"/>
              </w:rPr>
              <w:t>71</w:t>
            </w:r>
          </w:p>
        </w:tc>
        <w:tc>
          <w:tcPr>
            <w:tcW w:w="523" w:type="dxa"/>
            <w:noWrap/>
            <w:vAlign w:val="bottom"/>
          </w:tcPr>
          <w:p w14:paraId="6AAAB33D"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31AB14A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0B4467A5" w14:textId="77777777" w:rsidR="00BE5F28" w:rsidRPr="00853573" w:rsidRDefault="00BE5F28" w:rsidP="00A143D8">
            <w:pPr>
              <w:rPr>
                <w:b/>
                <w:bCs/>
                <w:sz w:val="22"/>
                <w:szCs w:val="22"/>
                <w:lang w:val="en-GB" w:eastAsia="en-GB"/>
              </w:rPr>
            </w:pPr>
            <w:r w:rsidRPr="00853573">
              <w:rPr>
                <w:b/>
                <w:bCs/>
                <w:sz w:val="22"/>
                <w:szCs w:val="22"/>
                <w:lang w:val="en-GB" w:eastAsia="en-GB"/>
              </w:rPr>
              <w:t xml:space="preserve">TITLUL </w:t>
            </w:r>
            <w:proofErr w:type="gramStart"/>
            <w:r w:rsidRPr="00853573">
              <w:rPr>
                <w:b/>
                <w:bCs/>
                <w:sz w:val="22"/>
                <w:szCs w:val="22"/>
                <w:lang w:val="en-GB" w:eastAsia="en-GB"/>
              </w:rPr>
              <w:t>XV  ACTIVE</w:t>
            </w:r>
            <w:proofErr w:type="gramEnd"/>
            <w:r w:rsidRPr="00853573">
              <w:rPr>
                <w:b/>
                <w:bCs/>
                <w:sz w:val="22"/>
                <w:szCs w:val="22"/>
                <w:lang w:val="en-GB" w:eastAsia="en-GB"/>
              </w:rPr>
              <w:t xml:space="preserve"> NEFINANCIARE (71.01+71.02)</w:t>
            </w:r>
          </w:p>
        </w:tc>
        <w:tc>
          <w:tcPr>
            <w:tcW w:w="1232" w:type="dxa"/>
            <w:noWrap/>
            <w:vAlign w:val="bottom"/>
          </w:tcPr>
          <w:p w14:paraId="5A48ED05" w14:textId="77777777" w:rsidR="00BE5F28" w:rsidRPr="00853573" w:rsidRDefault="00BE5F28" w:rsidP="00A143D8">
            <w:pPr>
              <w:jc w:val="right"/>
              <w:rPr>
                <w:b/>
                <w:bCs/>
                <w:sz w:val="22"/>
                <w:szCs w:val="22"/>
                <w:lang w:val="en-GB" w:eastAsia="en-GB"/>
              </w:rPr>
            </w:pPr>
            <w:r w:rsidRPr="00853573">
              <w:rPr>
                <w:b/>
                <w:bCs/>
                <w:sz w:val="22"/>
                <w:szCs w:val="22"/>
                <w:lang w:val="en-GB" w:eastAsia="en-GB"/>
              </w:rPr>
              <w:t> </w:t>
            </w:r>
          </w:p>
        </w:tc>
      </w:tr>
      <w:tr w:rsidR="00BE5F28" w:rsidRPr="00853573" w14:paraId="3A0762A2" w14:textId="77777777" w:rsidTr="00A143D8">
        <w:trPr>
          <w:trHeight w:val="315"/>
        </w:trPr>
        <w:tc>
          <w:tcPr>
            <w:tcW w:w="710" w:type="dxa"/>
            <w:noWrap/>
            <w:vAlign w:val="bottom"/>
          </w:tcPr>
          <w:p w14:paraId="054637D2"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71D83573"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0E876588"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7B4EC37B"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17AE44EA"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139688F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11116245"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62F3B22D" w14:textId="77777777" w:rsidR="00BE5F28" w:rsidRPr="00853573" w:rsidRDefault="00BE5F28" w:rsidP="00A143D8">
            <w:pPr>
              <w:jc w:val="right"/>
              <w:rPr>
                <w:b/>
                <w:bCs/>
                <w:sz w:val="22"/>
                <w:szCs w:val="22"/>
                <w:lang w:val="en-GB" w:eastAsia="en-GB"/>
              </w:rPr>
            </w:pPr>
            <w:r w:rsidRPr="00853573">
              <w:rPr>
                <w:b/>
                <w:bCs/>
                <w:sz w:val="22"/>
                <w:szCs w:val="22"/>
                <w:lang w:val="en-GB" w:eastAsia="en-GB"/>
              </w:rPr>
              <w:t>6 558</w:t>
            </w:r>
          </w:p>
        </w:tc>
      </w:tr>
      <w:tr w:rsidR="00BE5F28" w:rsidRPr="00853573" w14:paraId="2917502C" w14:textId="77777777" w:rsidTr="00A143D8">
        <w:trPr>
          <w:trHeight w:val="315"/>
        </w:trPr>
        <w:tc>
          <w:tcPr>
            <w:tcW w:w="710" w:type="dxa"/>
            <w:noWrap/>
            <w:vAlign w:val="bottom"/>
          </w:tcPr>
          <w:p w14:paraId="485FA51C"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0" w:type="dxa"/>
            <w:noWrap/>
            <w:vAlign w:val="bottom"/>
          </w:tcPr>
          <w:p w14:paraId="184E0F39"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851" w:type="dxa"/>
            <w:noWrap/>
            <w:vAlign w:val="bottom"/>
          </w:tcPr>
          <w:p w14:paraId="05AAAE57"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1036" w:type="dxa"/>
            <w:noWrap/>
            <w:vAlign w:val="bottom"/>
          </w:tcPr>
          <w:p w14:paraId="7FEEEEA8"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523" w:type="dxa"/>
            <w:noWrap/>
            <w:vAlign w:val="bottom"/>
          </w:tcPr>
          <w:p w14:paraId="0C46A5EF"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611" w:type="dxa"/>
            <w:noWrap/>
            <w:vAlign w:val="bottom"/>
          </w:tcPr>
          <w:p w14:paraId="0D5881E4" w14:textId="77777777" w:rsidR="00BE5F28" w:rsidRPr="00853573" w:rsidRDefault="00BE5F28" w:rsidP="00A143D8">
            <w:pPr>
              <w:rPr>
                <w:b/>
                <w:bCs/>
                <w:sz w:val="22"/>
                <w:szCs w:val="22"/>
                <w:lang w:val="en-GB" w:eastAsia="en-GB"/>
              </w:rPr>
            </w:pPr>
            <w:r w:rsidRPr="00853573">
              <w:rPr>
                <w:b/>
                <w:bCs/>
                <w:sz w:val="22"/>
                <w:szCs w:val="22"/>
                <w:lang w:val="en-GB" w:eastAsia="en-GB"/>
              </w:rPr>
              <w:t> </w:t>
            </w:r>
          </w:p>
        </w:tc>
        <w:tc>
          <w:tcPr>
            <w:tcW w:w="4961" w:type="dxa"/>
            <w:noWrap/>
            <w:vAlign w:val="bottom"/>
          </w:tcPr>
          <w:p w14:paraId="177BC6EC"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028AFCF7" w14:textId="77777777" w:rsidR="00BE5F28" w:rsidRPr="00853573" w:rsidRDefault="00BE5F28" w:rsidP="00A143D8">
            <w:pPr>
              <w:jc w:val="right"/>
              <w:rPr>
                <w:b/>
                <w:bCs/>
                <w:sz w:val="22"/>
                <w:szCs w:val="22"/>
                <w:lang w:val="en-GB" w:eastAsia="en-GB"/>
              </w:rPr>
            </w:pPr>
            <w:r w:rsidRPr="00853573">
              <w:rPr>
                <w:b/>
                <w:bCs/>
                <w:sz w:val="22"/>
                <w:szCs w:val="22"/>
                <w:lang w:val="en-GB" w:eastAsia="en-GB"/>
              </w:rPr>
              <w:t>6 558</w:t>
            </w:r>
          </w:p>
        </w:tc>
      </w:tr>
      <w:tr w:rsidR="00BE5F28" w:rsidRPr="00853573" w14:paraId="2FDA05A1" w14:textId="77777777" w:rsidTr="00A143D8">
        <w:trPr>
          <w:trHeight w:val="315"/>
        </w:trPr>
        <w:tc>
          <w:tcPr>
            <w:tcW w:w="710" w:type="dxa"/>
            <w:noWrap/>
            <w:vAlign w:val="bottom"/>
          </w:tcPr>
          <w:p w14:paraId="7E6B638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78D71892"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6ED69F15"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3AA1E72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702EC7F8"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4DBA6363" w14:textId="77777777" w:rsidR="00BE5F28" w:rsidRPr="00853573" w:rsidRDefault="00BE5F28" w:rsidP="00A143D8">
            <w:pPr>
              <w:rPr>
                <w:sz w:val="22"/>
                <w:szCs w:val="22"/>
                <w:lang w:val="en-GB" w:eastAsia="en-GB"/>
              </w:rPr>
            </w:pPr>
            <w:r w:rsidRPr="00853573">
              <w:rPr>
                <w:sz w:val="22"/>
                <w:szCs w:val="22"/>
                <w:lang w:val="en-GB" w:eastAsia="en-GB"/>
              </w:rPr>
              <w:t>02</w:t>
            </w:r>
          </w:p>
        </w:tc>
        <w:tc>
          <w:tcPr>
            <w:tcW w:w="4961" w:type="dxa"/>
            <w:noWrap/>
            <w:vAlign w:val="bottom"/>
          </w:tcPr>
          <w:p w14:paraId="0283B532" w14:textId="77777777" w:rsidR="00BE5F28" w:rsidRPr="00853573" w:rsidRDefault="00BE5F28" w:rsidP="00A143D8">
            <w:pPr>
              <w:rPr>
                <w:sz w:val="22"/>
                <w:szCs w:val="22"/>
                <w:lang w:val="en-GB" w:eastAsia="en-GB"/>
              </w:rPr>
            </w:pPr>
            <w:proofErr w:type="spellStart"/>
            <w:r w:rsidRPr="00853573">
              <w:rPr>
                <w:sz w:val="22"/>
                <w:szCs w:val="22"/>
                <w:lang w:val="en-GB" w:eastAsia="en-GB"/>
              </w:rPr>
              <w:t>Mașini</w:t>
            </w:r>
            <w:proofErr w:type="spellEnd"/>
            <w:r w:rsidRPr="00853573">
              <w:rPr>
                <w:sz w:val="22"/>
                <w:szCs w:val="22"/>
                <w:lang w:val="en-GB" w:eastAsia="en-GB"/>
              </w:rPr>
              <w:t xml:space="preserve">, </w:t>
            </w:r>
            <w:proofErr w:type="spellStart"/>
            <w:r w:rsidRPr="00853573">
              <w:rPr>
                <w:sz w:val="22"/>
                <w:szCs w:val="22"/>
                <w:lang w:val="en-GB" w:eastAsia="en-GB"/>
              </w:rPr>
              <w:t>echipamente</w:t>
            </w:r>
            <w:proofErr w:type="spellEnd"/>
            <w:r w:rsidRPr="00853573">
              <w:rPr>
                <w:sz w:val="22"/>
                <w:szCs w:val="22"/>
                <w:lang w:val="en-GB" w:eastAsia="en-GB"/>
              </w:rPr>
              <w:t xml:space="preserve"> </w:t>
            </w:r>
            <w:proofErr w:type="spellStart"/>
            <w:r w:rsidRPr="00853573">
              <w:rPr>
                <w:sz w:val="22"/>
                <w:szCs w:val="22"/>
                <w:lang w:val="en-GB" w:eastAsia="en-GB"/>
              </w:rPr>
              <w:t>și</w:t>
            </w:r>
            <w:proofErr w:type="spellEnd"/>
            <w:r w:rsidRPr="00853573">
              <w:rPr>
                <w:sz w:val="22"/>
                <w:szCs w:val="22"/>
                <w:lang w:val="en-GB" w:eastAsia="en-GB"/>
              </w:rPr>
              <w:t xml:space="preserve"> </w:t>
            </w:r>
            <w:proofErr w:type="spellStart"/>
            <w:r w:rsidRPr="00853573">
              <w:rPr>
                <w:sz w:val="22"/>
                <w:szCs w:val="22"/>
                <w:lang w:val="en-GB" w:eastAsia="en-GB"/>
              </w:rPr>
              <w:t>mijloace</w:t>
            </w:r>
            <w:proofErr w:type="spellEnd"/>
            <w:r w:rsidRPr="00853573">
              <w:rPr>
                <w:sz w:val="22"/>
                <w:szCs w:val="22"/>
                <w:lang w:val="en-GB" w:eastAsia="en-GB"/>
              </w:rPr>
              <w:t xml:space="preserve"> de transport, din care:</w:t>
            </w:r>
          </w:p>
        </w:tc>
        <w:tc>
          <w:tcPr>
            <w:tcW w:w="1232" w:type="dxa"/>
            <w:noWrap/>
            <w:vAlign w:val="bottom"/>
          </w:tcPr>
          <w:p w14:paraId="11CAE5AE" w14:textId="77777777" w:rsidR="00BE5F28" w:rsidRPr="00853573" w:rsidRDefault="00BE5F28" w:rsidP="00A143D8">
            <w:pPr>
              <w:jc w:val="right"/>
              <w:rPr>
                <w:sz w:val="22"/>
                <w:szCs w:val="22"/>
                <w:lang w:val="en-GB" w:eastAsia="en-GB"/>
              </w:rPr>
            </w:pPr>
          </w:p>
        </w:tc>
      </w:tr>
      <w:tr w:rsidR="00BE5F28" w:rsidRPr="00853573" w14:paraId="57933A2D" w14:textId="77777777" w:rsidTr="00A143D8">
        <w:trPr>
          <w:trHeight w:val="315"/>
        </w:trPr>
        <w:tc>
          <w:tcPr>
            <w:tcW w:w="710" w:type="dxa"/>
            <w:noWrap/>
            <w:vAlign w:val="bottom"/>
          </w:tcPr>
          <w:p w14:paraId="5A16AB8E"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32C05E06"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8E3D430"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774FFE44"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52DA65D2"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F811184"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3589C1D5"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00DDC9CC" w14:textId="77777777" w:rsidR="00BE5F28" w:rsidRPr="00853573" w:rsidRDefault="00BE5F28" w:rsidP="00A143D8">
            <w:pPr>
              <w:jc w:val="right"/>
              <w:rPr>
                <w:sz w:val="22"/>
                <w:szCs w:val="22"/>
                <w:lang w:val="en-GB" w:eastAsia="en-GB"/>
              </w:rPr>
            </w:pPr>
            <w:r w:rsidRPr="00853573">
              <w:rPr>
                <w:sz w:val="22"/>
                <w:szCs w:val="22"/>
                <w:lang w:val="en-GB" w:eastAsia="en-GB"/>
              </w:rPr>
              <w:t>5 295</w:t>
            </w:r>
          </w:p>
        </w:tc>
      </w:tr>
      <w:tr w:rsidR="00BE5F28" w:rsidRPr="00853573" w14:paraId="0DE1A6EF" w14:textId="77777777" w:rsidTr="00A143D8">
        <w:trPr>
          <w:trHeight w:val="315"/>
        </w:trPr>
        <w:tc>
          <w:tcPr>
            <w:tcW w:w="710" w:type="dxa"/>
            <w:noWrap/>
            <w:vAlign w:val="bottom"/>
          </w:tcPr>
          <w:p w14:paraId="462BAA7D"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1438500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4F641056"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4CD3989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6C92DC62"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591D8686"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5CBEA44F"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18B25E8B" w14:textId="77777777" w:rsidR="00BE5F28" w:rsidRPr="00853573" w:rsidRDefault="00BE5F28" w:rsidP="00A143D8">
            <w:pPr>
              <w:jc w:val="right"/>
              <w:rPr>
                <w:sz w:val="22"/>
                <w:szCs w:val="22"/>
                <w:lang w:val="en-GB" w:eastAsia="en-GB"/>
              </w:rPr>
            </w:pPr>
            <w:r w:rsidRPr="00853573">
              <w:rPr>
                <w:sz w:val="22"/>
                <w:szCs w:val="22"/>
                <w:lang w:val="en-GB" w:eastAsia="en-GB"/>
              </w:rPr>
              <w:t>5 295</w:t>
            </w:r>
          </w:p>
        </w:tc>
      </w:tr>
      <w:tr w:rsidR="00BE5F28" w:rsidRPr="00853573" w14:paraId="2F5A162F" w14:textId="77777777" w:rsidTr="00A143D8">
        <w:trPr>
          <w:trHeight w:val="315"/>
        </w:trPr>
        <w:tc>
          <w:tcPr>
            <w:tcW w:w="710" w:type="dxa"/>
            <w:noWrap/>
            <w:vAlign w:val="bottom"/>
          </w:tcPr>
          <w:p w14:paraId="24CDC74A" w14:textId="77777777" w:rsidR="00BE5F28" w:rsidRPr="00853573" w:rsidRDefault="00BE5F28" w:rsidP="00A143D8">
            <w:pPr>
              <w:rPr>
                <w:sz w:val="22"/>
                <w:szCs w:val="22"/>
                <w:lang w:val="en-GB" w:eastAsia="en-GB"/>
              </w:rPr>
            </w:pPr>
          </w:p>
        </w:tc>
        <w:tc>
          <w:tcPr>
            <w:tcW w:w="850" w:type="dxa"/>
            <w:noWrap/>
            <w:vAlign w:val="bottom"/>
          </w:tcPr>
          <w:p w14:paraId="056318A9" w14:textId="77777777" w:rsidR="00BE5F28" w:rsidRPr="00853573" w:rsidRDefault="00BE5F28" w:rsidP="00A143D8">
            <w:pPr>
              <w:rPr>
                <w:sz w:val="22"/>
                <w:szCs w:val="22"/>
                <w:lang w:val="en-GB" w:eastAsia="en-GB"/>
              </w:rPr>
            </w:pPr>
          </w:p>
        </w:tc>
        <w:tc>
          <w:tcPr>
            <w:tcW w:w="851" w:type="dxa"/>
            <w:noWrap/>
            <w:vAlign w:val="bottom"/>
          </w:tcPr>
          <w:p w14:paraId="45B5B667" w14:textId="77777777" w:rsidR="00BE5F28" w:rsidRPr="00853573" w:rsidRDefault="00BE5F28" w:rsidP="00A143D8">
            <w:pPr>
              <w:rPr>
                <w:sz w:val="22"/>
                <w:szCs w:val="22"/>
                <w:lang w:val="en-GB" w:eastAsia="en-GB"/>
              </w:rPr>
            </w:pPr>
          </w:p>
        </w:tc>
        <w:tc>
          <w:tcPr>
            <w:tcW w:w="1036" w:type="dxa"/>
            <w:noWrap/>
            <w:vAlign w:val="bottom"/>
          </w:tcPr>
          <w:p w14:paraId="6723714C" w14:textId="77777777" w:rsidR="00BE5F28" w:rsidRPr="00853573" w:rsidRDefault="00BE5F28" w:rsidP="00A143D8">
            <w:pPr>
              <w:rPr>
                <w:sz w:val="22"/>
                <w:szCs w:val="22"/>
                <w:lang w:val="en-GB" w:eastAsia="en-GB"/>
              </w:rPr>
            </w:pPr>
          </w:p>
        </w:tc>
        <w:tc>
          <w:tcPr>
            <w:tcW w:w="523" w:type="dxa"/>
            <w:noWrap/>
            <w:vAlign w:val="bottom"/>
          </w:tcPr>
          <w:p w14:paraId="55BE4F51" w14:textId="77777777" w:rsidR="00BE5F28" w:rsidRPr="00853573" w:rsidRDefault="00BE5F28" w:rsidP="00A143D8">
            <w:pPr>
              <w:rPr>
                <w:sz w:val="22"/>
                <w:szCs w:val="22"/>
                <w:lang w:val="en-GB" w:eastAsia="en-GB"/>
              </w:rPr>
            </w:pPr>
          </w:p>
        </w:tc>
        <w:tc>
          <w:tcPr>
            <w:tcW w:w="611" w:type="dxa"/>
            <w:noWrap/>
            <w:vAlign w:val="bottom"/>
          </w:tcPr>
          <w:p w14:paraId="00F5C70C" w14:textId="77777777" w:rsidR="00BE5F28" w:rsidRPr="00853573" w:rsidRDefault="00BE5F28" w:rsidP="00A143D8">
            <w:pPr>
              <w:rPr>
                <w:sz w:val="22"/>
                <w:szCs w:val="22"/>
                <w:lang w:val="en-GB" w:eastAsia="en-GB"/>
              </w:rPr>
            </w:pPr>
            <w:r w:rsidRPr="00853573">
              <w:rPr>
                <w:sz w:val="22"/>
                <w:szCs w:val="22"/>
                <w:lang w:val="en-GB" w:eastAsia="en-GB"/>
              </w:rPr>
              <w:t>03</w:t>
            </w:r>
          </w:p>
        </w:tc>
        <w:tc>
          <w:tcPr>
            <w:tcW w:w="4961" w:type="dxa"/>
            <w:noWrap/>
            <w:vAlign w:val="bottom"/>
          </w:tcPr>
          <w:p w14:paraId="6FE1CB0F" w14:textId="77777777" w:rsidR="00BE5F28" w:rsidRPr="00853573" w:rsidRDefault="00BE5F28" w:rsidP="00A143D8">
            <w:pPr>
              <w:rPr>
                <w:sz w:val="22"/>
                <w:szCs w:val="22"/>
                <w:lang w:val="en-GB" w:eastAsia="en-GB"/>
              </w:rPr>
            </w:pPr>
            <w:r w:rsidRPr="00853573">
              <w:rPr>
                <w:sz w:val="22"/>
                <w:szCs w:val="22"/>
                <w:lang w:val="en-GB" w:eastAsia="en-GB"/>
              </w:rPr>
              <w:t xml:space="preserve">Mobilier, </w:t>
            </w:r>
            <w:proofErr w:type="spellStart"/>
            <w:r w:rsidRPr="00853573">
              <w:rPr>
                <w:sz w:val="22"/>
                <w:szCs w:val="22"/>
                <w:lang w:val="en-GB" w:eastAsia="en-GB"/>
              </w:rPr>
              <w:t>aparatură</w:t>
            </w:r>
            <w:proofErr w:type="spellEnd"/>
            <w:r w:rsidRPr="00853573">
              <w:rPr>
                <w:sz w:val="22"/>
                <w:szCs w:val="22"/>
                <w:lang w:val="en-GB" w:eastAsia="en-GB"/>
              </w:rPr>
              <w:t xml:space="preserve"> </w:t>
            </w:r>
            <w:proofErr w:type="spellStart"/>
            <w:r w:rsidRPr="00853573">
              <w:rPr>
                <w:sz w:val="22"/>
                <w:szCs w:val="22"/>
                <w:lang w:val="en-GB" w:eastAsia="en-GB"/>
              </w:rPr>
              <w:t>birotică</w:t>
            </w:r>
            <w:proofErr w:type="spellEnd"/>
            <w:r w:rsidRPr="00853573">
              <w:rPr>
                <w:sz w:val="22"/>
                <w:szCs w:val="22"/>
                <w:lang w:val="en-GB" w:eastAsia="en-GB"/>
              </w:rPr>
              <w:t xml:space="preserve"> </w:t>
            </w:r>
            <w:proofErr w:type="spellStart"/>
            <w:r w:rsidRPr="00853573">
              <w:rPr>
                <w:sz w:val="22"/>
                <w:szCs w:val="22"/>
                <w:lang w:val="en-GB" w:eastAsia="en-GB"/>
              </w:rPr>
              <w:t>și</w:t>
            </w:r>
            <w:proofErr w:type="spellEnd"/>
            <w:r w:rsidRPr="00853573">
              <w:rPr>
                <w:sz w:val="22"/>
                <w:szCs w:val="22"/>
                <w:lang w:val="en-GB" w:eastAsia="en-GB"/>
              </w:rPr>
              <w:t xml:space="preserve"> </w:t>
            </w:r>
            <w:proofErr w:type="spellStart"/>
            <w:r w:rsidRPr="00853573">
              <w:rPr>
                <w:sz w:val="22"/>
                <w:szCs w:val="22"/>
                <w:lang w:val="en-GB" w:eastAsia="en-GB"/>
              </w:rPr>
              <w:t>alte</w:t>
            </w:r>
            <w:proofErr w:type="spellEnd"/>
            <w:r w:rsidRPr="00853573">
              <w:rPr>
                <w:sz w:val="22"/>
                <w:szCs w:val="22"/>
                <w:lang w:val="en-GB" w:eastAsia="en-GB"/>
              </w:rPr>
              <w:t xml:space="preserve"> active </w:t>
            </w:r>
            <w:proofErr w:type="spellStart"/>
            <w:r w:rsidRPr="00853573">
              <w:rPr>
                <w:sz w:val="22"/>
                <w:szCs w:val="22"/>
                <w:lang w:val="en-GB" w:eastAsia="en-GB"/>
              </w:rPr>
              <w:t>corporale</w:t>
            </w:r>
            <w:proofErr w:type="spellEnd"/>
          </w:p>
        </w:tc>
        <w:tc>
          <w:tcPr>
            <w:tcW w:w="1232" w:type="dxa"/>
            <w:noWrap/>
            <w:vAlign w:val="bottom"/>
          </w:tcPr>
          <w:p w14:paraId="4437E507" w14:textId="77777777" w:rsidR="00BE5F28" w:rsidRPr="00853573" w:rsidRDefault="00BE5F28" w:rsidP="00A143D8">
            <w:pPr>
              <w:jc w:val="right"/>
              <w:rPr>
                <w:sz w:val="22"/>
                <w:szCs w:val="22"/>
                <w:lang w:val="en-GB" w:eastAsia="en-GB"/>
              </w:rPr>
            </w:pPr>
          </w:p>
        </w:tc>
      </w:tr>
      <w:tr w:rsidR="00BE5F28" w:rsidRPr="00853573" w14:paraId="708FC853" w14:textId="77777777" w:rsidTr="00A143D8">
        <w:trPr>
          <w:trHeight w:val="315"/>
        </w:trPr>
        <w:tc>
          <w:tcPr>
            <w:tcW w:w="710" w:type="dxa"/>
            <w:noWrap/>
            <w:vAlign w:val="bottom"/>
          </w:tcPr>
          <w:p w14:paraId="2E11DE58" w14:textId="77777777" w:rsidR="00BE5F28" w:rsidRPr="00853573" w:rsidRDefault="00BE5F28" w:rsidP="00A143D8">
            <w:pPr>
              <w:rPr>
                <w:sz w:val="22"/>
                <w:szCs w:val="22"/>
                <w:lang w:val="en-GB" w:eastAsia="en-GB"/>
              </w:rPr>
            </w:pPr>
          </w:p>
        </w:tc>
        <w:tc>
          <w:tcPr>
            <w:tcW w:w="850" w:type="dxa"/>
            <w:noWrap/>
            <w:vAlign w:val="bottom"/>
          </w:tcPr>
          <w:p w14:paraId="7E8BA491" w14:textId="77777777" w:rsidR="00BE5F28" w:rsidRPr="00853573" w:rsidRDefault="00BE5F28" w:rsidP="00A143D8">
            <w:pPr>
              <w:rPr>
                <w:sz w:val="22"/>
                <w:szCs w:val="22"/>
                <w:lang w:val="en-GB" w:eastAsia="en-GB"/>
              </w:rPr>
            </w:pPr>
          </w:p>
        </w:tc>
        <w:tc>
          <w:tcPr>
            <w:tcW w:w="851" w:type="dxa"/>
            <w:noWrap/>
            <w:vAlign w:val="bottom"/>
          </w:tcPr>
          <w:p w14:paraId="4E353D45" w14:textId="77777777" w:rsidR="00BE5F28" w:rsidRPr="00853573" w:rsidRDefault="00BE5F28" w:rsidP="00A143D8">
            <w:pPr>
              <w:rPr>
                <w:sz w:val="22"/>
                <w:szCs w:val="22"/>
                <w:lang w:val="en-GB" w:eastAsia="en-GB"/>
              </w:rPr>
            </w:pPr>
          </w:p>
        </w:tc>
        <w:tc>
          <w:tcPr>
            <w:tcW w:w="1036" w:type="dxa"/>
            <w:noWrap/>
            <w:vAlign w:val="bottom"/>
          </w:tcPr>
          <w:p w14:paraId="6B7C5DCD" w14:textId="77777777" w:rsidR="00BE5F28" w:rsidRPr="00853573" w:rsidRDefault="00BE5F28" w:rsidP="00A143D8">
            <w:pPr>
              <w:rPr>
                <w:sz w:val="22"/>
                <w:szCs w:val="22"/>
                <w:lang w:val="en-GB" w:eastAsia="en-GB"/>
              </w:rPr>
            </w:pPr>
          </w:p>
        </w:tc>
        <w:tc>
          <w:tcPr>
            <w:tcW w:w="523" w:type="dxa"/>
            <w:noWrap/>
            <w:vAlign w:val="bottom"/>
          </w:tcPr>
          <w:p w14:paraId="1D27643B" w14:textId="77777777" w:rsidR="00BE5F28" w:rsidRPr="00853573" w:rsidRDefault="00BE5F28" w:rsidP="00A143D8">
            <w:pPr>
              <w:rPr>
                <w:sz w:val="22"/>
                <w:szCs w:val="22"/>
                <w:lang w:val="en-GB" w:eastAsia="en-GB"/>
              </w:rPr>
            </w:pPr>
          </w:p>
        </w:tc>
        <w:tc>
          <w:tcPr>
            <w:tcW w:w="611" w:type="dxa"/>
            <w:noWrap/>
            <w:vAlign w:val="bottom"/>
          </w:tcPr>
          <w:p w14:paraId="0B3CEE7F" w14:textId="77777777" w:rsidR="00BE5F28" w:rsidRPr="00853573" w:rsidRDefault="00BE5F28" w:rsidP="00A143D8">
            <w:pPr>
              <w:rPr>
                <w:sz w:val="22"/>
                <w:szCs w:val="22"/>
                <w:lang w:val="en-GB" w:eastAsia="en-GB"/>
              </w:rPr>
            </w:pPr>
          </w:p>
        </w:tc>
        <w:tc>
          <w:tcPr>
            <w:tcW w:w="4961" w:type="dxa"/>
            <w:noWrap/>
            <w:vAlign w:val="bottom"/>
          </w:tcPr>
          <w:p w14:paraId="3B96476B"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0F3EA014" w14:textId="77777777" w:rsidR="00BE5F28" w:rsidRPr="00853573" w:rsidRDefault="00BE5F28" w:rsidP="00A143D8">
            <w:pPr>
              <w:jc w:val="right"/>
              <w:rPr>
                <w:sz w:val="22"/>
                <w:szCs w:val="22"/>
                <w:lang w:val="en-GB" w:eastAsia="en-GB"/>
              </w:rPr>
            </w:pPr>
            <w:r w:rsidRPr="00853573">
              <w:rPr>
                <w:sz w:val="22"/>
                <w:szCs w:val="22"/>
                <w:lang w:val="en-GB" w:eastAsia="en-GB"/>
              </w:rPr>
              <w:t>179</w:t>
            </w:r>
          </w:p>
        </w:tc>
      </w:tr>
      <w:tr w:rsidR="00BE5F28" w:rsidRPr="00853573" w14:paraId="57A7381A" w14:textId="77777777" w:rsidTr="00A143D8">
        <w:trPr>
          <w:trHeight w:val="315"/>
        </w:trPr>
        <w:tc>
          <w:tcPr>
            <w:tcW w:w="710" w:type="dxa"/>
            <w:noWrap/>
            <w:vAlign w:val="bottom"/>
          </w:tcPr>
          <w:p w14:paraId="570506AC" w14:textId="77777777" w:rsidR="00BE5F28" w:rsidRPr="00853573" w:rsidRDefault="00BE5F28" w:rsidP="00A143D8">
            <w:pPr>
              <w:rPr>
                <w:sz w:val="22"/>
                <w:szCs w:val="22"/>
                <w:lang w:val="en-GB" w:eastAsia="en-GB"/>
              </w:rPr>
            </w:pPr>
          </w:p>
        </w:tc>
        <w:tc>
          <w:tcPr>
            <w:tcW w:w="850" w:type="dxa"/>
            <w:noWrap/>
            <w:vAlign w:val="bottom"/>
          </w:tcPr>
          <w:p w14:paraId="76DDCB53" w14:textId="77777777" w:rsidR="00BE5F28" w:rsidRPr="00853573" w:rsidRDefault="00BE5F28" w:rsidP="00A143D8">
            <w:pPr>
              <w:rPr>
                <w:sz w:val="22"/>
                <w:szCs w:val="22"/>
                <w:lang w:val="en-GB" w:eastAsia="en-GB"/>
              </w:rPr>
            </w:pPr>
          </w:p>
        </w:tc>
        <w:tc>
          <w:tcPr>
            <w:tcW w:w="851" w:type="dxa"/>
            <w:noWrap/>
            <w:vAlign w:val="bottom"/>
          </w:tcPr>
          <w:p w14:paraId="35CE1D00" w14:textId="77777777" w:rsidR="00BE5F28" w:rsidRPr="00853573" w:rsidRDefault="00BE5F28" w:rsidP="00A143D8">
            <w:pPr>
              <w:rPr>
                <w:sz w:val="22"/>
                <w:szCs w:val="22"/>
                <w:lang w:val="en-GB" w:eastAsia="en-GB"/>
              </w:rPr>
            </w:pPr>
          </w:p>
        </w:tc>
        <w:tc>
          <w:tcPr>
            <w:tcW w:w="1036" w:type="dxa"/>
            <w:noWrap/>
            <w:vAlign w:val="bottom"/>
          </w:tcPr>
          <w:p w14:paraId="3F3B4791" w14:textId="77777777" w:rsidR="00BE5F28" w:rsidRPr="00853573" w:rsidRDefault="00BE5F28" w:rsidP="00A143D8">
            <w:pPr>
              <w:rPr>
                <w:sz w:val="22"/>
                <w:szCs w:val="22"/>
                <w:lang w:val="en-GB" w:eastAsia="en-GB"/>
              </w:rPr>
            </w:pPr>
          </w:p>
        </w:tc>
        <w:tc>
          <w:tcPr>
            <w:tcW w:w="523" w:type="dxa"/>
            <w:noWrap/>
            <w:vAlign w:val="bottom"/>
          </w:tcPr>
          <w:p w14:paraId="603552DA" w14:textId="77777777" w:rsidR="00BE5F28" w:rsidRPr="00853573" w:rsidRDefault="00BE5F28" w:rsidP="00A143D8">
            <w:pPr>
              <w:rPr>
                <w:sz w:val="22"/>
                <w:szCs w:val="22"/>
                <w:lang w:val="en-GB" w:eastAsia="en-GB"/>
              </w:rPr>
            </w:pPr>
          </w:p>
        </w:tc>
        <w:tc>
          <w:tcPr>
            <w:tcW w:w="611" w:type="dxa"/>
            <w:noWrap/>
            <w:vAlign w:val="bottom"/>
          </w:tcPr>
          <w:p w14:paraId="78B8527A" w14:textId="77777777" w:rsidR="00BE5F28" w:rsidRPr="00853573" w:rsidRDefault="00BE5F28" w:rsidP="00A143D8">
            <w:pPr>
              <w:rPr>
                <w:sz w:val="22"/>
                <w:szCs w:val="22"/>
                <w:lang w:val="en-GB" w:eastAsia="en-GB"/>
              </w:rPr>
            </w:pPr>
          </w:p>
        </w:tc>
        <w:tc>
          <w:tcPr>
            <w:tcW w:w="4961" w:type="dxa"/>
            <w:noWrap/>
            <w:vAlign w:val="bottom"/>
          </w:tcPr>
          <w:p w14:paraId="524117FE"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264246EA" w14:textId="77777777" w:rsidR="00BE5F28" w:rsidRPr="00853573" w:rsidRDefault="00BE5F28" w:rsidP="00A143D8">
            <w:pPr>
              <w:jc w:val="right"/>
              <w:rPr>
                <w:sz w:val="22"/>
                <w:szCs w:val="22"/>
                <w:lang w:val="en-GB" w:eastAsia="en-GB"/>
              </w:rPr>
            </w:pPr>
            <w:r w:rsidRPr="00853573">
              <w:rPr>
                <w:sz w:val="22"/>
                <w:szCs w:val="22"/>
                <w:lang w:val="en-GB" w:eastAsia="en-GB"/>
              </w:rPr>
              <w:t>179</w:t>
            </w:r>
          </w:p>
        </w:tc>
      </w:tr>
      <w:tr w:rsidR="00BE5F28" w:rsidRPr="00853573" w14:paraId="2EDAC5C9" w14:textId="77777777" w:rsidTr="00A143D8">
        <w:trPr>
          <w:trHeight w:val="315"/>
        </w:trPr>
        <w:tc>
          <w:tcPr>
            <w:tcW w:w="710" w:type="dxa"/>
            <w:noWrap/>
            <w:vAlign w:val="bottom"/>
          </w:tcPr>
          <w:p w14:paraId="45202705" w14:textId="77777777" w:rsidR="00BE5F28" w:rsidRPr="00853573" w:rsidRDefault="00BE5F28" w:rsidP="00A143D8">
            <w:pPr>
              <w:rPr>
                <w:sz w:val="22"/>
                <w:szCs w:val="22"/>
                <w:lang w:val="en-GB" w:eastAsia="en-GB"/>
              </w:rPr>
            </w:pPr>
            <w:r w:rsidRPr="00853573">
              <w:rPr>
                <w:sz w:val="22"/>
                <w:szCs w:val="22"/>
                <w:lang w:val="en-GB" w:eastAsia="en-GB"/>
              </w:rPr>
              <w:lastRenderedPageBreak/>
              <w:t> </w:t>
            </w:r>
          </w:p>
        </w:tc>
        <w:tc>
          <w:tcPr>
            <w:tcW w:w="850" w:type="dxa"/>
            <w:noWrap/>
            <w:vAlign w:val="bottom"/>
          </w:tcPr>
          <w:p w14:paraId="7D85C208"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0F71973C"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13C382AF"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4E793BA8"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1BF26BD5" w14:textId="77777777" w:rsidR="00BE5F28" w:rsidRPr="00853573" w:rsidRDefault="00BE5F28" w:rsidP="00A143D8">
            <w:pPr>
              <w:rPr>
                <w:sz w:val="22"/>
                <w:szCs w:val="22"/>
                <w:lang w:val="en-GB" w:eastAsia="en-GB"/>
              </w:rPr>
            </w:pPr>
            <w:r w:rsidRPr="00853573">
              <w:rPr>
                <w:sz w:val="22"/>
                <w:szCs w:val="22"/>
                <w:lang w:val="en-GB" w:eastAsia="en-GB"/>
              </w:rPr>
              <w:t>30</w:t>
            </w:r>
          </w:p>
        </w:tc>
        <w:tc>
          <w:tcPr>
            <w:tcW w:w="4961" w:type="dxa"/>
            <w:noWrap/>
            <w:vAlign w:val="bottom"/>
          </w:tcPr>
          <w:p w14:paraId="3E1F8F03" w14:textId="77777777" w:rsidR="00BE5F28" w:rsidRPr="00853573" w:rsidRDefault="00BE5F28" w:rsidP="00A143D8">
            <w:pPr>
              <w:rPr>
                <w:sz w:val="22"/>
                <w:szCs w:val="22"/>
                <w:lang w:val="pt-BR" w:eastAsia="en-GB"/>
              </w:rPr>
            </w:pPr>
            <w:r w:rsidRPr="00853573">
              <w:rPr>
                <w:sz w:val="22"/>
                <w:szCs w:val="22"/>
                <w:lang w:val="pt-BR" w:eastAsia="en-GB"/>
              </w:rPr>
              <w:t>Alte active fixe (inclusiv reparații capitale)</w:t>
            </w:r>
          </w:p>
        </w:tc>
        <w:tc>
          <w:tcPr>
            <w:tcW w:w="1232" w:type="dxa"/>
            <w:noWrap/>
            <w:vAlign w:val="bottom"/>
          </w:tcPr>
          <w:p w14:paraId="5BBE4E9D" w14:textId="77777777" w:rsidR="00BE5F28" w:rsidRPr="00853573" w:rsidRDefault="00BE5F28" w:rsidP="00A143D8">
            <w:pPr>
              <w:jc w:val="right"/>
              <w:rPr>
                <w:sz w:val="22"/>
                <w:szCs w:val="22"/>
                <w:lang w:val="pt-BR" w:eastAsia="en-GB"/>
              </w:rPr>
            </w:pPr>
          </w:p>
        </w:tc>
      </w:tr>
      <w:tr w:rsidR="00BE5F28" w:rsidRPr="00853573" w14:paraId="2EFA92A9" w14:textId="77777777" w:rsidTr="00A143D8">
        <w:trPr>
          <w:trHeight w:val="315"/>
        </w:trPr>
        <w:tc>
          <w:tcPr>
            <w:tcW w:w="710" w:type="dxa"/>
            <w:noWrap/>
            <w:vAlign w:val="bottom"/>
          </w:tcPr>
          <w:p w14:paraId="19E28750" w14:textId="77777777" w:rsidR="00BE5F28" w:rsidRPr="00853573" w:rsidRDefault="00BE5F28" w:rsidP="00A143D8">
            <w:pPr>
              <w:rPr>
                <w:sz w:val="22"/>
                <w:szCs w:val="22"/>
                <w:lang w:val="pt-BR" w:eastAsia="en-GB"/>
              </w:rPr>
            </w:pPr>
            <w:r w:rsidRPr="00853573">
              <w:rPr>
                <w:sz w:val="22"/>
                <w:szCs w:val="22"/>
                <w:lang w:val="pt-BR" w:eastAsia="en-GB"/>
              </w:rPr>
              <w:t> </w:t>
            </w:r>
          </w:p>
        </w:tc>
        <w:tc>
          <w:tcPr>
            <w:tcW w:w="850" w:type="dxa"/>
            <w:noWrap/>
            <w:vAlign w:val="bottom"/>
          </w:tcPr>
          <w:p w14:paraId="226DD2FE" w14:textId="77777777" w:rsidR="00BE5F28" w:rsidRPr="00853573" w:rsidRDefault="00BE5F28" w:rsidP="00A143D8">
            <w:pPr>
              <w:rPr>
                <w:sz w:val="22"/>
                <w:szCs w:val="22"/>
                <w:lang w:val="pt-BR" w:eastAsia="en-GB"/>
              </w:rPr>
            </w:pPr>
            <w:r w:rsidRPr="00853573">
              <w:rPr>
                <w:sz w:val="22"/>
                <w:szCs w:val="22"/>
                <w:lang w:val="pt-BR" w:eastAsia="en-GB"/>
              </w:rPr>
              <w:t> </w:t>
            </w:r>
          </w:p>
        </w:tc>
        <w:tc>
          <w:tcPr>
            <w:tcW w:w="851" w:type="dxa"/>
            <w:noWrap/>
            <w:vAlign w:val="bottom"/>
          </w:tcPr>
          <w:p w14:paraId="6A442653" w14:textId="77777777" w:rsidR="00BE5F28" w:rsidRPr="00853573" w:rsidRDefault="00BE5F28" w:rsidP="00A143D8">
            <w:pPr>
              <w:rPr>
                <w:sz w:val="22"/>
                <w:szCs w:val="22"/>
                <w:lang w:val="pt-BR" w:eastAsia="en-GB"/>
              </w:rPr>
            </w:pPr>
            <w:r w:rsidRPr="00853573">
              <w:rPr>
                <w:sz w:val="22"/>
                <w:szCs w:val="22"/>
                <w:lang w:val="pt-BR" w:eastAsia="en-GB"/>
              </w:rPr>
              <w:t> </w:t>
            </w:r>
          </w:p>
        </w:tc>
        <w:tc>
          <w:tcPr>
            <w:tcW w:w="1036" w:type="dxa"/>
            <w:noWrap/>
            <w:vAlign w:val="bottom"/>
          </w:tcPr>
          <w:p w14:paraId="537F2601" w14:textId="77777777" w:rsidR="00BE5F28" w:rsidRPr="00853573" w:rsidRDefault="00BE5F28" w:rsidP="00A143D8">
            <w:pPr>
              <w:rPr>
                <w:sz w:val="22"/>
                <w:szCs w:val="22"/>
                <w:lang w:val="pt-BR" w:eastAsia="en-GB"/>
              </w:rPr>
            </w:pPr>
            <w:r w:rsidRPr="00853573">
              <w:rPr>
                <w:sz w:val="22"/>
                <w:szCs w:val="22"/>
                <w:lang w:val="pt-BR" w:eastAsia="en-GB"/>
              </w:rPr>
              <w:t> </w:t>
            </w:r>
          </w:p>
        </w:tc>
        <w:tc>
          <w:tcPr>
            <w:tcW w:w="523" w:type="dxa"/>
            <w:noWrap/>
            <w:vAlign w:val="bottom"/>
          </w:tcPr>
          <w:p w14:paraId="4FE1C4C3" w14:textId="77777777" w:rsidR="00BE5F28" w:rsidRPr="00853573" w:rsidRDefault="00BE5F28" w:rsidP="00A143D8">
            <w:pPr>
              <w:rPr>
                <w:sz w:val="22"/>
                <w:szCs w:val="22"/>
                <w:lang w:val="pt-BR" w:eastAsia="en-GB"/>
              </w:rPr>
            </w:pPr>
            <w:r w:rsidRPr="00853573">
              <w:rPr>
                <w:sz w:val="22"/>
                <w:szCs w:val="22"/>
                <w:lang w:val="pt-BR" w:eastAsia="en-GB"/>
              </w:rPr>
              <w:t> </w:t>
            </w:r>
          </w:p>
        </w:tc>
        <w:tc>
          <w:tcPr>
            <w:tcW w:w="611" w:type="dxa"/>
            <w:noWrap/>
            <w:vAlign w:val="bottom"/>
          </w:tcPr>
          <w:p w14:paraId="234642DC" w14:textId="77777777" w:rsidR="00BE5F28" w:rsidRPr="00853573" w:rsidRDefault="00BE5F28" w:rsidP="00A143D8">
            <w:pPr>
              <w:rPr>
                <w:sz w:val="22"/>
                <w:szCs w:val="22"/>
                <w:lang w:val="pt-BR" w:eastAsia="en-GB"/>
              </w:rPr>
            </w:pPr>
            <w:r w:rsidRPr="00853573">
              <w:rPr>
                <w:sz w:val="22"/>
                <w:szCs w:val="22"/>
                <w:lang w:val="pt-BR" w:eastAsia="en-GB"/>
              </w:rPr>
              <w:t> </w:t>
            </w:r>
          </w:p>
        </w:tc>
        <w:tc>
          <w:tcPr>
            <w:tcW w:w="4961" w:type="dxa"/>
            <w:noWrap/>
            <w:vAlign w:val="bottom"/>
          </w:tcPr>
          <w:p w14:paraId="597FB97A" w14:textId="77777777" w:rsidR="00BE5F28" w:rsidRPr="00853573" w:rsidRDefault="00BE5F28" w:rsidP="00A143D8">
            <w:pPr>
              <w:rPr>
                <w:sz w:val="22"/>
                <w:szCs w:val="22"/>
                <w:lang w:val="en-GB" w:eastAsia="en-GB"/>
              </w:rPr>
            </w:pPr>
            <w:r w:rsidRPr="00853573">
              <w:rPr>
                <w:sz w:val="22"/>
                <w:szCs w:val="22"/>
                <w:lang w:val="en-GB" w:eastAsia="en-GB"/>
              </w:rPr>
              <w:t xml:space="preserve">I. </w:t>
            </w:r>
            <w:proofErr w:type="spellStart"/>
            <w:r w:rsidRPr="00853573">
              <w:rPr>
                <w:sz w:val="22"/>
                <w:szCs w:val="22"/>
                <w:lang w:val="en-GB" w:eastAsia="en-GB"/>
              </w:rPr>
              <w:t>Credite</w:t>
            </w:r>
            <w:proofErr w:type="spellEnd"/>
            <w:r w:rsidRPr="00853573">
              <w:rPr>
                <w:sz w:val="22"/>
                <w:szCs w:val="22"/>
                <w:lang w:val="en-GB" w:eastAsia="en-GB"/>
              </w:rPr>
              <w:t xml:space="preserve"> de </w:t>
            </w:r>
            <w:proofErr w:type="spellStart"/>
            <w:r w:rsidRPr="00853573">
              <w:rPr>
                <w:sz w:val="22"/>
                <w:szCs w:val="22"/>
                <w:lang w:val="en-GB" w:eastAsia="en-GB"/>
              </w:rPr>
              <w:t>angajament</w:t>
            </w:r>
            <w:proofErr w:type="spellEnd"/>
            <w:r w:rsidRPr="00853573">
              <w:rPr>
                <w:sz w:val="22"/>
                <w:szCs w:val="22"/>
                <w:lang w:val="en-GB" w:eastAsia="en-GB"/>
              </w:rPr>
              <w:t xml:space="preserve"> </w:t>
            </w:r>
          </w:p>
        </w:tc>
        <w:tc>
          <w:tcPr>
            <w:tcW w:w="1232" w:type="dxa"/>
            <w:noWrap/>
            <w:vAlign w:val="bottom"/>
          </w:tcPr>
          <w:p w14:paraId="13FB6912" w14:textId="77777777" w:rsidR="00BE5F28" w:rsidRPr="00853573" w:rsidRDefault="00BE5F28" w:rsidP="00A143D8">
            <w:pPr>
              <w:jc w:val="right"/>
              <w:rPr>
                <w:sz w:val="22"/>
                <w:szCs w:val="22"/>
                <w:lang w:val="en-GB" w:eastAsia="en-GB"/>
              </w:rPr>
            </w:pPr>
            <w:r w:rsidRPr="00853573">
              <w:rPr>
                <w:sz w:val="22"/>
                <w:szCs w:val="22"/>
                <w:lang w:val="en-GB" w:eastAsia="en-GB"/>
              </w:rPr>
              <w:t>1 084</w:t>
            </w:r>
          </w:p>
        </w:tc>
      </w:tr>
      <w:tr w:rsidR="00BE5F28" w:rsidRPr="00853573" w14:paraId="5B8A93EF" w14:textId="77777777" w:rsidTr="00A143D8">
        <w:trPr>
          <w:trHeight w:val="315"/>
        </w:trPr>
        <w:tc>
          <w:tcPr>
            <w:tcW w:w="710" w:type="dxa"/>
            <w:noWrap/>
            <w:vAlign w:val="bottom"/>
          </w:tcPr>
          <w:p w14:paraId="5DD91CEF" w14:textId="77777777" w:rsidR="00BE5F28" w:rsidRPr="00853573" w:rsidRDefault="00BE5F28" w:rsidP="00A143D8">
            <w:pPr>
              <w:rPr>
                <w:sz w:val="22"/>
                <w:szCs w:val="22"/>
                <w:lang w:val="en-GB" w:eastAsia="en-GB"/>
              </w:rPr>
            </w:pPr>
            <w:r w:rsidRPr="00853573">
              <w:rPr>
                <w:sz w:val="22"/>
                <w:szCs w:val="22"/>
                <w:lang w:val="en-GB" w:eastAsia="en-GB"/>
              </w:rPr>
              <w:t> </w:t>
            </w:r>
          </w:p>
        </w:tc>
        <w:tc>
          <w:tcPr>
            <w:tcW w:w="850" w:type="dxa"/>
            <w:noWrap/>
            <w:vAlign w:val="bottom"/>
          </w:tcPr>
          <w:p w14:paraId="6D37D7DC" w14:textId="77777777" w:rsidR="00BE5F28" w:rsidRPr="00853573" w:rsidRDefault="00BE5F28" w:rsidP="00A143D8">
            <w:pPr>
              <w:rPr>
                <w:sz w:val="22"/>
                <w:szCs w:val="22"/>
                <w:lang w:val="en-GB" w:eastAsia="en-GB"/>
              </w:rPr>
            </w:pPr>
            <w:r w:rsidRPr="00853573">
              <w:rPr>
                <w:sz w:val="22"/>
                <w:szCs w:val="22"/>
                <w:lang w:val="en-GB" w:eastAsia="en-GB"/>
              </w:rPr>
              <w:t> </w:t>
            </w:r>
          </w:p>
        </w:tc>
        <w:tc>
          <w:tcPr>
            <w:tcW w:w="851" w:type="dxa"/>
            <w:noWrap/>
            <w:vAlign w:val="bottom"/>
          </w:tcPr>
          <w:p w14:paraId="1261075D" w14:textId="77777777" w:rsidR="00BE5F28" w:rsidRPr="00853573" w:rsidRDefault="00BE5F28" w:rsidP="00A143D8">
            <w:pPr>
              <w:rPr>
                <w:sz w:val="22"/>
                <w:szCs w:val="22"/>
                <w:lang w:val="en-GB" w:eastAsia="en-GB"/>
              </w:rPr>
            </w:pPr>
            <w:r w:rsidRPr="00853573">
              <w:rPr>
                <w:sz w:val="22"/>
                <w:szCs w:val="22"/>
                <w:lang w:val="en-GB" w:eastAsia="en-GB"/>
              </w:rPr>
              <w:t> </w:t>
            </w:r>
          </w:p>
        </w:tc>
        <w:tc>
          <w:tcPr>
            <w:tcW w:w="1036" w:type="dxa"/>
            <w:noWrap/>
            <w:vAlign w:val="bottom"/>
          </w:tcPr>
          <w:p w14:paraId="2F6438C1" w14:textId="77777777" w:rsidR="00BE5F28" w:rsidRPr="00853573" w:rsidRDefault="00BE5F28" w:rsidP="00A143D8">
            <w:pPr>
              <w:rPr>
                <w:sz w:val="22"/>
                <w:szCs w:val="22"/>
                <w:lang w:val="en-GB" w:eastAsia="en-GB"/>
              </w:rPr>
            </w:pPr>
            <w:r w:rsidRPr="00853573">
              <w:rPr>
                <w:sz w:val="22"/>
                <w:szCs w:val="22"/>
                <w:lang w:val="en-GB" w:eastAsia="en-GB"/>
              </w:rPr>
              <w:t> </w:t>
            </w:r>
          </w:p>
        </w:tc>
        <w:tc>
          <w:tcPr>
            <w:tcW w:w="523" w:type="dxa"/>
            <w:noWrap/>
            <w:vAlign w:val="bottom"/>
          </w:tcPr>
          <w:p w14:paraId="32E1FFE8" w14:textId="77777777" w:rsidR="00BE5F28" w:rsidRPr="00853573" w:rsidRDefault="00BE5F28" w:rsidP="00A143D8">
            <w:pPr>
              <w:rPr>
                <w:sz w:val="22"/>
                <w:szCs w:val="22"/>
                <w:lang w:val="en-GB" w:eastAsia="en-GB"/>
              </w:rPr>
            </w:pPr>
            <w:r w:rsidRPr="00853573">
              <w:rPr>
                <w:sz w:val="22"/>
                <w:szCs w:val="22"/>
                <w:lang w:val="en-GB" w:eastAsia="en-GB"/>
              </w:rPr>
              <w:t> </w:t>
            </w:r>
          </w:p>
        </w:tc>
        <w:tc>
          <w:tcPr>
            <w:tcW w:w="611" w:type="dxa"/>
            <w:noWrap/>
            <w:vAlign w:val="bottom"/>
          </w:tcPr>
          <w:p w14:paraId="23233F2D" w14:textId="77777777" w:rsidR="00BE5F28" w:rsidRPr="00853573" w:rsidRDefault="00BE5F28" w:rsidP="00A143D8">
            <w:pPr>
              <w:rPr>
                <w:sz w:val="22"/>
                <w:szCs w:val="22"/>
                <w:lang w:val="en-GB" w:eastAsia="en-GB"/>
              </w:rPr>
            </w:pPr>
            <w:r w:rsidRPr="00853573">
              <w:rPr>
                <w:sz w:val="22"/>
                <w:szCs w:val="22"/>
                <w:lang w:val="en-GB" w:eastAsia="en-GB"/>
              </w:rPr>
              <w:t> </w:t>
            </w:r>
          </w:p>
        </w:tc>
        <w:tc>
          <w:tcPr>
            <w:tcW w:w="4961" w:type="dxa"/>
            <w:noWrap/>
            <w:vAlign w:val="bottom"/>
          </w:tcPr>
          <w:p w14:paraId="1A3B574C" w14:textId="77777777" w:rsidR="00BE5F28" w:rsidRPr="00853573" w:rsidRDefault="00BE5F28" w:rsidP="00A143D8">
            <w:pPr>
              <w:rPr>
                <w:sz w:val="22"/>
                <w:szCs w:val="22"/>
                <w:lang w:val="en-GB" w:eastAsia="en-GB"/>
              </w:rPr>
            </w:pPr>
            <w:r w:rsidRPr="00853573">
              <w:rPr>
                <w:sz w:val="22"/>
                <w:szCs w:val="22"/>
                <w:lang w:val="en-GB" w:eastAsia="en-GB"/>
              </w:rPr>
              <w:t xml:space="preserve">II. </w:t>
            </w:r>
            <w:proofErr w:type="spellStart"/>
            <w:r w:rsidRPr="00853573">
              <w:rPr>
                <w:sz w:val="22"/>
                <w:szCs w:val="22"/>
                <w:lang w:val="en-GB" w:eastAsia="en-GB"/>
              </w:rPr>
              <w:t>Credite</w:t>
            </w:r>
            <w:proofErr w:type="spellEnd"/>
            <w:r w:rsidRPr="00853573">
              <w:rPr>
                <w:sz w:val="22"/>
                <w:szCs w:val="22"/>
                <w:lang w:val="en-GB" w:eastAsia="en-GB"/>
              </w:rPr>
              <w:t xml:space="preserve"> </w:t>
            </w:r>
            <w:proofErr w:type="spellStart"/>
            <w:r w:rsidRPr="00853573">
              <w:rPr>
                <w:sz w:val="22"/>
                <w:szCs w:val="22"/>
                <w:lang w:val="en-GB" w:eastAsia="en-GB"/>
              </w:rPr>
              <w:t>bugetare</w:t>
            </w:r>
            <w:proofErr w:type="spellEnd"/>
          </w:p>
        </w:tc>
        <w:tc>
          <w:tcPr>
            <w:tcW w:w="1232" w:type="dxa"/>
            <w:noWrap/>
            <w:vAlign w:val="bottom"/>
          </w:tcPr>
          <w:p w14:paraId="7190D00E" w14:textId="77777777" w:rsidR="00BE5F28" w:rsidRPr="00853573" w:rsidRDefault="00BE5F28" w:rsidP="00A143D8">
            <w:pPr>
              <w:jc w:val="right"/>
              <w:rPr>
                <w:sz w:val="22"/>
                <w:szCs w:val="22"/>
                <w:lang w:val="en-GB" w:eastAsia="en-GB"/>
              </w:rPr>
            </w:pPr>
            <w:r w:rsidRPr="00853573">
              <w:rPr>
                <w:sz w:val="22"/>
                <w:szCs w:val="22"/>
                <w:lang w:val="en-GB" w:eastAsia="en-GB"/>
              </w:rPr>
              <w:t>1 084</w:t>
            </w:r>
          </w:p>
        </w:tc>
      </w:tr>
    </w:tbl>
    <w:p w14:paraId="6E5A128F" w14:textId="77777777" w:rsidR="00BE5F28" w:rsidRPr="00853573" w:rsidRDefault="00BE5F28" w:rsidP="00BE5F28">
      <w:pPr>
        <w:pStyle w:val="NoSpacing"/>
        <w:jc w:val="both"/>
        <w:rPr>
          <w:rFonts w:ascii="Times New Roman" w:hAnsi="Times New Roman"/>
        </w:rPr>
      </w:pPr>
    </w:p>
    <w:p w14:paraId="1086F6E2" w14:textId="77777777" w:rsidR="00BE5F28" w:rsidRPr="00853573" w:rsidRDefault="00BE5F28" w:rsidP="00BE5F28">
      <w:pPr>
        <w:pStyle w:val="NoSpacing"/>
        <w:jc w:val="both"/>
        <w:rPr>
          <w:rFonts w:ascii="Times New Roman" w:hAnsi="Times New Roman"/>
        </w:rPr>
      </w:pPr>
    </w:p>
    <w:p w14:paraId="24B9E431" w14:textId="77777777" w:rsidR="00BE5F28" w:rsidRDefault="00BE5F28" w:rsidP="00BE5F28">
      <w:pPr>
        <w:pStyle w:val="NoSpacing"/>
        <w:jc w:val="both"/>
        <w:rPr>
          <w:rFonts w:ascii="Times New Roman" w:hAnsi="Times New Roman"/>
          <w:sz w:val="24"/>
          <w:szCs w:val="24"/>
        </w:rPr>
      </w:pPr>
    </w:p>
    <w:p w14:paraId="0A73E619" w14:textId="77777777" w:rsidR="00BE5F28" w:rsidRDefault="00BE5F28" w:rsidP="00BE5F28">
      <w:pPr>
        <w:pStyle w:val="NoSpacing"/>
        <w:jc w:val="both"/>
        <w:rPr>
          <w:rFonts w:ascii="Times New Roman" w:hAnsi="Times New Roman"/>
          <w:sz w:val="24"/>
          <w:szCs w:val="24"/>
        </w:rPr>
      </w:pPr>
    </w:p>
    <w:p w14:paraId="1B4F0CB3" w14:textId="77777777" w:rsidR="00BE5F28" w:rsidRDefault="00BE5F28" w:rsidP="00BE5F28">
      <w:pPr>
        <w:pStyle w:val="NoSpacing"/>
        <w:numPr>
          <w:ilvl w:val="0"/>
          <w:numId w:val="20"/>
        </w:numPr>
        <w:jc w:val="both"/>
        <w:rPr>
          <w:rFonts w:ascii="Times New Roman" w:hAnsi="Times New Roman"/>
          <w:b/>
          <w:sz w:val="24"/>
          <w:szCs w:val="24"/>
          <w:lang w:val="pt-BR"/>
        </w:rPr>
      </w:pPr>
      <w:r>
        <w:rPr>
          <w:rFonts w:ascii="Times New Roman" w:hAnsi="Times New Roman"/>
          <w:b/>
          <w:sz w:val="24"/>
          <w:szCs w:val="24"/>
          <w:lang w:val="pt-BR"/>
        </w:rPr>
        <w:t>Prezentarea rezultatelor obținute raportat la resursele avute la dispoziție</w:t>
      </w:r>
    </w:p>
    <w:p w14:paraId="42A6EAAC" w14:textId="77777777" w:rsidR="00BE5F28" w:rsidRDefault="00BE5F28" w:rsidP="00BE5F28">
      <w:pPr>
        <w:pStyle w:val="NoSpacing"/>
        <w:ind w:left="720"/>
        <w:jc w:val="both"/>
        <w:rPr>
          <w:rFonts w:ascii="Times New Roman" w:hAnsi="Times New Roman"/>
          <w:b/>
          <w:sz w:val="24"/>
          <w:szCs w:val="24"/>
          <w:lang w:val="pt-BR"/>
        </w:rPr>
      </w:pPr>
    </w:p>
    <w:p w14:paraId="18859271" w14:textId="77777777" w:rsidR="00BE5F28" w:rsidRDefault="00BE5F28" w:rsidP="00BE5F28">
      <w:pPr>
        <w:pStyle w:val="NoSpacing"/>
        <w:numPr>
          <w:ilvl w:val="1"/>
          <w:numId w:val="20"/>
        </w:numPr>
        <w:jc w:val="both"/>
        <w:rPr>
          <w:rFonts w:ascii="Times New Roman" w:hAnsi="Times New Roman"/>
          <w:b/>
          <w:sz w:val="24"/>
          <w:szCs w:val="24"/>
          <w:u w:val="single"/>
        </w:rPr>
      </w:pPr>
      <w:proofErr w:type="spellStart"/>
      <w:r>
        <w:rPr>
          <w:rFonts w:ascii="Times New Roman" w:hAnsi="Times New Roman"/>
          <w:b/>
          <w:sz w:val="24"/>
          <w:szCs w:val="24"/>
          <w:u w:val="single"/>
        </w:rPr>
        <w:t>Venituri</w:t>
      </w:r>
      <w:proofErr w:type="spellEnd"/>
    </w:p>
    <w:p w14:paraId="574FB73D" w14:textId="77777777" w:rsidR="00BE5F28" w:rsidRPr="00D909B3" w:rsidRDefault="00BE5F28" w:rsidP="00BE5F28">
      <w:pPr>
        <w:pStyle w:val="Frspaiere1"/>
        <w:spacing w:line="360" w:lineRule="auto"/>
        <w:ind w:firstLine="720"/>
        <w:jc w:val="both"/>
        <w:rPr>
          <w:rFonts w:ascii="Times New Roman" w:hAnsi="Times New Roman"/>
          <w:bCs/>
          <w:sz w:val="24"/>
          <w:szCs w:val="24"/>
        </w:rPr>
      </w:pPr>
      <w:r w:rsidRPr="00D909B3">
        <w:rPr>
          <w:rFonts w:ascii="Times New Roman" w:hAnsi="Times New Roman"/>
          <w:sz w:val="24"/>
          <w:szCs w:val="24"/>
        </w:rPr>
        <w:t>Față de bugetul aprobat în sumă totală de 142 437 000 lei la venituri din anul curent, instituția a realizat  în  anul  2024  venituri  la  nivelul  sumei  de 163 943 840 lei,  înregistrându-se  o depășire  de  21 506 840 lei, înregistrându-se astfel o depășire cu 15,51% a veniturilor prognozate.</w:t>
      </w:r>
    </w:p>
    <w:p w14:paraId="28359639" w14:textId="77777777" w:rsidR="00BE5F28" w:rsidRDefault="00BE5F28" w:rsidP="00BE5F28">
      <w:pPr>
        <w:pStyle w:val="NoSpacing"/>
        <w:spacing w:line="360" w:lineRule="auto"/>
        <w:ind w:firstLine="720"/>
        <w:jc w:val="both"/>
        <w:rPr>
          <w:rFonts w:ascii="Times New Roman" w:hAnsi="Times New Roman"/>
          <w:sz w:val="24"/>
          <w:szCs w:val="24"/>
          <w:lang w:val="pt-BR"/>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1440"/>
        <w:gridCol w:w="1492"/>
        <w:gridCol w:w="1643"/>
        <w:gridCol w:w="1543"/>
        <w:gridCol w:w="1559"/>
        <w:gridCol w:w="1411"/>
      </w:tblGrid>
      <w:tr w:rsidR="00BE5F28" w14:paraId="0CE4C03B" w14:textId="77777777" w:rsidTr="00A143D8">
        <w:trPr>
          <w:trHeight w:val="782"/>
          <w:jc w:val="center"/>
        </w:trPr>
        <w:tc>
          <w:tcPr>
            <w:tcW w:w="1781" w:type="dxa"/>
            <w:vAlign w:val="center"/>
          </w:tcPr>
          <w:p w14:paraId="2AD0D43D"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DENUMIRE INDICATORI</w:t>
            </w:r>
          </w:p>
        </w:tc>
        <w:tc>
          <w:tcPr>
            <w:tcW w:w="1440" w:type="dxa"/>
            <w:vAlign w:val="center"/>
          </w:tcPr>
          <w:p w14:paraId="286ADF3C"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PREVEDERI BVC LA 31.12.2024</w:t>
            </w:r>
          </w:p>
        </w:tc>
        <w:tc>
          <w:tcPr>
            <w:tcW w:w="1492" w:type="dxa"/>
            <w:vAlign w:val="center"/>
          </w:tcPr>
          <w:p w14:paraId="2702C7AE"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REALIZAT LA 31.12.2024</w:t>
            </w:r>
          </w:p>
        </w:tc>
        <w:tc>
          <w:tcPr>
            <w:tcW w:w="1643" w:type="dxa"/>
            <w:vAlign w:val="center"/>
          </w:tcPr>
          <w:p w14:paraId="30B3319B"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REALIZĂRI/</w:t>
            </w:r>
          </w:p>
          <w:p w14:paraId="6582E784"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PREVEDERI    %</w:t>
            </w:r>
          </w:p>
        </w:tc>
        <w:tc>
          <w:tcPr>
            <w:tcW w:w="1543" w:type="dxa"/>
            <w:vAlign w:val="center"/>
          </w:tcPr>
          <w:p w14:paraId="69F8957B"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ÎNCASAT</w:t>
            </w:r>
          </w:p>
          <w:p w14:paraId="008B8A6C"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LA 31.12.2024</w:t>
            </w:r>
          </w:p>
        </w:tc>
        <w:tc>
          <w:tcPr>
            <w:tcW w:w="1559" w:type="dxa"/>
            <w:vAlign w:val="center"/>
          </w:tcPr>
          <w:p w14:paraId="0449F295"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ÎNCASĂRI/</w:t>
            </w:r>
          </w:p>
          <w:p w14:paraId="23EBEB17"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PREVEDERI    %</w:t>
            </w:r>
          </w:p>
        </w:tc>
        <w:tc>
          <w:tcPr>
            <w:tcW w:w="1411" w:type="dxa"/>
            <w:vAlign w:val="center"/>
          </w:tcPr>
          <w:p w14:paraId="2CA68FBB"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REALIZĂRI –PREVEDERI</w:t>
            </w:r>
          </w:p>
        </w:tc>
      </w:tr>
      <w:tr w:rsidR="00BE5F28" w14:paraId="2DE966BC" w14:textId="77777777" w:rsidTr="00A143D8">
        <w:trPr>
          <w:trHeight w:val="239"/>
          <w:jc w:val="center"/>
        </w:trPr>
        <w:tc>
          <w:tcPr>
            <w:tcW w:w="1781" w:type="dxa"/>
          </w:tcPr>
          <w:p w14:paraId="3EAF579C" w14:textId="77777777" w:rsidR="00BE5F28" w:rsidRPr="00D909B3" w:rsidRDefault="00BE5F28" w:rsidP="00A143D8">
            <w:pPr>
              <w:pStyle w:val="Frspaiere2"/>
              <w:rPr>
                <w:rFonts w:ascii="Times New Roman" w:hAnsi="Times New Roman" w:cs="Times New Roman"/>
              </w:rPr>
            </w:pPr>
          </w:p>
        </w:tc>
        <w:tc>
          <w:tcPr>
            <w:tcW w:w="1440" w:type="dxa"/>
            <w:vAlign w:val="center"/>
          </w:tcPr>
          <w:p w14:paraId="67C0D865"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1</w:t>
            </w:r>
          </w:p>
        </w:tc>
        <w:tc>
          <w:tcPr>
            <w:tcW w:w="1492" w:type="dxa"/>
            <w:vAlign w:val="center"/>
          </w:tcPr>
          <w:p w14:paraId="6C3A7F3E"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2</w:t>
            </w:r>
          </w:p>
        </w:tc>
        <w:tc>
          <w:tcPr>
            <w:tcW w:w="1643" w:type="dxa"/>
            <w:vAlign w:val="center"/>
          </w:tcPr>
          <w:p w14:paraId="1B306496"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3=2/1</w:t>
            </w:r>
          </w:p>
        </w:tc>
        <w:tc>
          <w:tcPr>
            <w:tcW w:w="1543" w:type="dxa"/>
            <w:vAlign w:val="center"/>
          </w:tcPr>
          <w:p w14:paraId="2A8F9A19"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4</w:t>
            </w:r>
          </w:p>
        </w:tc>
        <w:tc>
          <w:tcPr>
            <w:tcW w:w="1559" w:type="dxa"/>
            <w:vAlign w:val="center"/>
          </w:tcPr>
          <w:p w14:paraId="62176F1F"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5=4/1</w:t>
            </w:r>
          </w:p>
        </w:tc>
        <w:tc>
          <w:tcPr>
            <w:tcW w:w="1411" w:type="dxa"/>
            <w:vAlign w:val="center"/>
          </w:tcPr>
          <w:p w14:paraId="380EE163" w14:textId="77777777" w:rsidR="00BE5F28" w:rsidRPr="00D909B3" w:rsidRDefault="00BE5F28" w:rsidP="00A143D8">
            <w:pPr>
              <w:pStyle w:val="Frspaiere2"/>
              <w:jc w:val="center"/>
              <w:rPr>
                <w:rFonts w:ascii="Times New Roman" w:hAnsi="Times New Roman" w:cs="Times New Roman"/>
              </w:rPr>
            </w:pPr>
            <w:r w:rsidRPr="00D909B3">
              <w:rPr>
                <w:rFonts w:ascii="Times New Roman" w:hAnsi="Times New Roman" w:cs="Times New Roman"/>
              </w:rPr>
              <w:t>6=2-1</w:t>
            </w:r>
          </w:p>
        </w:tc>
      </w:tr>
      <w:tr w:rsidR="00BE5F28" w14:paraId="51DF4C5B" w14:textId="77777777" w:rsidTr="00A143D8">
        <w:trPr>
          <w:jc w:val="center"/>
        </w:trPr>
        <w:tc>
          <w:tcPr>
            <w:tcW w:w="1781" w:type="dxa"/>
          </w:tcPr>
          <w:p w14:paraId="6E1716FB" w14:textId="77777777" w:rsidR="00BE5F28" w:rsidRPr="00D909B3" w:rsidRDefault="00BE5F28" w:rsidP="00A143D8">
            <w:pPr>
              <w:pStyle w:val="Frspaiere2"/>
              <w:rPr>
                <w:rFonts w:ascii="Times New Roman" w:hAnsi="Times New Roman" w:cs="Times New Roman"/>
              </w:rPr>
            </w:pPr>
            <w:r w:rsidRPr="00D909B3">
              <w:rPr>
                <w:rFonts w:ascii="Times New Roman" w:hAnsi="Times New Roman" w:cs="Times New Roman"/>
              </w:rPr>
              <w:t>I.VENITURI DIN ANUL CURENT</w:t>
            </w:r>
          </w:p>
        </w:tc>
        <w:tc>
          <w:tcPr>
            <w:tcW w:w="1440" w:type="dxa"/>
            <w:vAlign w:val="center"/>
          </w:tcPr>
          <w:p w14:paraId="06D98F7A" w14:textId="77777777" w:rsidR="00BE5F28" w:rsidRPr="00D909B3" w:rsidRDefault="00BE5F28" w:rsidP="00A143D8">
            <w:pPr>
              <w:jc w:val="right"/>
              <w:rPr>
                <w:bCs/>
                <w:sz w:val="22"/>
                <w:szCs w:val="22"/>
              </w:rPr>
            </w:pPr>
            <w:r w:rsidRPr="00D909B3">
              <w:rPr>
                <w:sz w:val="22"/>
                <w:szCs w:val="22"/>
              </w:rPr>
              <w:t>142 437 000</w:t>
            </w:r>
          </w:p>
        </w:tc>
        <w:tc>
          <w:tcPr>
            <w:tcW w:w="1492" w:type="dxa"/>
            <w:vAlign w:val="center"/>
          </w:tcPr>
          <w:p w14:paraId="6361EB33" w14:textId="77777777" w:rsidR="00BE5F28" w:rsidRPr="00D909B3" w:rsidRDefault="00BE5F28" w:rsidP="00A143D8">
            <w:pPr>
              <w:jc w:val="right"/>
              <w:rPr>
                <w:bCs/>
                <w:sz w:val="22"/>
                <w:szCs w:val="22"/>
              </w:rPr>
            </w:pPr>
            <w:r w:rsidRPr="00D909B3">
              <w:rPr>
                <w:sz w:val="22"/>
                <w:szCs w:val="22"/>
              </w:rPr>
              <w:t>163 943 840</w:t>
            </w:r>
          </w:p>
        </w:tc>
        <w:tc>
          <w:tcPr>
            <w:tcW w:w="1643" w:type="dxa"/>
            <w:vAlign w:val="center"/>
          </w:tcPr>
          <w:p w14:paraId="3E88DFFD" w14:textId="77777777" w:rsidR="00BE5F28" w:rsidRPr="00D909B3" w:rsidRDefault="00BE5F28" w:rsidP="00A143D8">
            <w:pPr>
              <w:jc w:val="right"/>
              <w:rPr>
                <w:bCs/>
                <w:sz w:val="22"/>
                <w:szCs w:val="22"/>
              </w:rPr>
            </w:pPr>
            <w:r w:rsidRPr="00D909B3">
              <w:rPr>
                <w:sz w:val="22"/>
                <w:szCs w:val="22"/>
              </w:rPr>
              <w:t>115,10%</w:t>
            </w:r>
          </w:p>
        </w:tc>
        <w:tc>
          <w:tcPr>
            <w:tcW w:w="1543" w:type="dxa"/>
            <w:vAlign w:val="center"/>
          </w:tcPr>
          <w:p w14:paraId="2405CC4C" w14:textId="77777777" w:rsidR="00BE5F28" w:rsidRPr="00D909B3" w:rsidRDefault="00BE5F28" w:rsidP="00A143D8">
            <w:pPr>
              <w:jc w:val="right"/>
              <w:rPr>
                <w:bCs/>
                <w:sz w:val="22"/>
                <w:szCs w:val="22"/>
              </w:rPr>
            </w:pPr>
            <w:r w:rsidRPr="00D909B3">
              <w:rPr>
                <w:sz w:val="22"/>
                <w:szCs w:val="22"/>
              </w:rPr>
              <w:t>166 470 665</w:t>
            </w:r>
          </w:p>
        </w:tc>
        <w:tc>
          <w:tcPr>
            <w:tcW w:w="1559" w:type="dxa"/>
            <w:vAlign w:val="center"/>
          </w:tcPr>
          <w:p w14:paraId="0D7B3BDB" w14:textId="77777777" w:rsidR="00BE5F28" w:rsidRPr="00D909B3" w:rsidRDefault="00BE5F28" w:rsidP="00A143D8">
            <w:pPr>
              <w:jc w:val="right"/>
              <w:rPr>
                <w:bCs/>
                <w:sz w:val="22"/>
                <w:szCs w:val="22"/>
              </w:rPr>
            </w:pPr>
            <w:r w:rsidRPr="00D909B3">
              <w:rPr>
                <w:sz w:val="22"/>
                <w:szCs w:val="22"/>
              </w:rPr>
              <w:t>116,87%</w:t>
            </w:r>
          </w:p>
        </w:tc>
        <w:tc>
          <w:tcPr>
            <w:tcW w:w="1411" w:type="dxa"/>
            <w:vAlign w:val="center"/>
          </w:tcPr>
          <w:p w14:paraId="4BB3F588" w14:textId="77777777" w:rsidR="00BE5F28" w:rsidRPr="00D909B3" w:rsidRDefault="00BE5F28" w:rsidP="00A143D8">
            <w:pPr>
              <w:jc w:val="right"/>
              <w:rPr>
                <w:bCs/>
                <w:sz w:val="22"/>
                <w:szCs w:val="22"/>
              </w:rPr>
            </w:pPr>
            <w:r w:rsidRPr="00D909B3">
              <w:rPr>
                <w:sz w:val="22"/>
                <w:szCs w:val="22"/>
              </w:rPr>
              <w:t>21 506 840</w:t>
            </w:r>
          </w:p>
        </w:tc>
      </w:tr>
      <w:tr w:rsidR="00BE5F28" w14:paraId="4F30CE94" w14:textId="77777777" w:rsidTr="00A143D8">
        <w:trPr>
          <w:jc w:val="center"/>
        </w:trPr>
        <w:tc>
          <w:tcPr>
            <w:tcW w:w="1781" w:type="dxa"/>
          </w:tcPr>
          <w:p w14:paraId="7E8112C0" w14:textId="77777777" w:rsidR="00BE5F28" w:rsidRPr="00D909B3" w:rsidRDefault="00BE5F28" w:rsidP="00A143D8">
            <w:pPr>
              <w:pStyle w:val="Frspaiere2"/>
              <w:rPr>
                <w:rFonts w:ascii="Times New Roman" w:hAnsi="Times New Roman" w:cs="Times New Roman"/>
              </w:rPr>
            </w:pPr>
            <w:r w:rsidRPr="00D909B3">
              <w:rPr>
                <w:rFonts w:ascii="Times New Roman" w:hAnsi="Times New Roman" w:cs="Times New Roman"/>
              </w:rPr>
              <w:t>C. VENITURI NEFISCALE</w:t>
            </w:r>
          </w:p>
        </w:tc>
        <w:tc>
          <w:tcPr>
            <w:tcW w:w="1440" w:type="dxa"/>
            <w:vAlign w:val="center"/>
          </w:tcPr>
          <w:p w14:paraId="38B94BD5" w14:textId="77777777" w:rsidR="00BE5F28" w:rsidRPr="00D909B3" w:rsidRDefault="00BE5F28" w:rsidP="00A143D8">
            <w:pPr>
              <w:jc w:val="right"/>
              <w:rPr>
                <w:bCs/>
                <w:sz w:val="22"/>
                <w:szCs w:val="22"/>
              </w:rPr>
            </w:pPr>
            <w:r w:rsidRPr="00D909B3">
              <w:rPr>
                <w:sz w:val="22"/>
                <w:szCs w:val="22"/>
              </w:rPr>
              <w:t>142 437 000</w:t>
            </w:r>
          </w:p>
        </w:tc>
        <w:tc>
          <w:tcPr>
            <w:tcW w:w="1492" w:type="dxa"/>
            <w:vAlign w:val="center"/>
          </w:tcPr>
          <w:p w14:paraId="379EFC6D" w14:textId="77777777" w:rsidR="00BE5F28" w:rsidRPr="00D909B3" w:rsidRDefault="00BE5F28" w:rsidP="00A143D8">
            <w:pPr>
              <w:jc w:val="right"/>
              <w:rPr>
                <w:bCs/>
                <w:sz w:val="22"/>
                <w:szCs w:val="22"/>
              </w:rPr>
            </w:pPr>
            <w:r w:rsidRPr="00D909B3">
              <w:rPr>
                <w:sz w:val="22"/>
                <w:szCs w:val="22"/>
              </w:rPr>
              <w:t>163 943 840</w:t>
            </w:r>
          </w:p>
        </w:tc>
        <w:tc>
          <w:tcPr>
            <w:tcW w:w="1643" w:type="dxa"/>
            <w:vAlign w:val="center"/>
          </w:tcPr>
          <w:p w14:paraId="6946B777" w14:textId="77777777" w:rsidR="00BE5F28" w:rsidRPr="00D909B3" w:rsidRDefault="00BE5F28" w:rsidP="00A143D8">
            <w:pPr>
              <w:jc w:val="right"/>
              <w:rPr>
                <w:bCs/>
                <w:sz w:val="22"/>
                <w:szCs w:val="22"/>
              </w:rPr>
            </w:pPr>
            <w:r w:rsidRPr="00D909B3">
              <w:rPr>
                <w:sz w:val="22"/>
                <w:szCs w:val="22"/>
              </w:rPr>
              <w:t>115,10%</w:t>
            </w:r>
          </w:p>
        </w:tc>
        <w:tc>
          <w:tcPr>
            <w:tcW w:w="1543" w:type="dxa"/>
            <w:vAlign w:val="center"/>
          </w:tcPr>
          <w:p w14:paraId="58F93036" w14:textId="77777777" w:rsidR="00BE5F28" w:rsidRPr="00D909B3" w:rsidRDefault="00BE5F28" w:rsidP="00A143D8">
            <w:pPr>
              <w:jc w:val="right"/>
              <w:rPr>
                <w:bCs/>
                <w:sz w:val="22"/>
                <w:szCs w:val="22"/>
              </w:rPr>
            </w:pPr>
            <w:r w:rsidRPr="00D909B3">
              <w:rPr>
                <w:sz w:val="22"/>
                <w:szCs w:val="22"/>
              </w:rPr>
              <w:t>166 470 665</w:t>
            </w:r>
          </w:p>
        </w:tc>
        <w:tc>
          <w:tcPr>
            <w:tcW w:w="1559" w:type="dxa"/>
            <w:vAlign w:val="center"/>
          </w:tcPr>
          <w:p w14:paraId="6ABB7B9B" w14:textId="77777777" w:rsidR="00BE5F28" w:rsidRPr="00D909B3" w:rsidRDefault="00BE5F28" w:rsidP="00A143D8">
            <w:pPr>
              <w:jc w:val="right"/>
              <w:rPr>
                <w:bCs/>
                <w:sz w:val="22"/>
                <w:szCs w:val="22"/>
              </w:rPr>
            </w:pPr>
            <w:r w:rsidRPr="00D909B3">
              <w:rPr>
                <w:sz w:val="22"/>
                <w:szCs w:val="22"/>
              </w:rPr>
              <w:t>116,87%</w:t>
            </w:r>
          </w:p>
        </w:tc>
        <w:tc>
          <w:tcPr>
            <w:tcW w:w="1411" w:type="dxa"/>
            <w:vAlign w:val="center"/>
          </w:tcPr>
          <w:p w14:paraId="3581CA0B" w14:textId="77777777" w:rsidR="00BE5F28" w:rsidRPr="00D909B3" w:rsidRDefault="00BE5F28" w:rsidP="00A143D8">
            <w:pPr>
              <w:jc w:val="right"/>
              <w:rPr>
                <w:bCs/>
                <w:sz w:val="22"/>
                <w:szCs w:val="22"/>
              </w:rPr>
            </w:pPr>
            <w:r w:rsidRPr="00D909B3">
              <w:rPr>
                <w:sz w:val="22"/>
                <w:szCs w:val="22"/>
              </w:rPr>
              <w:t>21 506 840</w:t>
            </w:r>
          </w:p>
        </w:tc>
      </w:tr>
      <w:tr w:rsidR="00BE5F28" w14:paraId="7B39319D" w14:textId="77777777" w:rsidTr="00A143D8">
        <w:trPr>
          <w:jc w:val="center"/>
        </w:trPr>
        <w:tc>
          <w:tcPr>
            <w:tcW w:w="1781" w:type="dxa"/>
          </w:tcPr>
          <w:p w14:paraId="1E71E1A7" w14:textId="77777777" w:rsidR="00BE5F28" w:rsidRPr="00D909B3" w:rsidRDefault="00BE5F28" w:rsidP="00A143D8">
            <w:pPr>
              <w:pStyle w:val="Frspaiere2"/>
              <w:rPr>
                <w:rFonts w:ascii="Times New Roman" w:hAnsi="Times New Roman" w:cs="Times New Roman"/>
              </w:rPr>
            </w:pPr>
            <w:r w:rsidRPr="00D909B3">
              <w:rPr>
                <w:rFonts w:ascii="Times New Roman" w:hAnsi="Times New Roman" w:cs="Times New Roman"/>
              </w:rPr>
              <w:t>C1.VENITURI DIN PROPRIETATE</w:t>
            </w:r>
          </w:p>
        </w:tc>
        <w:tc>
          <w:tcPr>
            <w:tcW w:w="1440" w:type="dxa"/>
            <w:vAlign w:val="center"/>
          </w:tcPr>
          <w:p w14:paraId="11EA8E00" w14:textId="77777777" w:rsidR="00BE5F28" w:rsidRPr="00D909B3" w:rsidRDefault="00BE5F28" w:rsidP="00A143D8">
            <w:pPr>
              <w:jc w:val="right"/>
              <w:rPr>
                <w:bCs/>
                <w:sz w:val="22"/>
                <w:szCs w:val="22"/>
              </w:rPr>
            </w:pPr>
            <w:r w:rsidRPr="00D909B3">
              <w:rPr>
                <w:sz w:val="22"/>
                <w:szCs w:val="22"/>
              </w:rPr>
              <w:t>415 000</w:t>
            </w:r>
          </w:p>
        </w:tc>
        <w:tc>
          <w:tcPr>
            <w:tcW w:w="1492" w:type="dxa"/>
            <w:vAlign w:val="center"/>
          </w:tcPr>
          <w:p w14:paraId="6E5650AB" w14:textId="77777777" w:rsidR="00BE5F28" w:rsidRPr="00D909B3" w:rsidRDefault="00BE5F28" w:rsidP="00A143D8">
            <w:pPr>
              <w:jc w:val="right"/>
              <w:rPr>
                <w:bCs/>
                <w:sz w:val="22"/>
                <w:szCs w:val="22"/>
              </w:rPr>
            </w:pPr>
            <w:r w:rsidRPr="00D909B3">
              <w:rPr>
                <w:sz w:val="22"/>
                <w:szCs w:val="22"/>
              </w:rPr>
              <w:t>413 850</w:t>
            </w:r>
          </w:p>
        </w:tc>
        <w:tc>
          <w:tcPr>
            <w:tcW w:w="1643" w:type="dxa"/>
            <w:vAlign w:val="center"/>
          </w:tcPr>
          <w:p w14:paraId="00619295" w14:textId="77777777" w:rsidR="00BE5F28" w:rsidRPr="00D909B3" w:rsidRDefault="00BE5F28" w:rsidP="00A143D8">
            <w:pPr>
              <w:jc w:val="right"/>
              <w:rPr>
                <w:bCs/>
                <w:sz w:val="22"/>
                <w:szCs w:val="22"/>
              </w:rPr>
            </w:pPr>
            <w:r w:rsidRPr="00D909B3">
              <w:rPr>
                <w:sz w:val="22"/>
                <w:szCs w:val="22"/>
              </w:rPr>
              <w:t>99,72%</w:t>
            </w:r>
          </w:p>
        </w:tc>
        <w:tc>
          <w:tcPr>
            <w:tcW w:w="1543" w:type="dxa"/>
            <w:vAlign w:val="center"/>
          </w:tcPr>
          <w:p w14:paraId="3A410551" w14:textId="77777777" w:rsidR="00BE5F28" w:rsidRPr="00D909B3" w:rsidRDefault="00BE5F28" w:rsidP="00A143D8">
            <w:pPr>
              <w:jc w:val="right"/>
              <w:rPr>
                <w:bCs/>
                <w:sz w:val="22"/>
                <w:szCs w:val="22"/>
              </w:rPr>
            </w:pPr>
            <w:r w:rsidRPr="00D909B3">
              <w:rPr>
                <w:sz w:val="22"/>
                <w:szCs w:val="22"/>
              </w:rPr>
              <w:t>361 050</w:t>
            </w:r>
          </w:p>
        </w:tc>
        <w:tc>
          <w:tcPr>
            <w:tcW w:w="1559" w:type="dxa"/>
            <w:vAlign w:val="center"/>
          </w:tcPr>
          <w:p w14:paraId="6B75CE30" w14:textId="77777777" w:rsidR="00BE5F28" w:rsidRPr="00D909B3" w:rsidRDefault="00BE5F28" w:rsidP="00A143D8">
            <w:pPr>
              <w:jc w:val="right"/>
              <w:rPr>
                <w:bCs/>
                <w:sz w:val="22"/>
                <w:szCs w:val="22"/>
              </w:rPr>
            </w:pPr>
            <w:r w:rsidRPr="00D909B3">
              <w:rPr>
                <w:sz w:val="22"/>
                <w:szCs w:val="22"/>
              </w:rPr>
              <w:t>87,00%</w:t>
            </w:r>
          </w:p>
        </w:tc>
        <w:tc>
          <w:tcPr>
            <w:tcW w:w="1411" w:type="dxa"/>
            <w:vAlign w:val="center"/>
          </w:tcPr>
          <w:p w14:paraId="217406E5" w14:textId="77777777" w:rsidR="00BE5F28" w:rsidRPr="00D909B3" w:rsidRDefault="00BE5F28" w:rsidP="00A143D8">
            <w:pPr>
              <w:jc w:val="right"/>
              <w:rPr>
                <w:bCs/>
                <w:sz w:val="22"/>
                <w:szCs w:val="22"/>
              </w:rPr>
            </w:pPr>
            <w:r w:rsidRPr="00D909B3">
              <w:rPr>
                <w:sz w:val="22"/>
                <w:szCs w:val="22"/>
              </w:rPr>
              <w:t>-1 150</w:t>
            </w:r>
          </w:p>
        </w:tc>
      </w:tr>
      <w:tr w:rsidR="00BE5F28" w14:paraId="3A640789" w14:textId="77777777" w:rsidTr="00A143D8">
        <w:trPr>
          <w:trHeight w:val="817"/>
          <w:jc w:val="center"/>
        </w:trPr>
        <w:tc>
          <w:tcPr>
            <w:tcW w:w="1781" w:type="dxa"/>
          </w:tcPr>
          <w:p w14:paraId="5C315D9A" w14:textId="77777777" w:rsidR="00BE5F28" w:rsidRPr="00D909B3" w:rsidRDefault="00BE5F28" w:rsidP="00A143D8">
            <w:pPr>
              <w:pStyle w:val="Frspaiere2"/>
              <w:rPr>
                <w:rFonts w:ascii="Times New Roman" w:hAnsi="Times New Roman" w:cs="Times New Roman"/>
              </w:rPr>
            </w:pPr>
            <w:r w:rsidRPr="00D909B3">
              <w:rPr>
                <w:rFonts w:ascii="Times New Roman" w:hAnsi="Times New Roman" w:cs="Times New Roman"/>
              </w:rPr>
              <w:t>-Venituri din concesiuni şi închirieri</w:t>
            </w:r>
          </w:p>
        </w:tc>
        <w:tc>
          <w:tcPr>
            <w:tcW w:w="1440" w:type="dxa"/>
            <w:vAlign w:val="center"/>
          </w:tcPr>
          <w:p w14:paraId="6CE0C9AA" w14:textId="77777777" w:rsidR="00BE5F28" w:rsidRPr="00D909B3" w:rsidRDefault="00BE5F28" w:rsidP="00A143D8">
            <w:pPr>
              <w:jc w:val="right"/>
              <w:rPr>
                <w:bCs/>
                <w:sz w:val="22"/>
                <w:szCs w:val="22"/>
              </w:rPr>
            </w:pPr>
            <w:r w:rsidRPr="00D909B3">
              <w:rPr>
                <w:sz w:val="22"/>
                <w:szCs w:val="22"/>
              </w:rPr>
              <w:t>84 000</w:t>
            </w:r>
          </w:p>
        </w:tc>
        <w:tc>
          <w:tcPr>
            <w:tcW w:w="1492" w:type="dxa"/>
            <w:vAlign w:val="center"/>
          </w:tcPr>
          <w:p w14:paraId="06A56E1B" w14:textId="77777777" w:rsidR="00BE5F28" w:rsidRPr="00D909B3" w:rsidRDefault="00BE5F28" w:rsidP="00A143D8">
            <w:pPr>
              <w:jc w:val="right"/>
              <w:rPr>
                <w:bCs/>
                <w:sz w:val="22"/>
                <w:szCs w:val="22"/>
              </w:rPr>
            </w:pPr>
            <w:r w:rsidRPr="00D909B3">
              <w:rPr>
                <w:sz w:val="22"/>
                <w:szCs w:val="22"/>
              </w:rPr>
              <w:t>82 600</w:t>
            </w:r>
          </w:p>
        </w:tc>
        <w:tc>
          <w:tcPr>
            <w:tcW w:w="1643" w:type="dxa"/>
            <w:vAlign w:val="center"/>
          </w:tcPr>
          <w:p w14:paraId="137DB24A" w14:textId="77777777" w:rsidR="00BE5F28" w:rsidRPr="00D909B3" w:rsidRDefault="00BE5F28" w:rsidP="00A143D8">
            <w:pPr>
              <w:jc w:val="right"/>
              <w:rPr>
                <w:bCs/>
                <w:sz w:val="22"/>
                <w:szCs w:val="22"/>
              </w:rPr>
            </w:pPr>
            <w:r w:rsidRPr="00D909B3">
              <w:rPr>
                <w:sz w:val="22"/>
                <w:szCs w:val="22"/>
              </w:rPr>
              <w:t>98,33%</w:t>
            </w:r>
          </w:p>
        </w:tc>
        <w:tc>
          <w:tcPr>
            <w:tcW w:w="1543" w:type="dxa"/>
            <w:vAlign w:val="center"/>
          </w:tcPr>
          <w:p w14:paraId="582D885D" w14:textId="77777777" w:rsidR="00BE5F28" w:rsidRPr="00D909B3" w:rsidRDefault="00BE5F28" w:rsidP="00A143D8">
            <w:pPr>
              <w:jc w:val="right"/>
              <w:rPr>
                <w:bCs/>
                <w:sz w:val="22"/>
                <w:szCs w:val="22"/>
              </w:rPr>
            </w:pPr>
            <w:r w:rsidRPr="00D909B3">
              <w:rPr>
                <w:sz w:val="22"/>
                <w:szCs w:val="22"/>
              </w:rPr>
              <w:t>29 800</w:t>
            </w:r>
          </w:p>
        </w:tc>
        <w:tc>
          <w:tcPr>
            <w:tcW w:w="1559" w:type="dxa"/>
            <w:vAlign w:val="center"/>
          </w:tcPr>
          <w:p w14:paraId="65D53C90" w14:textId="77777777" w:rsidR="00BE5F28" w:rsidRPr="00D909B3" w:rsidRDefault="00BE5F28" w:rsidP="00A143D8">
            <w:pPr>
              <w:jc w:val="right"/>
              <w:rPr>
                <w:bCs/>
                <w:sz w:val="22"/>
                <w:szCs w:val="22"/>
              </w:rPr>
            </w:pPr>
            <w:r w:rsidRPr="00D909B3">
              <w:rPr>
                <w:sz w:val="22"/>
                <w:szCs w:val="22"/>
              </w:rPr>
              <w:t>35,48%</w:t>
            </w:r>
          </w:p>
        </w:tc>
        <w:tc>
          <w:tcPr>
            <w:tcW w:w="1411" w:type="dxa"/>
            <w:vAlign w:val="center"/>
          </w:tcPr>
          <w:p w14:paraId="408145EA" w14:textId="77777777" w:rsidR="00BE5F28" w:rsidRPr="00D909B3" w:rsidRDefault="00BE5F28" w:rsidP="00A143D8">
            <w:pPr>
              <w:jc w:val="right"/>
              <w:rPr>
                <w:bCs/>
                <w:sz w:val="22"/>
                <w:szCs w:val="22"/>
              </w:rPr>
            </w:pPr>
            <w:r w:rsidRPr="00D909B3">
              <w:rPr>
                <w:sz w:val="22"/>
                <w:szCs w:val="22"/>
              </w:rPr>
              <w:t>-1 400</w:t>
            </w:r>
          </w:p>
        </w:tc>
      </w:tr>
      <w:tr w:rsidR="00BE5F28" w14:paraId="3178485C" w14:textId="77777777" w:rsidTr="00A143D8">
        <w:trPr>
          <w:trHeight w:val="554"/>
          <w:jc w:val="center"/>
        </w:trPr>
        <w:tc>
          <w:tcPr>
            <w:tcW w:w="1781" w:type="dxa"/>
          </w:tcPr>
          <w:p w14:paraId="2A81F155" w14:textId="77777777" w:rsidR="00BE5F28" w:rsidRPr="00D909B3" w:rsidRDefault="00BE5F28" w:rsidP="00A143D8">
            <w:pPr>
              <w:pStyle w:val="Frspaiere2"/>
              <w:rPr>
                <w:rFonts w:ascii="Times New Roman" w:hAnsi="Times New Roman" w:cs="Times New Roman"/>
              </w:rPr>
            </w:pPr>
            <w:r w:rsidRPr="00D909B3">
              <w:rPr>
                <w:rFonts w:ascii="Times New Roman" w:hAnsi="Times New Roman" w:cs="Times New Roman"/>
              </w:rPr>
              <w:t>-Venituri din dobânzi</w:t>
            </w:r>
          </w:p>
        </w:tc>
        <w:tc>
          <w:tcPr>
            <w:tcW w:w="1440" w:type="dxa"/>
            <w:vAlign w:val="center"/>
          </w:tcPr>
          <w:p w14:paraId="56140632" w14:textId="77777777" w:rsidR="00BE5F28" w:rsidRPr="00D909B3" w:rsidRDefault="00BE5F28" w:rsidP="00A143D8">
            <w:pPr>
              <w:jc w:val="right"/>
              <w:rPr>
                <w:bCs/>
                <w:sz w:val="22"/>
                <w:szCs w:val="22"/>
              </w:rPr>
            </w:pPr>
            <w:r w:rsidRPr="00D909B3">
              <w:rPr>
                <w:sz w:val="22"/>
                <w:szCs w:val="22"/>
              </w:rPr>
              <w:t>331 000</w:t>
            </w:r>
          </w:p>
        </w:tc>
        <w:tc>
          <w:tcPr>
            <w:tcW w:w="1492" w:type="dxa"/>
            <w:vAlign w:val="center"/>
          </w:tcPr>
          <w:p w14:paraId="593E8E78" w14:textId="77777777" w:rsidR="00BE5F28" w:rsidRPr="00D909B3" w:rsidRDefault="00BE5F28" w:rsidP="00A143D8">
            <w:pPr>
              <w:jc w:val="right"/>
              <w:rPr>
                <w:bCs/>
                <w:sz w:val="22"/>
                <w:szCs w:val="22"/>
              </w:rPr>
            </w:pPr>
            <w:r w:rsidRPr="00D909B3">
              <w:rPr>
                <w:sz w:val="22"/>
                <w:szCs w:val="22"/>
              </w:rPr>
              <w:t>331 250</w:t>
            </w:r>
          </w:p>
        </w:tc>
        <w:tc>
          <w:tcPr>
            <w:tcW w:w="1643" w:type="dxa"/>
            <w:vAlign w:val="center"/>
          </w:tcPr>
          <w:p w14:paraId="4FEC776C" w14:textId="77777777" w:rsidR="00BE5F28" w:rsidRPr="00D909B3" w:rsidRDefault="00BE5F28" w:rsidP="00A143D8">
            <w:pPr>
              <w:jc w:val="right"/>
              <w:rPr>
                <w:bCs/>
                <w:sz w:val="22"/>
                <w:szCs w:val="22"/>
              </w:rPr>
            </w:pPr>
            <w:r w:rsidRPr="00D909B3">
              <w:rPr>
                <w:sz w:val="22"/>
                <w:szCs w:val="22"/>
              </w:rPr>
              <w:t>100,08%</w:t>
            </w:r>
          </w:p>
        </w:tc>
        <w:tc>
          <w:tcPr>
            <w:tcW w:w="1543" w:type="dxa"/>
            <w:vAlign w:val="center"/>
          </w:tcPr>
          <w:p w14:paraId="3DAE3E4E" w14:textId="77777777" w:rsidR="00BE5F28" w:rsidRPr="00D909B3" w:rsidRDefault="00BE5F28" w:rsidP="00A143D8">
            <w:pPr>
              <w:jc w:val="right"/>
              <w:rPr>
                <w:bCs/>
                <w:sz w:val="22"/>
                <w:szCs w:val="22"/>
              </w:rPr>
            </w:pPr>
            <w:r w:rsidRPr="00D909B3">
              <w:rPr>
                <w:sz w:val="22"/>
                <w:szCs w:val="22"/>
              </w:rPr>
              <w:t>331 250</w:t>
            </w:r>
          </w:p>
        </w:tc>
        <w:tc>
          <w:tcPr>
            <w:tcW w:w="1559" w:type="dxa"/>
            <w:vAlign w:val="center"/>
          </w:tcPr>
          <w:p w14:paraId="60990888" w14:textId="77777777" w:rsidR="00BE5F28" w:rsidRPr="00D909B3" w:rsidRDefault="00BE5F28" w:rsidP="00A143D8">
            <w:pPr>
              <w:jc w:val="right"/>
              <w:rPr>
                <w:bCs/>
                <w:sz w:val="22"/>
                <w:szCs w:val="22"/>
              </w:rPr>
            </w:pPr>
            <w:r w:rsidRPr="00D909B3">
              <w:rPr>
                <w:sz w:val="22"/>
                <w:szCs w:val="22"/>
              </w:rPr>
              <w:t>100,08%</w:t>
            </w:r>
          </w:p>
        </w:tc>
        <w:tc>
          <w:tcPr>
            <w:tcW w:w="1411" w:type="dxa"/>
            <w:vAlign w:val="center"/>
          </w:tcPr>
          <w:p w14:paraId="69E92D35" w14:textId="77777777" w:rsidR="00BE5F28" w:rsidRPr="00D909B3" w:rsidRDefault="00BE5F28" w:rsidP="00A143D8">
            <w:pPr>
              <w:jc w:val="right"/>
              <w:rPr>
                <w:bCs/>
                <w:sz w:val="22"/>
                <w:szCs w:val="22"/>
              </w:rPr>
            </w:pPr>
            <w:r w:rsidRPr="00D909B3">
              <w:rPr>
                <w:bCs/>
                <w:sz w:val="22"/>
                <w:szCs w:val="22"/>
              </w:rPr>
              <w:t>250</w:t>
            </w:r>
          </w:p>
        </w:tc>
      </w:tr>
      <w:tr w:rsidR="00BE5F28" w14:paraId="356E7093" w14:textId="77777777" w:rsidTr="00A143D8">
        <w:trPr>
          <w:trHeight w:val="792"/>
          <w:jc w:val="center"/>
        </w:trPr>
        <w:tc>
          <w:tcPr>
            <w:tcW w:w="1781" w:type="dxa"/>
          </w:tcPr>
          <w:p w14:paraId="6E7CBFCB" w14:textId="77777777" w:rsidR="00BE5F28" w:rsidRPr="00D909B3" w:rsidRDefault="00BE5F28" w:rsidP="00A143D8">
            <w:pPr>
              <w:pStyle w:val="Frspaiere2"/>
              <w:rPr>
                <w:rFonts w:ascii="Times New Roman" w:hAnsi="Times New Roman" w:cs="Times New Roman"/>
              </w:rPr>
            </w:pPr>
            <w:r w:rsidRPr="00D909B3">
              <w:rPr>
                <w:rFonts w:ascii="Times New Roman" w:hAnsi="Times New Roman" w:cs="Times New Roman"/>
              </w:rPr>
              <w:t>C2. VÂNZĂRI DE BUNURI ȘI SERVICII</w:t>
            </w:r>
          </w:p>
        </w:tc>
        <w:tc>
          <w:tcPr>
            <w:tcW w:w="1440" w:type="dxa"/>
            <w:vAlign w:val="center"/>
          </w:tcPr>
          <w:p w14:paraId="42D6CECC" w14:textId="77777777" w:rsidR="00BE5F28" w:rsidRPr="00D909B3" w:rsidRDefault="00BE5F28" w:rsidP="00A143D8">
            <w:pPr>
              <w:jc w:val="right"/>
              <w:rPr>
                <w:bCs/>
                <w:sz w:val="22"/>
                <w:szCs w:val="22"/>
              </w:rPr>
            </w:pPr>
            <w:r w:rsidRPr="00D909B3">
              <w:rPr>
                <w:sz w:val="22"/>
                <w:szCs w:val="22"/>
              </w:rPr>
              <w:t>142 022 000</w:t>
            </w:r>
          </w:p>
        </w:tc>
        <w:tc>
          <w:tcPr>
            <w:tcW w:w="1492" w:type="dxa"/>
            <w:vAlign w:val="center"/>
          </w:tcPr>
          <w:p w14:paraId="45C85248" w14:textId="77777777" w:rsidR="00BE5F28" w:rsidRPr="00D909B3" w:rsidRDefault="00BE5F28" w:rsidP="00A143D8">
            <w:pPr>
              <w:jc w:val="right"/>
              <w:rPr>
                <w:bCs/>
                <w:sz w:val="22"/>
                <w:szCs w:val="22"/>
              </w:rPr>
            </w:pPr>
            <w:r w:rsidRPr="00D909B3">
              <w:rPr>
                <w:sz w:val="22"/>
                <w:szCs w:val="22"/>
              </w:rPr>
              <w:t>163 529 990</w:t>
            </w:r>
          </w:p>
        </w:tc>
        <w:tc>
          <w:tcPr>
            <w:tcW w:w="1643" w:type="dxa"/>
            <w:vAlign w:val="center"/>
          </w:tcPr>
          <w:p w14:paraId="31097CC2" w14:textId="77777777" w:rsidR="00BE5F28" w:rsidRPr="00D909B3" w:rsidRDefault="00BE5F28" w:rsidP="00A143D8">
            <w:pPr>
              <w:jc w:val="right"/>
              <w:rPr>
                <w:bCs/>
                <w:sz w:val="22"/>
                <w:szCs w:val="22"/>
              </w:rPr>
            </w:pPr>
            <w:r w:rsidRPr="00D909B3">
              <w:rPr>
                <w:sz w:val="22"/>
                <w:szCs w:val="22"/>
              </w:rPr>
              <w:t>115,14%</w:t>
            </w:r>
          </w:p>
        </w:tc>
        <w:tc>
          <w:tcPr>
            <w:tcW w:w="1543" w:type="dxa"/>
            <w:vAlign w:val="center"/>
          </w:tcPr>
          <w:p w14:paraId="5403E7D5" w14:textId="77777777" w:rsidR="00BE5F28" w:rsidRPr="00D909B3" w:rsidRDefault="00BE5F28" w:rsidP="00A143D8">
            <w:pPr>
              <w:jc w:val="right"/>
              <w:rPr>
                <w:bCs/>
                <w:sz w:val="22"/>
                <w:szCs w:val="22"/>
              </w:rPr>
            </w:pPr>
            <w:r w:rsidRPr="00D909B3">
              <w:rPr>
                <w:sz w:val="22"/>
                <w:szCs w:val="22"/>
              </w:rPr>
              <w:t>166 109 615</w:t>
            </w:r>
          </w:p>
        </w:tc>
        <w:tc>
          <w:tcPr>
            <w:tcW w:w="1559" w:type="dxa"/>
            <w:vAlign w:val="center"/>
          </w:tcPr>
          <w:p w14:paraId="34E1A98D" w14:textId="77777777" w:rsidR="00BE5F28" w:rsidRPr="00D909B3" w:rsidRDefault="00BE5F28" w:rsidP="00A143D8">
            <w:pPr>
              <w:jc w:val="right"/>
              <w:rPr>
                <w:bCs/>
                <w:sz w:val="22"/>
                <w:szCs w:val="22"/>
              </w:rPr>
            </w:pPr>
            <w:r w:rsidRPr="00D909B3">
              <w:rPr>
                <w:sz w:val="22"/>
                <w:szCs w:val="22"/>
              </w:rPr>
              <w:t>116,96%</w:t>
            </w:r>
          </w:p>
        </w:tc>
        <w:tc>
          <w:tcPr>
            <w:tcW w:w="1411" w:type="dxa"/>
            <w:vAlign w:val="center"/>
          </w:tcPr>
          <w:p w14:paraId="50325186" w14:textId="77777777" w:rsidR="00BE5F28" w:rsidRPr="00D909B3" w:rsidRDefault="00BE5F28" w:rsidP="00A143D8">
            <w:pPr>
              <w:jc w:val="right"/>
              <w:rPr>
                <w:bCs/>
                <w:sz w:val="22"/>
                <w:szCs w:val="22"/>
              </w:rPr>
            </w:pPr>
            <w:r w:rsidRPr="00D909B3">
              <w:rPr>
                <w:sz w:val="22"/>
                <w:szCs w:val="22"/>
              </w:rPr>
              <w:t>21 507 990</w:t>
            </w:r>
          </w:p>
        </w:tc>
      </w:tr>
      <w:tr w:rsidR="00BE5F28" w14:paraId="4FDFC842" w14:textId="77777777" w:rsidTr="00A143D8">
        <w:trPr>
          <w:trHeight w:val="767"/>
          <w:jc w:val="center"/>
        </w:trPr>
        <w:tc>
          <w:tcPr>
            <w:tcW w:w="1781" w:type="dxa"/>
          </w:tcPr>
          <w:p w14:paraId="68E18AA5" w14:textId="77777777" w:rsidR="00BE5F28" w:rsidRPr="00D909B3" w:rsidRDefault="00BE5F28" w:rsidP="00A143D8">
            <w:pPr>
              <w:pStyle w:val="Frspaiere2"/>
              <w:rPr>
                <w:rFonts w:ascii="Times New Roman" w:hAnsi="Times New Roman" w:cs="Times New Roman"/>
              </w:rPr>
            </w:pPr>
            <w:r w:rsidRPr="00D909B3">
              <w:rPr>
                <w:rFonts w:ascii="Times New Roman" w:hAnsi="Times New Roman" w:cs="Times New Roman"/>
              </w:rPr>
              <w:t>-Venituri  din prestări servicii de bază</w:t>
            </w:r>
          </w:p>
        </w:tc>
        <w:tc>
          <w:tcPr>
            <w:tcW w:w="1440" w:type="dxa"/>
            <w:vAlign w:val="center"/>
          </w:tcPr>
          <w:p w14:paraId="2F90D494" w14:textId="77777777" w:rsidR="00BE5F28" w:rsidRPr="00D909B3" w:rsidRDefault="00BE5F28" w:rsidP="00A143D8">
            <w:pPr>
              <w:jc w:val="right"/>
              <w:rPr>
                <w:sz w:val="22"/>
                <w:szCs w:val="22"/>
              </w:rPr>
            </w:pPr>
            <w:r w:rsidRPr="00D909B3">
              <w:rPr>
                <w:sz w:val="22"/>
                <w:szCs w:val="22"/>
              </w:rPr>
              <w:t>106 554 000</w:t>
            </w:r>
          </w:p>
        </w:tc>
        <w:tc>
          <w:tcPr>
            <w:tcW w:w="1492" w:type="dxa"/>
            <w:vAlign w:val="center"/>
          </w:tcPr>
          <w:p w14:paraId="6237F62C" w14:textId="77777777" w:rsidR="00BE5F28" w:rsidRPr="00D909B3" w:rsidRDefault="00BE5F28" w:rsidP="00A143D8">
            <w:pPr>
              <w:jc w:val="right"/>
              <w:rPr>
                <w:sz w:val="22"/>
                <w:szCs w:val="22"/>
              </w:rPr>
            </w:pPr>
            <w:r w:rsidRPr="00D909B3">
              <w:rPr>
                <w:sz w:val="22"/>
                <w:szCs w:val="22"/>
              </w:rPr>
              <w:t>127 429 315</w:t>
            </w:r>
          </w:p>
        </w:tc>
        <w:tc>
          <w:tcPr>
            <w:tcW w:w="1643" w:type="dxa"/>
            <w:vAlign w:val="center"/>
          </w:tcPr>
          <w:p w14:paraId="17EBEFF8" w14:textId="77777777" w:rsidR="00BE5F28" w:rsidRPr="00D909B3" w:rsidRDefault="00BE5F28" w:rsidP="00A143D8">
            <w:pPr>
              <w:jc w:val="right"/>
              <w:rPr>
                <w:bCs/>
                <w:sz w:val="22"/>
                <w:szCs w:val="22"/>
              </w:rPr>
            </w:pPr>
            <w:r w:rsidRPr="00D909B3">
              <w:rPr>
                <w:sz w:val="22"/>
                <w:szCs w:val="22"/>
              </w:rPr>
              <w:t>119,59%</w:t>
            </w:r>
          </w:p>
        </w:tc>
        <w:tc>
          <w:tcPr>
            <w:tcW w:w="1543" w:type="dxa"/>
            <w:vAlign w:val="center"/>
          </w:tcPr>
          <w:p w14:paraId="5161CBD8" w14:textId="77777777" w:rsidR="00BE5F28" w:rsidRPr="00D909B3" w:rsidRDefault="00BE5F28" w:rsidP="00A143D8">
            <w:pPr>
              <w:jc w:val="right"/>
              <w:rPr>
                <w:sz w:val="22"/>
                <w:szCs w:val="22"/>
              </w:rPr>
            </w:pPr>
            <w:r w:rsidRPr="00D909B3">
              <w:rPr>
                <w:sz w:val="22"/>
                <w:szCs w:val="22"/>
              </w:rPr>
              <w:t>129 593 396</w:t>
            </w:r>
          </w:p>
        </w:tc>
        <w:tc>
          <w:tcPr>
            <w:tcW w:w="1559" w:type="dxa"/>
            <w:vAlign w:val="center"/>
          </w:tcPr>
          <w:p w14:paraId="2FD5F3A3" w14:textId="77777777" w:rsidR="00BE5F28" w:rsidRPr="00D909B3" w:rsidRDefault="00BE5F28" w:rsidP="00A143D8">
            <w:pPr>
              <w:jc w:val="right"/>
              <w:rPr>
                <w:bCs/>
                <w:sz w:val="22"/>
                <w:szCs w:val="22"/>
              </w:rPr>
            </w:pPr>
            <w:r w:rsidRPr="00D909B3">
              <w:rPr>
                <w:sz w:val="22"/>
                <w:szCs w:val="22"/>
              </w:rPr>
              <w:t>121,62%</w:t>
            </w:r>
          </w:p>
        </w:tc>
        <w:tc>
          <w:tcPr>
            <w:tcW w:w="1411" w:type="dxa"/>
            <w:vAlign w:val="center"/>
          </w:tcPr>
          <w:p w14:paraId="3DF089B5" w14:textId="77777777" w:rsidR="00BE5F28" w:rsidRPr="00D909B3" w:rsidRDefault="00BE5F28" w:rsidP="00A143D8">
            <w:pPr>
              <w:jc w:val="right"/>
              <w:rPr>
                <w:bCs/>
                <w:sz w:val="22"/>
                <w:szCs w:val="22"/>
              </w:rPr>
            </w:pPr>
            <w:r w:rsidRPr="00D909B3">
              <w:rPr>
                <w:sz w:val="22"/>
                <w:szCs w:val="22"/>
              </w:rPr>
              <w:t>20 875 315</w:t>
            </w:r>
          </w:p>
        </w:tc>
      </w:tr>
      <w:tr w:rsidR="00BE5F28" w14:paraId="6ADA854E" w14:textId="77777777" w:rsidTr="00A143D8">
        <w:trPr>
          <w:trHeight w:val="1546"/>
          <w:jc w:val="center"/>
        </w:trPr>
        <w:tc>
          <w:tcPr>
            <w:tcW w:w="1781" w:type="dxa"/>
          </w:tcPr>
          <w:p w14:paraId="57126E35" w14:textId="77777777" w:rsidR="00BE5F28" w:rsidRPr="00D909B3" w:rsidRDefault="00BE5F28" w:rsidP="00A143D8">
            <w:pPr>
              <w:pStyle w:val="Frspaiere2"/>
              <w:rPr>
                <w:rFonts w:ascii="Times New Roman" w:hAnsi="Times New Roman" w:cs="Times New Roman"/>
              </w:rPr>
            </w:pPr>
            <w:r w:rsidRPr="00D909B3">
              <w:rPr>
                <w:rFonts w:ascii="Times New Roman" w:hAnsi="Times New Roman" w:cs="Times New Roman"/>
              </w:rPr>
              <w:t>-Alte venituri  din prestări servicii, audit de siguranță și pregătire auditori și examinări</w:t>
            </w:r>
          </w:p>
        </w:tc>
        <w:tc>
          <w:tcPr>
            <w:tcW w:w="1440" w:type="dxa"/>
            <w:vAlign w:val="center"/>
          </w:tcPr>
          <w:p w14:paraId="791AC61C" w14:textId="77777777" w:rsidR="00BE5F28" w:rsidRPr="00D909B3" w:rsidRDefault="00BE5F28" w:rsidP="00A143D8">
            <w:pPr>
              <w:jc w:val="right"/>
              <w:rPr>
                <w:sz w:val="22"/>
                <w:szCs w:val="22"/>
              </w:rPr>
            </w:pPr>
            <w:r w:rsidRPr="00D909B3">
              <w:rPr>
                <w:sz w:val="22"/>
                <w:szCs w:val="22"/>
              </w:rPr>
              <w:t>35 468 000</w:t>
            </w:r>
          </w:p>
        </w:tc>
        <w:tc>
          <w:tcPr>
            <w:tcW w:w="1492" w:type="dxa"/>
            <w:vAlign w:val="center"/>
          </w:tcPr>
          <w:p w14:paraId="132F1EBB" w14:textId="77777777" w:rsidR="00BE5F28" w:rsidRPr="00D909B3" w:rsidRDefault="00BE5F28" w:rsidP="00A143D8">
            <w:pPr>
              <w:jc w:val="right"/>
              <w:rPr>
                <w:sz w:val="22"/>
                <w:szCs w:val="22"/>
              </w:rPr>
            </w:pPr>
            <w:r w:rsidRPr="00D909B3">
              <w:rPr>
                <w:sz w:val="22"/>
                <w:szCs w:val="22"/>
              </w:rPr>
              <w:t>36 100 675</w:t>
            </w:r>
          </w:p>
        </w:tc>
        <w:tc>
          <w:tcPr>
            <w:tcW w:w="1643" w:type="dxa"/>
            <w:vAlign w:val="center"/>
          </w:tcPr>
          <w:p w14:paraId="11BA9778" w14:textId="77777777" w:rsidR="00BE5F28" w:rsidRPr="00D909B3" w:rsidRDefault="00BE5F28" w:rsidP="00A143D8">
            <w:pPr>
              <w:jc w:val="right"/>
              <w:rPr>
                <w:bCs/>
                <w:sz w:val="22"/>
                <w:szCs w:val="22"/>
              </w:rPr>
            </w:pPr>
            <w:r w:rsidRPr="00D909B3">
              <w:rPr>
                <w:sz w:val="22"/>
                <w:szCs w:val="22"/>
              </w:rPr>
              <w:t>101,78%</w:t>
            </w:r>
          </w:p>
        </w:tc>
        <w:tc>
          <w:tcPr>
            <w:tcW w:w="1543" w:type="dxa"/>
            <w:vAlign w:val="center"/>
          </w:tcPr>
          <w:p w14:paraId="3E519E86" w14:textId="77777777" w:rsidR="00BE5F28" w:rsidRPr="00D909B3" w:rsidRDefault="00BE5F28" w:rsidP="00A143D8">
            <w:pPr>
              <w:jc w:val="right"/>
              <w:rPr>
                <w:sz w:val="22"/>
                <w:szCs w:val="22"/>
              </w:rPr>
            </w:pPr>
            <w:r w:rsidRPr="00D909B3">
              <w:rPr>
                <w:sz w:val="22"/>
                <w:szCs w:val="22"/>
              </w:rPr>
              <w:t>36 516 219</w:t>
            </w:r>
          </w:p>
        </w:tc>
        <w:tc>
          <w:tcPr>
            <w:tcW w:w="1559" w:type="dxa"/>
            <w:vAlign w:val="center"/>
          </w:tcPr>
          <w:p w14:paraId="5C3B62E7" w14:textId="77777777" w:rsidR="00BE5F28" w:rsidRPr="00D909B3" w:rsidRDefault="00BE5F28" w:rsidP="00A143D8">
            <w:pPr>
              <w:jc w:val="right"/>
              <w:rPr>
                <w:bCs/>
                <w:sz w:val="22"/>
                <w:szCs w:val="22"/>
              </w:rPr>
            </w:pPr>
            <w:r w:rsidRPr="00D909B3">
              <w:rPr>
                <w:sz w:val="22"/>
                <w:szCs w:val="22"/>
              </w:rPr>
              <w:t>102,96%</w:t>
            </w:r>
          </w:p>
        </w:tc>
        <w:tc>
          <w:tcPr>
            <w:tcW w:w="1411" w:type="dxa"/>
            <w:vAlign w:val="center"/>
          </w:tcPr>
          <w:p w14:paraId="6D4E2B28" w14:textId="77777777" w:rsidR="00BE5F28" w:rsidRPr="00D909B3" w:rsidRDefault="00BE5F28" w:rsidP="00A143D8">
            <w:pPr>
              <w:jc w:val="right"/>
              <w:rPr>
                <w:bCs/>
                <w:sz w:val="22"/>
                <w:szCs w:val="22"/>
              </w:rPr>
            </w:pPr>
            <w:r w:rsidRPr="00D909B3">
              <w:rPr>
                <w:sz w:val="22"/>
                <w:szCs w:val="22"/>
              </w:rPr>
              <w:t>632 675</w:t>
            </w:r>
          </w:p>
        </w:tc>
      </w:tr>
      <w:tr w:rsidR="00BE5F28" w14:paraId="70D262A4" w14:textId="77777777" w:rsidTr="00A143D8">
        <w:trPr>
          <w:trHeight w:val="722"/>
          <w:jc w:val="center"/>
        </w:trPr>
        <w:tc>
          <w:tcPr>
            <w:tcW w:w="1781" w:type="dxa"/>
          </w:tcPr>
          <w:p w14:paraId="5C38F134" w14:textId="77777777" w:rsidR="00BE5F28" w:rsidRPr="00D909B3" w:rsidRDefault="00BE5F28" w:rsidP="00A143D8">
            <w:pPr>
              <w:pStyle w:val="Frspaiere2"/>
              <w:rPr>
                <w:rFonts w:ascii="Times New Roman" w:hAnsi="Times New Roman" w:cs="Times New Roman"/>
              </w:rPr>
            </w:pPr>
            <w:r w:rsidRPr="00D909B3">
              <w:rPr>
                <w:rFonts w:ascii="Times New Roman" w:hAnsi="Times New Roman" w:cs="Times New Roman"/>
              </w:rPr>
              <w:t>Proiecte cu finantare din fonduri externe nerambursabile al cadrului financiar 2014-2020</w:t>
            </w:r>
          </w:p>
        </w:tc>
        <w:tc>
          <w:tcPr>
            <w:tcW w:w="1440" w:type="dxa"/>
            <w:vAlign w:val="center"/>
          </w:tcPr>
          <w:p w14:paraId="0F8A3913" w14:textId="77777777" w:rsidR="00BE5F28" w:rsidRPr="00D909B3" w:rsidRDefault="00BE5F28" w:rsidP="00A143D8">
            <w:pPr>
              <w:jc w:val="right"/>
              <w:rPr>
                <w:sz w:val="22"/>
                <w:szCs w:val="22"/>
              </w:rPr>
            </w:pPr>
            <w:r w:rsidRPr="00D909B3">
              <w:rPr>
                <w:sz w:val="22"/>
                <w:szCs w:val="22"/>
              </w:rPr>
              <w:t xml:space="preserve">        68 000 </w:t>
            </w:r>
          </w:p>
        </w:tc>
        <w:tc>
          <w:tcPr>
            <w:tcW w:w="1492" w:type="dxa"/>
            <w:vAlign w:val="center"/>
          </w:tcPr>
          <w:p w14:paraId="44BC57EE" w14:textId="77777777" w:rsidR="00BE5F28" w:rsidRPr="00D909B3" w:rsidRDefault="00BE5F28" w:rsidP="00A143D8">
            <w:pPr>
              <w:jc w:val="right"/>
              <w:rPr>
                <w:sz w:val="22"/>
                <w:szCs w:val="22"/>
              </w:rPr>
            </w:pPr>
            <w:r w:rsidRPr="00D909B3">
              <w:rPr>
                <w:sz w:val="22"/>
                <w:szCs w:val="22"/>
              </w:rPr>
              <w:t>5 518</w:t>
            </w:r>
          </w:p>
        </w:tc>
        <w:tc>
          <w:tcPr>
            <w:tcW w:w="1643" w:type="dxa"/>
            <w:vAlign w:val="center"/>
          </w:tcPr>
          <w:p w14:paraId="088630FD" w14:textId="77777777" w:rsidR="00BE5F28" w:rsidRPr="00D909B3" w:rsidRDefault="00BE5F28" w:rsidP="00A143D8">
            <w:pPr>
              <w:jc w:val="right"/>
              <w:rPr>
                <w:sz w:val="22"/>
                <w:szCs w:val="22"/>
              </w:rPr>
            </w:pPr>
            <w:r w:rsidRPr="00D909B3">
              <w:rPr>
                <w:sz w:val="22"/>
                <w:szCs w:val="22"/>
              </w:rPr>
              <w:t>8,11%</w:t>
            </w:r>
          </w:p>
        </w:tc>
        <w:tc>
          <w:tcPr>
            <w:tcW w:w="1543" w:type="dxa"/>
            <w:vAlign w:val="center"/>
          </w:tcPr>
          <w:p w14:paraId="1F120020" w14:textId="77777777" w:rsidR="00BE5F28" w:rsidRPr="00D909B3" w:rsidRDefault="00BE5F28" w:rsidP="00A143D8">
            <w:pPr>
              <w:jc w:val="right"/>
              <w:rPr>
                <w:sz w:val="22"/>
                <w:szCs w:val="22"/>
              </w:rPr>
            </w:pPr>
            <w:r w:rsidRPr="00D909B3">
              <w:rPr>
                <w:sz w:val="22"/>
                <w:szCs w:val="22"/>
              </w:rPr>
              <w:t>5 518</w:t>
            </w:r>
          </w:p>
        </w:tc>
        <w:tc>
          <w:tcPr>
            <w:tcW w:w="1559" w:type="dxa"/>
            <w:vAlign w:val="center"/>
          </w:tcPr>
          <w:p w14:paraId="109B9788" w14:textId="77777777" w:rsidR="00BE5F28" w:rsidRPr="00D909B3" w:rsidRDefault="00BE5F28" w:rsidP="00A143D8">
            <w:pPr>
              <w:jc w:val="right"/>
              <w:rPr>
                <w:sz w:val="22"/>
                <w:szCs w:val="22"/>
              </w:rPr>
            </w:pPr>
            <w:r w:rsidRPr="00D909B3">
              <w:rPr>
                <w:sz w:val="22"/>
                <w:szCs w:val="22"/>
              </w:rPr>
              <w:t>8,11%</w:t>
            </w:r>
          </w:p>
        </w:tc>
        <w:tc>
          <w:tcPr>
            <w:tcW w:w="1411" w:type="dxa"/>
            <w:vAlign w:val="center"/>
          </w:tcPr>
          <w:p w14:paraId="3C10EFF5" w14:textId="77777777" w:rsidR="00BE5F28" w:rsidRPr="00D909B3" w:rsidRDefault="00BE5F28" w:rsidP="00A143D8">
            <w:pPr>
              <w:jc w:val="right"/>
              <w:rPr>
                <w:sz w:val="22"/>
                <w:szCs w:val="22"/>
              </w:rPr>
            </w:pPr>
            <w:r w:rsidRPr="00D909B3">
              <w:rPr>
                <w:sz w:val="22"/>
                <w:szCs w:val="22"/>
              </w:rPr>
              <w:t>-62 482</w:t>
            </w:r>
          </w:p>
        </w:tc>
      </w:tr>
    </w:tbl>
    <w:p w14:paraId="521F2936" w14:textId="77777777" w:rsidR="00BE5F28" w:rsidRDefault="00BE5F28" w:rsidP="00BE5F28">
      <w:pPr>
        <w:pStyle w:val="NoSpacing"/>
        <w:jc w:val="both"/>
        <w:rPr>
          <w:rFonts w:ascii="Times New Roman" w:hAnsi="Times New Roman"/>
          <w:sz w:val="24"/>
          <w:szCs w:val="24"/>
        </w:rPr>
      </w:pPr>
    </w:p>
    <w:p w14:paraId="107CCB5F" w14:textId="77777777" w:rsidR="00BE5F28" w:rsidRDefault="00BE5F28" w:rsidP="00BE5F28">
      <w:pPr>
        <w:pStyle w:val="NoSpacing"/>
        <w:numPr>
          <w:ilvl w:val="1"/>
          <w:numId w:val="20"/>
        </w:numPr>
        <w:ind w:hanging="1080"/>
        <w:jc w:val="both"/>
        <w:rPr>
          <w:rFonts w:ascii="Times New Roman" w:hAnsi="Times New Roman"/>
          <w:b/>
          <w:sz w:val="24"/>
          <w:szCs w:val="24"/>
          <w:u w:val="single"/>
        </w:rPr>
      </w:pPr>
      <w:proofErr w:type="spellStart"/>
      <w:r>
        <w:rPr>
          <w:rFonts w:ascii="Times New Roman" w:hAnsi="Times New Roman"/>
          <w:b/>
          <w:sz w:val="24"/>
          <w:szCs w:val="24"/>
          <w:u w:val="single"/>
        </w:rPr>
        <w:t>Cheltuieli</w:t>
      </w:r>
      <w:proofErr w:type="spellEnd"/>
    </w:p>
    <w:p w14:paraId="1E92AB51" w14:textId="77777777" w:rsidR="00BE5F28" w:rsidRDefault="00BE5F28" w:rsidP="00BE5F28">
      <w:pPr>
        <w:pStyle w:val="NoSpacing"/>
        <w:ind w:left="1080"/>
        <w:jc w:val="both"/>
        <w:rPr>
          <w:rFonts w:ascii="Times New Roman" w:hAnsi="Times New Roman"/>
          <w:b/>
          <w:sz w:val="24"/>
          <w:szCs w:val="24"/>
          <w:u w:val="single"/>
        </w:rPr>
      </w:pPr>
    </w:p>
    <w:p w14:paraId="7BC317EA" w14:textId="77777777" w:rsidR="00BE5F28" w:rsidRDefault="00BE5F28" w:rsidP="00BE5F28">
      <w:pPr>
        <w:spacing w:after="200" w:line="360" w:lineRule="auto"/>
        <w:ind w:firstLine="720"/>
        <w:jc w:val="both"/>
      </w:pPr>
      <w:r>
        <w:t>În ceea ce privește bugetul aprobat în sumă  totală de 175 278 000</w:t>
      </w:r>
      <w:r>
        <w:rPr>
          <w:sz w:val="18"/>
          <w:szCs w:val="18"/>
        </w:rPr>
        <w:t xml:space="preserve"> </w:t>
      </w:r>
      <w:r>
        <w:t>lei la cheltuieli, Autoritatea Rutieră Româna – A.R.R. a efectuat plăți în valoare de 140 358 211</w:t>
      </w:r>
      <w:r>
        <w:rPr>
          <w:sz w:val="18"/>
          <w:szCs w:val="18"/>
        </w:rPr>
        <w:t xml:space="preserve"> </w:t>
      </w:r>
      <w:r>
        <w:t>lei, respectiv 80,08%</w:t>
      </w:r>
      <w:r>
        <w:rPr>
          <w:sz w:val="18"/>
          <w:szCs w:val="18"/>
        </w:rPr>
        <w:t xml:space="preserve"> </w:t>
      </w:r>
      <w:r>
        <w:t>din bugetul prognozat.</w:t>
      </w:r>
    </w:p>
    <w:tbl>
      <w:tblPr>
        <w:tblW w:w="107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43"/>
        <w:gridCol w:w="943"/>
        <w:gridCol w:w="1342"/>
        <w:gridCol w:w="1559"/>
        <w:gridCol w:w="851"/>
        <w:gridCol w:w="1275"/>
        <w:gridCol w:w="851"/>
        <w:gridCol w:w="1276"/>
      </w:tblGrid>
      <w:tr w:rsidR="00BE5F28" w14:paraId="60BB771F" w14:textId="77777777" w:rsidTr="00A143D8">
        <w:trPr>
          <w:trHeight w:val="860"/>
          <w:jc w:val="center"/>
        </w:trPr>
        <w:tc>
          <w:tcPr>
            <w:tcW w:w="2643" w:type="dxa"/>
            <w:shd w:val="clear" w:color="000000" w:fill="FFFFFF"/>
            <w:vAlign w:val="center"/>
          </w:tcPr>
          <w:p w14:paraId="067975E1"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DENUMIREA INDICATORILOR</w:t>
            </w:r>
          </w:p>
        </w:tc>
        <w:tc>
          <w:tcPr>
            <w:tcW w:w="943" w:type="dxa"/>
            <w:vAlign w:val="center"/>
          </w:tcPr>
          <w:p w14:paraId="7CABF49A"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Cod</w:t>
            </w:r>
          </w:p>
        </w:tc>
        <w:tc>
          <w:tcPr>
            <w:tcW w:w="1342" w:type="dxa"/>
            <w:vAlign w:val="center"/>
          </w:tcPr>
          <w:p w14:paraId="6BD3BD2A"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PREVEDERI BVC 31.12.2024</w:t>
            </w:r>
          </w:p>
        </w:tc>
        <w:tc>
          <w:tcPr>
            <w:tcW w:w="1559" w:type="dxa"/>
            <w:vAlign w:val="center"/>
          </w:tcPr>
          <w:p w14:paraId="350CF2F6"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Plăți</w:t>
            </w:r>
          </w:p>
          <w:p w14:paraId="4CD1A733"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La 31.12.2024</w:t>
            </w:r>
          </w:p>
        </w:tc>
        <w:tc>
          <w:tcPr>
            <w:tcW w:w="851" w:type="dxa"/>
            <w:vAlign w:val="center"/>
          </w:tcPr>
          <w:p w14:paraId="22083595"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Plăți/ Buget %</w:t>
            </w:r>
          </w:p>
        </w:tc>
        <w:tc>
          <w:tcPr>
            <w:tcW w:w="1275" w:type="dxa"/>
            <w:vAlign w:val="center"/>
          </w:tcPr>
          <w:p w14:paraId="2FFC57BE" w14:textId="77777777" w:rsidR="00BE5F28" w:rsidRDefault="00BE5F28" w:rsidP="00A143D8">
            <w:pPr>
              <w:pStyle w:val="Frspaiere2"/>
              <w:jc w:val="center"/>
              <w:rPr>
                <w:rFonts w:ascii="Times New Roman" w:hAnsi="Times New Roman"/>
                <w:sz w:val="18"/>
                <w:szCs w:val="18"/>
              </w:rPr>
            </w:pPr>
          </w:p>
          <w:p w14:paraId="7EBED9DA"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Cheltuieli la 31.12.2024</w:t>
            </w:r>
          </w:p>
        </w:tc>
        <w:tc>
          <w:tcPr>
            <w:tcW w:w="851" w:type="dxa"/>
            <w:vAlign w:val="center"/>
          </w:tcPr>
          <w:p w14:paraId="7AB88B7C"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Chelt/</w:t>
            </w:r>
          </w:p>
          <w:p w14:paraId="14CC07AA"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buget%</w:t>
            </w:r>
          </w:p>
          <w:p w14:paraId="724EC2B9" w14:textId="77777777" w:rsidR="00BE5F28" w:rsidRDefault="00BE5F28" w:rsidP="00A143D8">
            <w:pPr>
              <w:pStyle w:val="Frspaiere2"/>
              <w:jc w:val="center"/>
              <w:rPr>
                <w:rFonts w:ascii="Times New Roman" w:hAnsi="Times New Roman"/>
                <w:sz w:val="18"/>
                <w:szCs w:val="18"/>
              </w:rPr>
            </w:pPr>
          </w:p>
        </w:tc>
        <w:tc>
          <w:tcPr>
            <w:tcW w:w="1276" w:type="dxa"/>
            <w:vAlign w:val="center"/>
          </w:tcPr>
          <w:p w14:paraId="5291155D"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Disponibil</w:t>
            </w:r>
          </w:p>
          <w:p w14:paraId="22ED68D4"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w:t>
            </w:r>
          </w:p>
          <w:p w14:paraId="08DB50E8"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plăți</w:t>
            </w:r>
          </w:p>
        </w:tc>
      </w:tr>
      <w:tr w:rsidR="00BE5F28" w14:paraId="02857CDE" w14:textId="77777777" w:rsidTr="00A143D8">
        <w:trPr>
          <w:cantSplit/>
          <w:trHeight w:val="270"/>
          <w:jc w:val="center"/>
        </w:trPr>
        <w:tc>
          <w:tcPr>
            <w:tcW w:w="2643" w:type="dxa"/>
            <w:shd w:val="clear" w:color="000000" w:fill="FFFFFF"/>
            <w:noWrap/>
            <w:vAlign w:val="center"/>
          </w:tcPr>
          <w:p w14:paraId="12D5CBDD"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A</w:t>
            </w:r>
          </w:p>
        </w:tc>
        <w:tc>
          <w:tcPr>
            <w:tcW w:w="943" w:type="dxa"/>
            <w:vAlign w:val="center"/>
          </w:tcPr>
          <w:p w14:paraId="2EFA8A78"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0</w:t>
            </w:r>
          </w:p>
        </w:tc>
        <w:tc>
          <w:tcPr>
            <w:tcW w:w="1342" w:type="dxa"/>
            <w:noWrap/>
            <w:vAlign w:val="center"/>
          </w:tcPr>
          <w:p w14:paraId="5C9EE560"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1</w:t>
            </w:r>
          </w:p>
        </w:tc>
        <w:tc>
          <w:tcPr>
            <w:tcW w:w="1559" w:type="dxa"/>
            <w:vAlign w:val="center"/>
          </w:tcPr>
          <w:p w14:paraId="56D26E2A"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2</w:t>
            </w:r>
          </w:p>
        </w:tc>
        <w:tc>
          <w:tcPr>
            <w:tcW w:w="851" w:type="dxa"/>
            <w:vAlign w:val="center"/>
          </w:tcPr>
          <w:p w14:paraId="61D91660"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3=2/1</w:t>
            </w:r>
          </w:p>
        </w:tc>
        <w:tc>
          <w:tcPr>
            <w:tcW w:w="1275" w:type="dxa"/>
            <w:vAlign w:val="center"/>
          </w:tcPr>
          <w:p w14:paraId="603C47E6"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4</w:t>
            </w:r>
          </w:p>
        </w:tc>
        <w:tc>
          <w:tcPr>
            <w:tcW w:w="851" w:type="dxa"/>
            <w:vAlign w:val="center"/>
          </w:tcPr>
          <w:p w14:paraId="039F3965"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5=4/1</w:t>
            </w:r>
          </w:p>
        </w:tc>
        <w:tc>
          <w:tcPr>
            <w:tcW w:w="1276" w:type="dxa"/>
            <w:vAlign w:val="center"/>
          </w:tcPr>
          <w:p w14:paraId="0E698E51" w14:textId="77777777" w:rsidR="00BE5F28" w:rsidRDefault="00BE5F28" w:rsidP="00A143D8">
            <w:pPr>
              <w:pStyle w:val="Frspaiere2"/>
              <w:jc w:val="center"/>
              <w:rPr>
                <w:rFonts w:ascii="Times New Roman" w:hAnsi="Times New Roman"/>
                <w:sz w:val="18"/>
                <w:szCs w:val="18"/>
              </w:rPr>
            </w:pPr>
            <w:r>
              <w:rPr>
                <w:rFonts w:ascii="Times New Roman" w:hAnsi="Times New Roman"/>
                <w:sz w:val="18"/>
                <w:szCs w:val="18"/>
              </w:rPr>
              <w:t>6=1-2</w:t>
            </w:r>
          </w:p>
        </w:tc>
      </w:tr>
      <w:tr w:rsidR="00BE5F28" w14:paraId="627F1185" w14:textId="77777777" w:rsidTr="00A143D8">
        <w:trPr>
          <w:cantSplit/>
          <w:trHeight w:val="390"/>
          <w:jc w:val="center"/>
        </w:trPr>
        <w:tc>
          <w:tcPr>
            <w:tcW w:w="2643" w:type="dxa"/>
            <w:shd w:val="clear" w:color="000000" w:fill="FFFFFF"/>
            <w:noWrap/>
          </w:tcPr>
          <w:p w14:paraId="5613F00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TOTAL CHELTUIELI</w:t>
            </w:r>
          </w:p>
        </w:tc>
        <w:tc>
          <w:tcPr>
            <w:tcW w:w="943" w:type="dxa"/>
          </w:tcPr>
          <w:p w14:paraId="55ECB3F5" w14:textId="77777777" w:rsidR="00BE5F28" w:rsidRDefault="00BE5F28" w:rsidP="00A143D8">
            <w:pPr>
              <w:pStyle w:val="Frspaiere2"/>
              <w:rPr>
                <w:rFonts w:ascii="Times New Roman" w:hAnsi="Times New Roman"/>
                <w:sz w:val="18"/>
                <w:szCs w:val="18"/>
              </w:rPr>
            </w:pPr>
          </w:p>
        </w:tc>
        <w:tc>
          <w:tcPr>
            <w:tcW w:w="1342" w:type="dxa"/>
            <w:vAlign w:val="center"/>
          </w:tcPr>
          <w:p w14:paraId="74C0A64D" w14:textId="77777777" w:rsidR="00BE5F28" w:rsidRDefault="00BE5F28" w:rsidP="00A143D8">
            <w:pPr>
              <w:jc w:val="right"/>
              <w:rPr>
                <w:sz w:val="18"/>
                <w:szCs w:val="18"/>
              </w:rPr>
            </w:pPr>
            <w:r>
              <w:rPr>
                <w:sz w:val="18"/>
                <w:szCs w:val="18"/>
              </w:rPr>
              <w:t xml:space="preserve">  175 278 000 </w:t>
            </w:r>
          </w:p>
        </w:tc>
        <w:tc>
          <w:tcPr>
            <w:tcW w:w="1559" w:type="dxa"/>
            <w:vAlign w:val="center"/>
          </w:tcPr>
          <w:p w14:paraId="1DB8D22F" w14:textId="77777777" w:rsidR="00BE5F28" w:rsidRDefault="00BE5F28" w:rsidP="00A143D8">
            <w:pPr>
              <w:jc w:val="right"/>
              <w:rPr>
                <w:sz w:val="18"/>
                <w:szCs w:val="18"/>
              </w:rPr>
            </w:pPr>
            <w:r>
              <w:rPr>
                <w:sz w:val="18"/>
                <w:szCs w:val="18"/>
              </w:rPr>
              <w:t xml:space="preserve">    140 358 211 </w:t>
            </w:r>
          </w:p>
        </w:tc>
        <w:tc>
          <w:tcPr>
            <w:tcW w:w="851" w:type="dxa"/>
            <w:vAlign w:val="center"/>
          </w:tcPr>
          <w:p w14:paraId="56641270" w14:textId="77777777" w:rsidR="00BE5F28" w:rsidRDefault="00BE5F28" w:rsidP="00A143D8">
            <w:pPr>
              <w:jc w:val="center"/>
              <w:rPr>
                <w:sz w:val="18"/>
                <w:szCs w:val="18"/>
              </w:rPr>
            </w:pPr>
            <w:r>
              <w:rPr>
                <w:sz w:val="18"/>
                <w:szCs w:val="18"/>
              </w:rPr>
              <w:t>80,08%</w:t>
            </w:r>
          </w:p>
        </w:tc>
        <w:tc>
          <w:tcPr>
            <w:tcW w:w="1275" w:type="dxa"/>
            <w:vAlign w:val="center"/>
          </w:tcPr>
          <w:p w14:paraId="582449D3" w14:textId="77777777" w:rsidR="00BE5F28" w:rsidRDefault="00BE5F28" w:rsidP="00A143D8">
            <w:pPr>
              <w:jc w:val="right"/>
              <w:rPr>
                <w:sz w:val="18"/>
                <w:szCs w:val="18"/>
              </w:rPr>
            </w:pPr>
            <w:r>
              <w:rPr>
                <w:sz w:val="18"/>
                <w:szCs w:val="18"/>
              </w:rPr>
              <w:t xml:space="preserve">   139 269 749 </w:t>
            </w:r>
          </w:p>
        </w:tc>
        <w:tc>
          <w:tcPr>
            <w:tcW w:w="851" w:type="dxa"/>
            <w:vAlign w:val="center"/>
          </w:tcPr>
          <w:p w14:paraId="0330F627" w14:textId="77777777" w:rsidR="00BE5F28" w:rsidRDefault="00BE5F28" w:rsidP="00A143D8">
            <w:pPr>
              <w:jc w:val="center"/>
              <w:rPr>
                <w:sz w:val="18"/>
                <w:szCs w:val="18"/>
              </w:rPr>
            </w:pPr>
            <w:r>
              <w:rPr>
                <w:sz w:val="18"/>
                <w:szCs w:val="18"/>
              </w:rPr>
              <w:t>79,46%</w:t>
            </w:r>
          </w:p>
        </w:tc>
        <w:tc>
          <w:tcPr>
            <w:tcW w:w="1276" w:type="dxa"/>
            <w:vAlign w:val="center"/>
          </w:tcPr>
          <w:p w14:paraId="085FE91F" w14:textId="77777777" w:rsidR="00BE5F28" w:rsidRDefault="00BE5F28" w:rsidP="00A143D8">
            <w:pPr>
              <w:jc w:val="right"/>
              <w:rPr>
                <w:sz w:val="18"/>
                <w:szCs w:val="18"/>
              </w:rPr>
            </w:pPr>
            <w:r>
              <w:rPr>
                <w:sz w:val="18"/>
                <w:szCs w:val="18"/>
              </w:rPr>
              <w:t xml:space="preserve">     34 919 789 </w:t>
            </w:r>
          </w:p>
        </w:tc>
      </w:tr>
      <w:tr w:rsidR="00BE5F28" w14:paraId="198865FC" w14:textId="77777777" w:rsidTr="00A143D8">
        <w:trPr>
          <w:cantSplit/>
          <w:trHeight w:val="255"/>
          <w:jc w:val="center"/>
        </w:trPr>
        <w:tc>
          <w:tcPr>
            <w:tcW w:w="2643" w:type="dxa"/>
            <w:shd w:val="clear" w:color="000000" w:fill="FFFFFF"/>
            <w:noWrap/>
          </w:tcPr>
          <w:p w14:paraId="3FD0022F"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CHELTUIELI CURENTE</w:t>
            </w:r>
          </w:p>
        </w:tc>
        <w:tc>
          <w:tcPr>
            <w:tcW w:w="943" w:type="dxa"/>
          </w:tcPr>
          <w:p w14:paraId="29F09EB1"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01</w:t>
            </w:r>
          </w:p>
        </w:tc>
        <w:tc>
          <w:tcPr>
            <w:tcW w:w="1342" w:type="dxa"/>
            <w:vAlign w:val="center"/>
          </w:tcPr>
          <w:p w14:paraId="0F04A912" w14:textId="77777777" w:rsidR="00BE5F28" w:rsidRDefault="00BE5F28" w:rsidP="00A143D8">
            <w:pPr>
              <w:jc w:val="right"/>
              <w:rPr>
                <w:sz w:val="18"/>
                <w:szCs w:val="18"/>
              </w:rPr>
            </w:pPr>
            <w:r>
              <w:rPr>
                <w:sz w:val="18"/>
                <w:szCs w:val="18"/>
              </w:rPr>
              <w:t xml:space="preserve">  168 720 000 </w:t>
            </w:r>
          </w:p>
        </w:tc>
        <w:tc>
          <w:tcPr>
            <w:tcW w:w="1559" w:type="dxa"/>
            <w:vAlign w:val="center"/>
          </w:tcPr>
          <w:p w14:paraId="40D6D6EE" w14:textId="77777777" w:rsidR="00BE5F28" w:rsidRDefault="00BE5F28" w:rsidP="00A143D8">
            <w:pPr>
              <w:jc w:val="right"/>
              <w:rPr>
                <w:sz w:val="18"/>
                <w:szCs w:val="18"/>
              </w:rPr>
            </w:pPr>
            <w:r>
              <w:rPr>
                <w:sz w:val="18"/>
                <w:szCs w:val="18"/>
              </w:rPr>
              <w:t xml:space="preserve">    138 428 584 </w:t>
            </w:r>
          </w:p>
        </w:tc>
        <w:tc>
          <w:tcPr>
            <w:tcW w:w="851" w:type="dxa"/>
            <w:vAlign w:val="center"/>
          </w:tcPr>
          <w:p w14:paraId="0D003591" w14:textId="77777777" w:rsidR="00BE5F28" w:rsidRDefault="00BE5F28" w:rsidP="00A143D8">
            <w:pPr>
              <w:jc w:val="center"/>
              <w:rPr>
                <w:sz w:val="18"/>
                <w:szCs w:val="18"/>
              </w:rPr>
            </w:pPr>
            <w:r>
              <w:rPr>
                <w:sz w:val="18"/>
                <w:szCs w:val="18"/>
              </w:rPr>
              <w:t>82,05%</w:t>
            </w:r>
          </w:p>
        </w:tc>
        <w:tc>
          <w:tcPr>
            <w:tcW w:w="1275" w:type="dxa"/>
            <w:vAlign w:val="center"/>
          </w:tcPr>
          <w:p w14:paraId="5C13ABA1" w14:textId="77777777" w:rsidR="00BE5F28" w:rsidRDefault="00BE5F28" w:rsidP="00A143D8">
            <w:pPr>
              <w:jc w:val="right"/>
              <w:rPr>
                <w:sz w:val="18"/>
                <w:szCs w:val="18"/>
              </w:rPr>
            </w:pPr>
            <w:r>
              <w:rPr>
                <w:sz w:val="18"/>
                <w:szCs w:val="18"/>
              </w:rPr>
              <w:t xml:space="preserve">   137 389 622 </w:t>
            </w:r>
          </w:p>
        </w:tc>
        <w:tc>
          <w:tcPr>
            <w:tcW w:w="851" w:type="dxa"/>
            <w:vAlign w:val="center"/>
          </w:tcPr>
          <w:p w14:paraId="79AC22EA" w14:textId="77777777" w:rsidR="00BE5F28" w:rsidRDefault="00BE5F28" w:rsidP="00A143D8">
            <w:pPr>
              <w:jc w:val="center"/>
              <w:rPr>
                <w:sz w:val="18"/>
                <w:szCs w:val="18"/>
              </w:rPr>
            </w:pPr>
            <w:r>
              <w:rPr>
                <w:sz w:val="18"/>
                <w:szCs w:val="18"/>
              </w:rPr>
              <w:t>81,43%</w:t>
            </w:r>
          </w:p>
        </w:tc>
        <w:tc>
          <w:tcPr>
            <w:tcW w:w="1276" w:type="dxa"/>
            <w:vAlign w:val="center"/>
          </w:tcPr>
          <w:p w14:paraId="5BC46CA2" w14:textId="77777777" w:rsidR="00BE5F28" w:rsidRDefault="00BE5F28" w:rsidP="00A143D8">
            <w:pPr>
              <w:jc w:val="right"/>
              <w:rPr>
                <w:sz w:val="18"/>
                <w:szCs w:val="18"/>
              </w:rPr>
            </w:pPr>
            <w:r>
              <w:rPr>
                <w:sz w:val="18"/>
                <w:szCs w:val="18"/>
              </w:rPr>
              <w:t xml:space="preserve">     30 291 416 </w:t>
            </w:r>
          </w:p>
        </w:tc>
      </w:tr>
      <w:tr w:rsidR="00BE5F28" w14:paraId="648EBA0D" w14:textId="77777777" w:rsidTr="00A143D8">
        <w:trPr>
          <w:cantSplit/>
          <w:trHeight w:val="255"/>
          <w:jc w:val="center"/>
        </w:trPr>
        <w:tc>
          <w:tcPr>
            <w:tcW w:w="2643" w:type="dxa"/>
            <w:shd w:val="clear" w:color="000000" w:fill="FFFFFF"/>
            <w:noWrap/>
          </w:tcPr>
          <w:p w14:paraId="20BD33F0"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TITLUL I  CHELTUIELI DE PERSONAL</w:t>
            </w:r>
          </w:p>
        </w:tc>
        <w:tc>
          <w:tcPr>
            <w:tcW w:w="943" w:type="dxa"/>
            <w:vAlign w:val="center"/>
          </w:tcPr>
          <w:p w14:paraId="157E4B4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w:t>
            </w:r>
          </w:p>
        </w:tc>
        <w:tc>
          <w:tcPr>
            <w:tcW w:w="1342" w:type="dxa"/>
            <w:vAlign w:val="center"/>
          </w:tcPr>
          <w:p w14:paraId="291B2C34" w14:textId="77777777" w:rsidR="00BE5F28" w:rsidRDefault="00BE5F28" w:rsidP="00A143D8">
            <w:pPr>
              <w:jc w:val="right"/>
              <w:rPr>
                <w:sz w:val="18"/>
                <w:szCs w:val="18"/>
              </w:rPr>
            </w:pPr>
            <w:r>
              <w:rPr>
                <w:sz w:val="18"/>
                <w:szCs w:val="18"/>
              </w:rPr>
              <w:t xml:space="preserve">    64 174 000 </w:t>
            </w:r>
          </w:p>
        </w:tc>
        <w:tc>
          <w:tcPr>
            <w:tcW w:w="1559" w:type="dxa"/>
            <w:vAlign w:val="center"/>
          </w:tcPr>
          <w:p w14:paraId="127B83F6" w14:textId="77777777" w:rsidR="00BE5F28" w:rsidRDefault="00BE5F28" w:rsidP="00A143D8">
            <w:pPr>
              <w:jc w:val="right"/>
              <w:rPr>
                <w:sz w:val="18"/>
                <w:szCs w:val="18"/>
              </w:rPr>
            </w:pPr>
            <w:r>
              <w:rPr>
                <w:sz w:val="18"/>
                <w:szCs w:val="18"/>
              </w:rPr>
              <w:t xml:space="preserve">      52 890 187 </w:t>
            </w:r>
          </w:p>
        </w:tc>
        <w:tc>
          <w:tcPr>
            <w:tcW w:w="851" w:type="dxa"/>
            <w:vAlign w:val="center"/>
          </w:tcPr>
          <w:p w14:paraId="27822945" w14:textId="77777777" w:rsidR="00BE5F28" w:rsidRDefault="00BE5F28" w:rsidP="00A143D8">
            <w:pPr>
              <w:jc w:val="center"/>
              <w:rPr>
                <w:sz w:val="18"/>
                <w:szCs w:val="18"/>
              </w:rPr>
            </w:pPr>
            <w:r>
              <w:rPr>
                <w:sz w:val="18"/>
                <w:szCs w:val="18"/>
              </w:rPr>
              <w:t>82,42%</w:t>
            </w:r>
          </w:p>
        </w:tc>
        <w:tc>
          <w:tcPr>
            <w:tcW w:w="1275" w:type="dxa"/>
            <w:vAlign w:val="center"/>
          </w:tcPr>
          <w:p w14:paraId="4775F8AF" w14:textId="77777777" w:rsidR="00BE5F28" w:rsidRDefault="00BE5F28" w:rsidP="00A143D8">
            <w:pPr>
              <w:jc w:val="right"/>
              <w:rPr>
                <w:sz w:val="18"/>
                <w:szCs w:val="18"/>
              </w:rPr>
            </w:pPr>
            <w:r>
              <w:rPr>
                <w:sz w:val="18"/>
                <w:szCs w:val="18"/>
              </w:rPr>
              <w:t xml:space="preserve">     52 794 108 </w:t>
            </w:r>
          </w:p>
        </w:tc>
        <w:tc>
          <w:tcPr>
            <w:tcW w:w="851" w:type="dxa"/>
            <w:vAlign w:val="center"/>
          </w:tcPr>
          <w:p w14:paraId="13D22965" w14:textId="77777777" w:rsidR="00BE5F28" w:rsidRDefault="00BE5F28" w:rsidP="00A143D8">
            <w:pPr>
              <w:jc w:val="center"/>
              <w:rPr>
                <w:sz w:val="18"/>
                <w:szCs w:val="18"/>
              </w:rPr>
            </w:pPr>
            <w:r>
              <w:rPr>
                <w:sz w:val="18"/>
                <w:szCs w:val="18"/>
              </w:rPr>
              <w:t>82,27%</w:t>
            </w:r>
          </w:p>
        </w:tc>
        <w:tc>
          <w:tcPr>
            <w:tcW w:w="1276" w:type="dxa"/>
            <w:vAlign w:val="center"/>
          </w:tcPr>
          <w:p w14:paraId="008AB6AD" w14:textId="77777777" w:rsidR="00BE5F28" w:rsidRDefault="00BE5F28" w:rsidP="00A143D8">
            <w:pPr>
              <w:jc w:val="right"/>
              <w:rPr>
                <w:sz w:val="18"/>
                <w:szCs w:val="18"/>
              </w:rPr>
            </w:pPr>
            <w:r>
              <w:rPr>
                <w:sz w:val="18"/>
                <w:szCs w:val="18"/>
              </w:rPr>
              <w:t xml:space="preserve">     11 283 813 </w:t>
            </w:r>
          </w:p>
        </w:tc>
      </w:tr>
      <w:tr w:rsidR="00BE5F28" w14:paraId="50115D57" w14:textId="77777777" w:rsidTr="00A143D8">
        <w:trPr>
          <w:cantSplit/>
          <w:trHeight w:val="255"/>
          <w:jc w:val="center"/>
        </w:trPr>
        <w:tc>
          <w:tcPr>
            <w:tcW w:w="2643" w:type="dxa"/>
            <w:shd w:val="clear" w:color="000000" w:fill="FFFFFF"/>
            <w:noWrap/>
          </w:tcPr>
          <w:p w14:paraId="52846F32"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Cheltuieli salariale în bani</w:t>
            </w:r>
          </w:p>
        </w:tc>
        <w:tc>
          <w:tcPr>
            <w:tcW w:w="943" w:type="dxa"/>
            <w:vAlign w:val="center"/>
          </w:tcPr>
          <w:p w14:paraId="3DAABABD"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10.01</w:t>
            </w:r>
          </w:p>
        </w:tc>
        <w:tc>
          <w:tcPr>
            <w:tcW w:w="1342" w:type="dxa"/>
            <w:vAlign w:val="center"/>
          </w:tcPr>
          <w:p w14:paraId="59CABBE0" w14:textId="77777777" w:rsidR="00BE5F28" w:rsidRDefault="00BE5F28" w:rsidP="00A143D8">
            <w:pPr>
              <w:jc w:val="right"/>
              <w:rPr>
                <w:sz w:val="18"/>
                <w:szCs w:val="18"/>
              </w:rPr>
            </w:pPr>
            <w:r>
              <w:rPr>
                <w:sz w:val="18"/>
                <w:szCs w:val="18"/>
              </w:rPr>
              <w:t xml:space="preserve">    61 931 000 </w:t>
            </w:r>
          </w:p>
        </w:tc>
        <w:tc>
          <w:tcPr>
            <w:tcW w:w="1559" w:type="dxa"/>
            <w:vAlign w:val="center"/>
          </w:tcPr>
          <w:p w14:paraId="51966AB3" w14:textId="77777777" w:rsidR="00BE5F28" w:rsidRDefault="00BE5F28" w:rsidP="00A143D8">
            <w:pPr>
              <w:jc w:val="right"/>
              <w:rPr>
                <w:sz w:val="18"/>
                <w:szCs w:val="18"/>
              </w:rPr>
            </w:pPr>
            <w:r>
              <w:rPr>
                <w:sz w:val="18"/>
                <w:szCs w:val="18"/>
              </w:rPr>
              <w:t xml:space="preserve">      51 049 938 </w:t>
            </w:r>
          </w:p>
        </w:tc>
        <w:tc>
          <w:tcPr>
            <w:tcW w:w="851" w:type="dxa"/>
            <w:vAlign w:val="center"/>
          </w:tcPr>
          <w:p w14:paraId="12882534" w14:textId="77777777" w:rsidR="00BE5F28" w:rsidRDefault="00BE5F28" w:rsidP="00A143D8">
            <w:pPr>
              <w:jc w:val="center"/>
              <w:rPr>
                <w:sz w:val="18"/>
                <w:szCs w:val="18"/>
              </w:rPr>
            </w:pPr>
            <w:r>
              <w:rPr>
                <w:sz w:val="18"/>
                <w:szCs w:val="18"/>
              </w:rPr>
              <w:t>82,43%</w:t>
            </w:r>
          </w:p>
        </w:tc>
        <w:tc>
          <w:tcPr>
            <w:tcW w:w="1275" w:type="dxa"/>
            <w:vAlign w:val="center"/>
          </w:tcPr>
          <w:p w14:paraId="0C07FD02" w14:textId="77777777" w:rsidR="00BE5F28" w:rsidRDefault="00BE5F28" w:rsidP="00A143D8">
            <w:pPr>
              <w:jc w:val="right"/>
              <w:rPr>
                <w:sz w:val="18"/>
                <w:szCs w:val="18"/>
              </w:rPr>
            </w:pPr>
            <w:r>
              <w:rPr>
                <w:sz w:val="18"/>
                <w:szCs w:val="18"/>
              </w:rPr>
              <w:t xml:space="preserve">     50 943 946 </w:t>
            </w:r>
          </w:p>
        </w:tc>
        <w:tc>
          <w:tcPr>
            <w:tcW w:w="851" w:type="dxa"/>
            <w:vAlign w:val="center"/>
          </w:tcPr>
          <w:p w14:paraId="2981E349" w14:textId="77777777" w:rsidR="00BE5F28" w:rsidRDefault="00BE5F28" w:rsidP="00A143D8">
            <w:pPr>
              <w:jc w:val="center"/>
              <w:rPr>
                <w:sz w:val="18"/>
                <w:szCs w:val="18"/>
              </w:rPr>
            </w:pPr>
            <w:r>
              <w:rPr>
                <w:sz w:val="18"/>
                <w:szCs w:val="18"/>
              </w:rPr>
              <w:t>82,26%</w:t>
            </w:r>
          </w:p>
        </w:tc>
        <w:tc>
          <w:tcPr>
            <w:tcW w:w="1276" w:type="dxa"/>
            <w:vAlign w:val="center"/>
          </w:tcPr>
          <w:p w14:paraId="76F92BC7" w14:textId="77777777" w:rsidR="00BE5F28" w:rsidRDefault="00BE5F28" w:rsidP="00A143D8">
            <w:pPr>
              <w:jc w:val="right"/>
              <w:rPr>
                <w:sz w:val="18"/>
                <w:szCs w:val="18"/>
              </w:rPr>
            </w:pPr>
            <w:r>
              <w:rPr>
                <w:sz w:val="18"/>
                <w:szCs w:val="18"/>
              </w:rPr>
              <w:t xml:space="preserve">     10 881 062 </w:t>
            </w:r>
          </w:p>
        </w:tc>
      </w:tr>
      <w:tr w:rsidR="00BE5F28" w14:paraId="6B7F1765" w14:textId="77777777" w:rsidTr="00A143D8">
        <w:trPr>
          <w:cantSplit/>
          <w:trHeight w:val="255"/>
          <w:jc w:val="center"/>
        </w:trPr>
        <w:tc>
          <w:tcPr>
            <w:tcW w:w="2643" w:type="dxa"/>
            <w:shd w:val="clear" w:color="000000" w:fill="FFFFFF"/>
            <w:noWrap/>
          </w:tcPr>
          <w:p w14:paraId="4536A9BF"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Salarii de bază</w:t>
            </w:r>
          </w:p>
        </w:tc>
        <w:tc>
          <w:tcPr>
            <w:tcW w:w="943" w:type="dxa"/>
          </w:tcPr>
          <w:p w14:paraId="5D1AE7BD"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10.01.01</w:t>
            </w:r>
          </w:p>
        </w:tc>
        <w:tc>
          <w:tcPr>
            <w:tcW w:w="1342" w:type="dxa"/>
            <w:vAlign w:val="bottom"/>
          </w:tcPr>
          <w:p w14:paraId="6C393851" w14:textId="77777777" w:rsidR="00BE5F28" w:rsidRDefault="00BE5F28" w:rsidP="00A143D8">
            <w:pPr>
              <w:jc w:val="right"/>
              <w:rPr>
                <w:sz w:val="18"/>
                <w:szCs w:val="18"/>
              </w:rPr>
            </w:pPr>
            <w:r>
              <w:rPr>
                <w:sz w:val="18"/>
                <w:szCs w:val="18"/>
              </w:rPr>
              <w:t xml:space="preserve">    46 060 000 </w:t>
            </w:r>
          </w:p>
        </w:tc>
        <w:tc>
          <w:tcPr>
            <w:tcW w:w="1559" w:type="dxa"/>
            <w:vAlign w:val="bottom"/>
          </w:tcPr>
          <w:p w14:paraId="6A326286" w14:textId="77777777" w:rsidR="00BE5F28" w:rsidRDefault="00BE5F28" w:rsidP="00A143D8">
            <w:pPr>
              <w:jc w:val="right"/>
              <w:rPr>
                <w:sz w:val="18"/>
                <w:szCs w:val="18"/>
              </w:rPr>
            </w:pPr>
            <w:r>
              <w:rPr>
                <w:sz w:val="18"/>
                <w:szCs w:val="18"/>
              </w:rPr>
              <w:t xml:space="preserve">        38 540 725 </w:t>
            </w:r>
          </w:p>
        </w:tc>
        <w:tc>
          <w:tcPr>
            <w:tcW w:w="851" w:type="dxa"/>
            <w:vAlign w:val="center"/>
          </w:tcPr>
          <w:p w14:paraId="29FAAC7C" w14:textId="77777777" w:rsidR="00BE5F28" w:rsidRDefault="00BE5F28" w:rsidP="00A143D8">
            <w:pPr>
              <w:jc w:val="center"/>
              <w:rPr>
                <w:sz w:val="18"/>
                <w:szCs w:val="18"/>
              </w:rPr>
            </w:pPr>
            <w:r>
              <w:rPr>
                <w:sz w:val="18"/>
                <w:szCs w:val="18"/>
              </w:rPr>
              <w:t>83,68%</w:t>
            </w:r>
          </w:p>
        </w:tc>
        <w:tc>
          <w:tcPr>
            <w:tcW w:w="1275" w:type="dxa"/>
            <w:vAlign w:val="center"/>
          </w:tcPr>
          <w:p w14:paraId="10B7E9EA" w14:textId="77777777" w:rsidR="00BE5F28" w:rsidRDefault="00BE5F28" w:rsidP="00A143D8">
            <w:pPr>
              <w:jc w:val="right"/>
              <w:rPr>
                <w:sz w:val="18"/>
                <w:szCs w:val="18"/>
              </w:rPr>
            </w:pPr>
            <w:r>
              <w:rPr>
                <w:sz w:val="18"/>
                <w:szCs w:val="18"/>
              </w:rPr>
              <w:t xml:space="preserve">     38 314 360 </w:t>
            </w:r>
          </w:p>
        </w:tc>
        <w:tc>
          <w:tcPr>
            <w:tcW w:w="851" w:type="dxa"/>
            <w:vAlign w:val="center"/>
          </w:tcPr>
          <w:p w14:paraId="7A9579D1" w14:textId="77777777" w:rsidR="00BE5F28" w:rsidRDefault="00BE5F28" w:rsidP="00A143D8">
            <w:pPr>
              <w:jc w:val="center"/>
              <w:rPr>
                <w:sz w:val="18"/>
                <w:szCs w:val="18"/>
              </w:rPr>
            </w:pPr>
            <w:r>
              <w:rPr>
                <w:sz w:val="18"/>
                <w:szCs w:val="18"/>
              </w:rPr>
              <w:t>83,18%</w:t>
            </w:r>
          </w:p>
        </w:tc>
        <w:tc>
          <w:tcPr>
            <w:tcW w:w="1276" w:type="dxa"/>
            <w:vAlign w:val="center"/>
          </w:tcPr>
          <w:p w14:paraId="536F2F86" w14:textId="77777777" w:rsidR="00BE5F28" w:rsidRDefault="00BE5F28" w:rsidP="00A143D8">
            <w:pPr>
              <w:jc w:val="right"/>
              <w:rPr>
                <w:sz w:val="18"/>
                <w:szCs w:val="18"/>
              </w:rPr>
            </w:pPr>
            <w:r>
              <w:rPr>
                <w:sz w:val="18"/>
                <w:szCs w:val="18"/>
              </w:rPr>
              <w:t xml:space="preserve">       7 519 275 </w:t>
            </w:r>
          </w:p>
        </w:tc>
      </w:tr>
      <w:tr w:rsidR="00BE5F28" w14:paraId="62549F48" w14:textId="77777777" w:rsidTr="00A143D8">
        <w:trPr>
          <w:cantSplit/>
          <w:trHeight w:val="255"/>
          <w:jc w:val="center"/>
        </w:trPr>
        <w:tc>
          <w:tcPr>
            <w:tcW w:w="2643" w:type="dxa"/>
            <w:shd w:val="clear" w:color="000000" w:fill="FFFFFF"/>
            <w:noWrap/>
          </w:tcPr>
          <w:p w14:paraId="05B1773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Sporuri pentru condiții de muncă</w:t>
            </w:r>
          </w:p>
        </w:tc>
        <w:tc>
          <w:tcPr>
            <w:tcW w:w="943" w:type="dxa"/>
            <w:vAlign w:val="center"/>
          </w:tcPr>
          <w:p w14:paraId="0437B787"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10.01.05</w:t>
            </w:r>
          </w:p>
        </w:tc>
        <w:tc>
          <w:tcPr>
            <w:tcW w:w="1342" w:type="dxa"/>
            <w:vAlign w:val="bottom"/>
          </w:tcPr>
          <w:p w14:paraId="68886625" w14:textId="77777777" w:rsidR="00BE5F28" w:rsidRDefault="00BE5F28" w:rsidP="00A143D8">
            <w:pPr>
              <w:jc w:val="right"/>
              <w:rPr>
                <w:sz w:val="18"/>
                <w:szCs w:val="18"/>
              </w:rPr>
            </w:pPr>
            <w:r>
              <w:rPr>
                <w:sz w:val="18"/>
                <w:szCs w:val="18"/>
              </w:rPr>
              <w:t xml:space="preserve">     1 090 000 </w:t>
            </w:r>
          </w:p>
        </w:tc>
        <w:tc>
          <w:tcPr>
            <w:tcW w:w="1559" w:type="dxa"/>
            <w:vAlign w:val="bottom"/>
          </w:tcPr>
          <w:p w14:paraId="53C38ACF" w14:textId="77777777" w:rsidR="00BE5F28" w:rsidRDefault="00BE5F28" w:rsidP="00A143D8">
            <w:pPr>
              <w:jc w:val="right"/>
              <w:rPr>
                <w:sz w:val="18"/>
                <w:szCs w:val="18"/>
              </w:rPr>
            </w:pPr>
            <w:r>
              <w:rPr>
                <w:sz w:val="18"/>
                <w:szCs w:val="18"/>
              </w:rPr>
              <w:t xml:space="preserve">              658 181 </w:t>
            </w:r>
          </w:p>
        </w:tc>
        <w:tc>
          <w:tcPr>
            <w:tcW w:w="851" w:type="dxa"/>
            <w:vAlign w:val="center"/>
          </w:tcPr>
          <w:p w14:paraId="0FB0FA39" w14:textId="77777777" w:rsidR="00BE5F28" w:rsidRDefault="00BE5F28" w:rsidP="00A143D8">
            <w:pPr>
              <w:jc w:val="center"/>
              <w:rPr>
                <w:sz w:val="18"/>
                <w:szCs w:val="18"/>
              </w:rPr>
            </w:pPr>
            <w:r>
              <w:rPr>
                <w:sz w:val="18"/>
                <w:szCs w:val="18"/>
              </w:rPr>
              <w:t>60,38%</w:t>
            </w:r>
          </w:p>
        </w:tc>
        <w:tc>
          <w:tcPr>
            <w:tcW w:w="1275" w:type="dxa"/>
            <w:vAlign w:val="center"/>
          </w:tcPr>
          <w:p w14:paraId="137C1A14" w14:textId="77777777" w:rsidR="00BE5F28" w:rsidRDefault="00BE5F28" w:rsidP="00A143D8">
            <w:pPr>
              <w:jc w:val="right"/>
              <w:rPr>
                <w:sz w:val="18"/>
                <w:szCs w:val="18"/>
              </w:rPr>
            </w:pPr>
            <w:r>
              <w:rPr>
                <w:sz w:val="18"/>
                <w:szCs w:val="18"/>
              </w:rPr>
              <w:t xml:space="preserve">          656 957 </w:t>
            </w:r>
          </w:p>
        </w:tc>
        <w:tc>
          <w:tcPr>
            <w:tcW w:w="851" w:type="dxa"/>
            <w:vAlign w:val="center"/>
          </w:tcPr>
          <w:p w14:paraId="1B011BAD" w14:textId="77777777" w:rsidR="00BE5F28" w:rsidRDefault="00BE5F28" w:rsidP="00A143D8">
            <w:pPr>
              <w:jc w:val="center"/>
              <w:rPr>
                <w:sz w:val="18"/>
                <w:szCs w:val="18"/>
              </w:rPr>
            </w:pPr>
            <w:r>
              <w:rPr>
                <w:sz w:val="18"/>
                <w:szCs w:val="18"/>
              </w:rPr>
              <w:t>60,27%</w:t>
            </w:r>
          </w:p>
        </w:tc>
        <w:tc>
          <w:tcPr>
            <w:tcW w:w="1276" w:type="dxa"/>
            <w:vAlign w:val="center"/>
          </w:tcPr>
          <w:p w14:paraId="148F8E59" w14:textId="77777777" w:rsidR="00BE5F28" w:rsidRDefault="00BE5F28" w:rsidP="00A143D8">
            <w:pPr>
              <w:jc w:val="right"/>
              <w:rPr>
                <w:sz w:val="18"/>
                <w:szCs w:val="18"/>
              </w:rPr>
            </w:pPr>
            <w:r>
              <w:rPr>
                <w:sz w:val="18"/>
                <w:szCs w:val="18"/>
              </w:rPr>
              <w:t xml:space="preserve">          431 819 </w:t>
            </w:r>
          </w:p>
        </w:tc>
      </w:tr>
      <w:tr w:rsidR="00BE5F28" w14:paraId="4575AD6C" w14:textId="77777777" w:rsidTr="00A143D8">
        <w:trPr>
          <w:cantSplit/>
          <w:trHeight w:val="255"/>
          <w:jc w:val="center"/>
        </w:trPr>
        <w:tc>
          <w:tcPr>
            <w:tcW w:w="2643" w:type="dxa"/>
            <w:shd w:val="clear" w:color="000000" w:fill="FFFFFF"/>
            <w:noWrap/>
          </w:tcPr>
          <w:p w14:paraId="636F7AC6"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Alte sporuri</w:t>
            </w:r>
          </w:p>
        </w:tc>
        <w:tc>
          <w:tcPr>
            <w:tcW w:w="943" w:type="dxa"/>
          </w:tcPr>
          <w:p w14:paraId="46C5F42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10.01.06</w:t>
            </w:r>
          </w:p>
        </w:tc>
        <w:tc>
          <w:tcPr>
            <w:tcW w:w="1342" w:type="dxa"/>
            <w:vAlign w:val="bottom"/>
          </w:tcPr>
          <w:p w14:paraId="3334E13A" w14:textId="77777777" w:rsidR="00BE5F28" w:rsidRDefault="00BE5F28" w:rsidP="00A143D8">
            <w:pPr>
              <w:jc w:val="right"/>
              <w:rPr>
                <w:sz w:val="18"/>
                <w:szCs w:val="18"/>
              </w:rPr>
            </w:pPr>
            <w:r>
              <w:rPr>
                <w:sz w:val="18"/>
                <w:szCs w:val="18"/>
              </w:rPr>
              <w:t xml:space="preserve">          22 000 </w:t>
            </w:r>
          </w:p>
        </w:tc>
        <w:tc>
          <w:tcPr>
            <w:tcW w:w="1559" w:type="dxa"/>
            <w:vAlign w:val="bottom"/>
          </w:tcPr>
          <w:p w14:paraId="0EB12C1D" w14:textId="77777777" w:rsidR="00BE5F28" w:rsidRDefault="00BE5F28" w:rsidP="00A143D8">
            <w:pPr>
              <w:jc w:val="right"/>
              <w:rPr>
                <w:sz w:val="18"/>
                <w:szCs w:val="18"/>
              </w:rPr>
            </w:pPr>
            <w:r>
              <w:rPr>
                <w:sz w:val="18"/>
                <w:szCs w:val="18"/>
              </w:rPr>
              <w:t xml:space="preserve">                18 734 </w:t>
            </w:r>
          </w:p>
        </w:tc>
        <w:tc>
          <w:tcPr>
            <w:tcW w:w="851" w:type="dxa"/>
            <w:vAlign w:val="center"/>
          </w:tcPr>
          <w:p w14:paraId="3DF6174C" w14:textId="77777777" w:rsidR="00BE5F28" w:rsidRDefault="00BE5F28" w:rsidP="00A143D8">
            <w:pPr>
              <w:jc w:val="center"/>
              <w:rPr>
                <w:sz w:val="18"/>
                <w:szCs w:val="18"/>
              </w:rPr>
            </w:pPr>
            <w:r>
              <w:rPr>
                <w:sz w:val="18"/>
                <w:szCs w:val="18"/>
              </w:rPr>
              <w:t>85,15%</w:t>
            </w:r>
          </w:p>
        </w:tc>
        <w:tc>
          <w:tcPr>
            <w:tcW w:w="1275" w:type="dxa"/>
            <w:vAlign w:val="center"/>
          </w:tcPr>
          <w:p w14:paraId="24E89262" w14:textId="77777777" w:rsidR="00BE5F28" w:rsidRDefault="00BE5F28" w:rsidP="00A143D8">
            <w:pPr>
              <w:jc w:val="right"/>
              <w:rPr>
                <w:sz w:val="18"/>
                <w:szCs w:val="18"/>
              </w:rPr>
            </w:pPr>
            <w:r>
              <w:rPr>
                <w:sz w:val="18"/>
                <w:szCs w:val="18"/>
              </w:rPr>
              <w:t xml:space="preserve">            19 439 </w:t>
            </w:r>
          </w:p>
        </w:tc>
        <w:tc>
          <w:tcPr>
            <w:tcW w:w="851" w:type="dxa"/>
            <w:vAlign w:val="center"/>
          </w:tcPr>
          <w:p w14:paraId="09446FEE" w14:textId="77777777" w:rsidR="00BE5F28" w:rsidRDefault="00BE5F28" w:rsidP="00A143D8">
            <w:pPr>
              <w:jc w:val="center"/>
              <w:rPr>
                <w:sz w:val="18"/>
                <w:szCs w:val="18"/>
              </w:rPr>
            </w:pPr>
            <w:r>
              <w:rPr>
                <w:sz w:val="18"/>
                <w:szCs w:val="18"/>
              </w:rPr>
              <w:t>88,36%</w:t>
            </w:r>
          </w:p>
        </w:tc>
        <w:tc>
          <w:tcPr>
            <w:tcW w:w="1276" w:type="dxa"/>
            <w:vAlign w:val="center"/>
          </w:tcPr>
          <w:p w14:paraId="2186A506" w14:textId="77777777" w:rsidR="00BE5F28" w:rsidRDefault="00BE5F28" w:rsidP="00A143D8">
            <w:pPr>
              <w:jc w:val="right"/>
              <w:rPr>
                <w:sz w:val="18"/>
                <w:szCs w:val="18"/>
              </w:rPr>
            </w:pPr>
            <w:r>
              <w:rPr>
                <w:sz w:val="18"/>
                <w:szCs w:val="18"/>
              </w:rPr>
              <w:t xml:space="preserve">             3 266 </w:t>
            </w:r>
          </w:p>
        </w:tc>
      </w:tr>
      <w:tr w:rsidR="00BE5F28" w14:paraId="3C71654C" w14:textId="77777777" w:rsidTr="00A143D8">
        <w:trPr>
          <w:cantSplit/>
          <w:trHeight w:val="255"/>
          <w:jc w:val="center"/>
        </w:trPr>
        <w:tc>
          <w:tcPr>
            <w:tcW w:w="2643" w:type="dxa"/>
            <w:shd w:val="clear" w:color="000000" w:fill="FFFFFF"/>
            <w:noWrap/>
          </w:tcPr>
          <w:p w14:paraId="4E8AE4B2"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Indemnizații plătite unor persoane din afara unității</w:t>
            </w:r>
          </w:p>
        </w:tc>
        <w:tc>
          <w:tcPr>
            <w:tcW w:w="943" w:type="dxa"/>
            <w:vAlign w:val="center"/>
          </w:tcPr>
          <w:p w14:paraId="4174600C"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10.01.12</w:t>
            </w:r>
          </w:p>
        </w:tc>
        <w:tc>
          <w:tcPr>
            <w:tcW w:w="1342" w:type="dxa"/>
            <w:vAlign w:val="center"/>
          </w:tcPr>
          <w:p w14:paraId="28958EF7" w14:textId="77777777" w:rsidR="00BE5F28" w:rsidRDefault="00BE5F28" w:rsidP="00A143D8">
            <w:pPr>
              <w:jc w:val="right"/>
              <w:rPr>
                <w:sz w:val="18"/>
                <w:szCs w:val="18"/>
              </w:rPr>
            </w:pPr>
            <w:r>
              <w:rPr>
                <w:sz w:val="18"/>
                <w:szCs w:val="18"/>
              </w:rPr>
              <w:t>1 104 000</w:t>
            </w:r>
          </w:p>
        </w:tc>
        <w:tc>
          <w:tcPr>
            <w:tcW w:w="1559" w:type="dxa"/>
            <w:vAlign w:val="center"/>
          </w:tcPr>
          <w:p w14:paraId="0C9A7512" w14:textId="77777777" w:rsidR="00BE5F28" w:rsidRDefault="00BE5F28" w:rsidP="00A143D8">
            <w:pPr>
              <w:jc w:val="right"/>
              <w:rPr>
                <w:sz w:val="18"/>
                <w:szCs w:val="18"/>
              </w:rPr>
            </w:pPr>
            <w:r>
              <w:rPr>
                <w:sz w:val="18"/>
                <w:szCs w:val="18"/>
              </w:rPr>
              <w:t>1 012 169</w:t>
            </w:r>
          </w:p>
        </w:tc>
        <w:tc>
          <w:tcPr>
            <w:tcW w:w="851" w:type="dxa"/>
            <w:vAlign w:val="center"/>
          </w:tcPr>
          <w:p w14:paraId="1C89F720" w14:textId="77777777" w:rsidR="00BE5F28" w:rsidRDefault="00BE5F28" w:rsidP="00A143D8">
            <w:pPr>
              <w:jc w:val="center"/>
              <w:rPr>
                <w:sz w:val="18"/>
                <w:szCs w:val="18"/>
              </w:rPr>
            </w:pPr>
            <w:r>
              <w:rPr>
                <w:sz w:val="18"/>
                <w:szCs w:val="18"/>
              </w:rPr>
              <w:t>91,68%</w:t>
            </w:r>
          </w:p>
        </w:tc>
        <w:tc>
          <w:tcPr>
            <w:tcW w:w="1275" w:type="dxa"/>
            <w:vAlign w:val="center"/>
          </w:tcPr>
          <w:p w14:paraId="73DA5A51" w14:textId="77777777" w:rsidR="00BE5F28" w:rsidRDefault="00BE5F28" w:rsidP="00A143D8">
            <w:pPr>
              <w:jc w:val="right"/>
              <w:rPr>
                <w:sz w:val="18"/>
                <w:szCs w:val="18"/>
              </w:rPr>
            </w:pPr>
            <w:r>
              <w:rPr>
                <w:sz w:val="18"/>
                <w:szCs w:val="18"/>
              </w:rPr>
              <w:t xml:space="preserve">       1 036 885 </w:t>
            </w:r>
          </w:p>
        </w:tc>
        <w:tc>
          <w:tcPr>
            <w:tcW w:w="851" w:type="dxa"/>
            <w:vAlign w:val="center"/>
          </w:tcPr>
          <w:p w14:paraId="1AC7D182" w14:textId="77777777" w:rsidR="00BE5F28" w:rsidRDefault="00BE5F28" w:rsidP="00A143D8">
            <w:pPr>
              <w:jc w:val="center"/>
              <w:rPr>
                <w:sz w:val="18"/>
                <w:szCs w:val="18"/>
              </w:rPr>
            </w:pPr>
            <w:r>
              <w:rPr>
                <w:sz w:val="18"/>
                <w:szCs w:val="18"/>
              </w:rPr>
              <w:t>93,92%</w:t>
            </w:r>
          </w:p>
        </w:tc>
        <w:tc>
          <w:tcPr>
            <w:tcW w:w="1276" w:type="dxa"/>
            <w:vAlign w:val="center"/>
          </w:tcPr>
          <w:p w14:paraId="7EBD3A45" w14:textId="77777777" w:rsidR="00BE5F28" w:rsidRDefault="00BE5F28" w:rsidP="00A143D8">
            <w:pPr>
              <w:jc w:val="right"/>
              <w:rPr>
                <w:sz w:val="18"/>
                <w:szCs w:val="18"/>
              </w:rPr>
            </w:pPr>
            <w:r>
              <w:rPr>
                <w:sz w:val="18"/>
                <w:szCs w:val="18"/>
              </w:rPr>
              <w:t xml:space="preserve">           91 831 </w:t>
            </w:r>
          </w:p>
        </w:tc>
      </w:tr>
      <w:tr w:rsidR="00BE5F28" w14:paraId="22F209A4" w14:textId="77777777" w:rsidTr="00A143D8">
        <w:trPr>
          <w:cantSplit/>
          <w:trHeight w:val="255"/>
          <w:jc w:val="center"/>
        </w:trPr>
        <w:tc>
          <w:tcPr>
            <w:tcW w:w="2643" w:type="dxa"/>
            <w:shd w:val="clear" w:color="000000" w:fill="FFFFFF"/>
            <w:noWrap/>
          </w:tcPr>
          <w:p w14:paraId="6547F4BE"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Indemnizație de delegare</w:t>
            </w:r>
          </w:p>
        </w:tc>
        <w:tc>
          <w:tcPr>
            <w:tcW w:w="943" w:type="dxa"/>
          </w:tcPr>
          <w:p w14:paraId="1484F897"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10.01.13</w:t>
            </w:r>
          </w:p>
        </w:tc>
        <w:tc>
          <w:tcPr>
            <w:tcW w:w="1342" w:type="dxa"/>
            <w:vAlign w:val="bottom"/>
          </w:tcPr>
          <w:p w14:paraId="4C416AFB" w14:textId="77777777" w:rsidR="00BE5F28" w:rsidRDefault="00BE5F28" w:rsidP="00A143D8">
            <w:pPr>
              <w:jc w:val="right"/>
              <w:rPr>
                <w:sz w:val="18"/>
                <w:szCs w:val="18"/>
              </w:rPr>
            </w:pPr>
            <w:r>
              <w:rPr>
                <w:sz w:val="18"/>
                <w:szCs w:val="18"/>
              </w:rPr>
              <w:t xml:space="preserve">        644 000 </w:t>
            </w:r>
          </w:p>
        </w:tc>
        <w:tc>
          <w:tcPr>
            <w:tcW w:w="1559" w:type="dxa"/>
            <w:vAlign w:val="bottom"/>
          </w:tcPr>
          <w:p w14:paraId="04B20CE2" w14:textId="77777777" w:rsidR="00BE5F28" w:rsidRDefault="00BE5F28" w:rsidP="00A143D8">
            <w:pPr>
              <w:jc w:val="right"/>
              <w:rPr>
                <w:sz w:val="18"/>
                <w:szCs w:val="18"/>
              </w:rPr>
            </w:pPr>
            <w:r>
              <w:rPr>
                <w:sz w:val="18"/>
                <w:szCs w:val="18"/>
              </w:rPr>
              <w:t xml:space="preserve">       341 246 </w:t>
            </w:r>
          </w:p>
        </w:tc>
        <w:tc>
          <w:tcPr>
            <w:tcW w:w="851" w:type="dxa"/>
            <w:vAlign w:val="center"/>
          </w:tcPr>
          <w:p w14:paraId="3DA4EA95" w14:textId="77777777" w:rsidR="00BE5F28" w:rsidRDefault="00BE5F28" w:rsidP="00A143D8">
            <w:pPr>
              <w:jc w:val="center"/>
              <w:rPr>
                <w:sz w:val="18"/>
                <w:szCs w:val="18"/>
              </w:rPr>
            </w:pPr>
            <w:r>
              <w:rPr>
                <w:sz w:val="18"/>
                <w:szCs w:val="18"/>
              </w:rPr>
              <w:t>52,99%</w:t>
            </w:r>
          </w:p>
        </w:tc>
        <w:tc>
          <w:tcPr>
            <w:tcW w:w="1275" w:type="dxa"/>
            <w:vAlign w:val="center"/>
          </w:tcPr>
          <w:p w14:paraId="7AC81D9B" w14:textId="77777777" w:rsidR="00BE5F28" w:rsidRDefault="00BE5F28" w:rsidP="00A143D8">
            <w:pPr>
              <w:jc w:val="right"/>
              <w:rPr>
                <w:sz w:val="18"/>
                <w:szCs w:val="18"/>
              </w:rPr>
            </w:pPr>
            <w:r>
              <w:rPr>
                <w:sz w:val="18"/>
                <w:szCs w:val="18"/>
              </w:rPr>
              <w:t xml:space="preserve">          341 246 </w:t>
            </w:r>
          </w:p>
        </w:tc>
        <w:tc>
          <w:tcPr>
            <w:tcW w:w="851" w:type="dxa"/>
            <w:vAlign w:val="center"/>
          </w:tcPr>
          <w:p w14:paraId="6A24CE73" w14:textId="77777777" w:rsidR="00BE5F28" w:rsidRDefault="00BE5F28" w:rsidP="00A143D8">
            <w:pPr>
              <w:jc w:val="center"/>
              <w:rPr>
                <w:sz w:val="18"/>
                <w:szCs w:val="18"/>
              </w:rPr>
            </w:pPr>
            <w:r>
              <w:rPr>
                <w:sz w:val="18"/>
                <w:szCs w:val="18"/>
              </w:rPr>
              <w:t>52,99%</w:t>
            </w:r>
          </w:p>
        </w:tc>
        <w:tc>
          <w:tcPr>
            <w:tcW w:w="1276" w:type="dxa"/>
            <w:vAlign w:val="center"/>
          </w:tcPr>
          <w:p w14:paraId="2110F775" w14:textId="77777777" w:rsidR="00BE5F28" w:rsidRDefault="00BE5F28" w:rsidP="00A143D8">
            <w:pPr>
              <w:jc w:val="right"/>
              <w:rPr>
                <w:sz w:val="18"/>
                <w:szCs w:val="18"/>
              </w:rPr>
            </w:pPr>
            <w:r>
              <w:rPr>
                <w:sz w:val="18"/>
                <w:szCs w:val="18"/>
              </w:rPr>
              <w:t xml:space="preserve">          302 754 </w:t>
            </w:r>
          </w:p>
        </w:tc>
      </w:tr>
      <w:tr w:rsidR="00BE5F28" w14:paraId="6248AB64" w14:textId="77777777" w:rsidTr="00A143D8">
        <w:trPr>
          <w:cantSplit/>
          <w:trHeight w:val="255"/>
          <w:jc w:val="center"/>
        </w:trPr>
        <w:tc>
          <w:tcPr>
            <w:tcW w:w="2643" w:type="dxa"/>
            <w:shd w:val="clear" w:color="000000" w:fill="FFFFFF"/>
            <w:noWrap/>
          </w:tcPr>
          <w:p w14:paraId="3A688CA7"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Indemnizație hrană</w:t>
            </w:r>
          </w:p>
        </w:tc>
        <w:tc>
          <w:tcPr>
            <w:tcW w:w="943" w:type="dxa"/>
          </w:tcPr>
          <w:p w14:paraId="57E8C5B9"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10.01.17</w:t>
            </w:r>
          </w:p>
        </w:tc>
        <w:tc>
          <w:tcPr>
            <w:tcW w:w="1342" w:type="dxa"/>
            <w:vAlign w:val="bottom"/>
          </w:tcPr>
          <w:p w14:paraId="17F628FE" w14:textId="77777777" w:rsidR="00BE5F28" w:rsidRDefault="00BE5F28" w:rsidP="00A143D8">
            <w:pPr>
              <w:jc w:val="right"/>
              <w:rPr>
                <w:sz w:val="18"/>
                <w:szCs w:val="18"/>
              </w:rPr>
            </w:pPr>
            <w:r>
              <w:rPr>
                <w:sz w:val="18"/>
                <w:szCs w:val="18"/>
              </w:rPr>
              <w:t xml:space="preserve">     2 249 000 </w:t>
            </w:r>
          </w:p>
        </w:tc>
        <w:tc>
          <w:tcPr>
            <w:tcW w:w="1559" w:type="dxa"/>
            <w:vAlign w:val="bottom"/>
          </w:tcPr>
          <w:p w14:paraId="598F697F" w14:textId="77777777" w:rsidR="00BE5F28" w:rsidRDefault="00BE5F28" w:rsidP="00A143D8">
            <w:pPr>
              <w:jc w:val="right"/>
              <w:rPr>
                <w:sz w:val="18"/>
                <w:szCs w:val="18"/>
              </w:rPr>
            </w:pPr>
            <w:r>
              <w:rPr>
                <w:sz w:val="18"/>
                <w:szCs w:val="18"/>
              </w:rPr>
              <w:t xml:space="preserve">           1 549 449 </w:t>
            </w:r>
          </w:p>
        </w:tc>
        <w:tc>
          <w:tcPr>
            <w:tcW w:w="851" w:type="dxa"/>
            <w:vAlign w:val="center"/>
          </w:tcPr>
          <w:p w14:paraId="6DCF0314" w14:textId="77777777" w:rsidR="00BE5F28" w:rsidRDefault="00BE5F28" w:rsidP="00A143D8">
            <w:pPr>
              <w:jc w:val="center"/>
              <w:rPr>
                <w:sz w:val="18"/>
                <w:szCs w:val="18"/>
              </w:rPr>
            </w:pPr>
            <w:r>
              <w:rPr>
                <w:sz w:val="18"/>
                <w:szCs w:val="18"/>
              </w:rPr>
              <w:t>68,90%</w:t>
            </w:r>
          </w:p>
        </w:tc>
        <w:tc>
          <w:tcPr>
            <w:tcW w:w="1275" w:type="dxa"/>
            <w:vAlign w:val="center"/>
          </w:tcPr>
          <w:p w14:paraId="39B5FD38" w14:textId="77777777" w:rsidR="00BE5F28" w:rsidRDefault="00BE5F28" w:rsidP="00A143D8">
            <w:pPr>
              <w:jc w:val="right"/>
              <w:rPr>
                <w:sz w:val="18"/>
                <w:szCs w:val="18"/>
              </w:rPr>
            </w:pPr>
            <w:r>
              <w:rPr>
                <w:sz w:val="18"/>
                <w:szCs w:val="18"/>
              </w:rPr>
              <w:t xml:space="preserve">       1 545 845 </w:t>
            </w:r>
          </w:p>
        </w:tc>
        <w:tc>
          <w:tcPr>
            <w:tcW w:w="851" w:type="dxa"/>
            <w:vAlign w:val="center"/>
          </w:tcPr>
          <w:p w14:paraId="15C01700" w14:textId="77777777" w:rsidR="00BE5F28" w:rsidRDefault="00BE5F28" w:rsidP="00A143D8">
            <w:pPr>
              <w:jc w:val="center"/>
              <w:rPr>
                <w:sz w:val="18"/>
                <w:szCs w:val="18"/>
              </w:rPr>
            </w:pPr>
            <w:r>
              <w:rPr>
                <w:sz w:val="18"/>
                <w:szCs w:val="18"/>
              </w:rPr>
              <w:t>68,73%</w:t>
            </w:r>
          </w:p>
        </w:tc>
        <w:tc>
          <w:tcPr>
            <w:tcW w:w="1276" w:type="dxa"/>
            <w:vAlign w:val="center"/>
          </w:tcPr>
          <w:p w14:paraId="053F23AF" w14:textId="77777777" w:rsidR="00BE5F28" w:rsidRDefault="00BE5F28" w:rsidP="00A143D8">
            <w:pPr>
              <w:jc w:val="right"/>
              <w:rPr>
                <w:sz w:val="18"/>
                <w:szCs w:val="18"/>
              </w:rPr>
            </w:pPr>
            <w:r>
              <w:rPr>
                <w:sz w:val="18"/>
                <w:szCs w:val="18"/>
              </w:rPr>
              <w:t xml:space="preserve">          699 551 </w:t>
            </w:r>
          </w:p>
        </w:tc>
      </w:tr>
      <w:tr w:rsidR="00BE5F28" w14:paraId="133DF36E" w14:textId="77777777" w:rsidTr="00A143D8">
        <w:trPr>
          <w:cantSplit/>
          <w:trHeight w:val="255"/>
          <w:jc w:val="center"/>
        </w:trPr>
        <w:tc>
          <w:tcPr>
            <w:tcW w:w="2643" w:type="dxa"/>
            <w:shd w:val="clear" w:color="000000" w:fill="FFFFFF"/>
            <w:noWrap/>
          </w:tcPr>
          <w:p w14:paraId="18E40BB9"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Alte drepturi salariale în bani</w:t>
            </w:r>
          </w:p>
        </w:tc>
        <w:tc>
          <w:tcPr>
            <w:tcW w:w="943" w:type="dxa"/>
            <w:vAlign w:val="center"/>
          </w:tcPr>
          <w:p w14:paraId="7FA27D5D"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10.01.30</w:t>
            </w:r>
          </w:p>
        </w:tc>
        <w:tc>
          <w:tcPr>
            <w:tcW w:w="1342" w:type="dxa"/>
            <w:vAlign w:val="bottom"/>
          </w:tcPr>
          <w:p w14:paraId="17B04BBA" w14:textId="77777777" w:rsidR="00BE5F28" w:rsidRDefault="00BE5F28" w:rsidP="00A143D8">
            <w:pPr>
              <w:jc w:val="right"/>
              <w:rPr>
                <w:sz w:val="18"/>
                <w:szCs w:val="18"/>
              </w:rPr>
            </w:pPr>
            <w:r>
              <w:rPr>
                <w:sz w:val="18"/>
                <w:szCs w:val="18"/>
              </w:rPr>
              <w:t xml:space="preserve">    10 762 000 </w:t>
            </w:r>
          </w:p>
        </w:tc>
        <w:tc>
          <w:tcPr>
            <w:tcW w:w="1559" w:type="dxa"/>
            <w:vAlign w:val="bottom"/>
          </w:tcPr>
          <w:p w14:paraId="6155EA9F" w14:textId="77777777" w:rsidR="00BE5F28" w:rsidRDefault="00BE5F28" w:rsidP="00A143D8">
            <w:pPr>
              <w:jc w:val="right"/>
              <w:rPr>
                <w:sz w:val="18"/>
                <w:szCs w:val="18"/>
              </w:rPr>
            </w:pPr>
            <w:r>
              <w:rPr>
                <w:sz w:val="18"/>
                <w:szCs w:val="18"/>
              </w:rPr>
              <w:t xml:space="preserve">           8 929 434 </w:t>
            </w:r>
          </w:p>
        </w:tc>
        <w:tc>
          <w:tcPr>
            <w:tcW w:w="851" w:type="dxa"/>
            <w:vAlign w:val="center"/>
          </w:tcPr>
          <w:p w14:paraId="3816BD9D" w14:textId="77777777" w:rsidR="00BE5F28" w:rsidRDefault="00BE5F28" w:rsidP="00A143D8">
            <w:pPr>
              <w:jc w:val="center"/>
              <w:rPr>
                <w:sz w:val="18"/>
                <w:szCs w:val="18"/>
              </w:rPr>
            </w:pPr>
            <w:r>
              <w:rPr>
                <w:sz w:val="18"/>
                <w:szCs w:val="18"/>
              </w:rPr>
              <w:t>82,97%</w:t>
            </w:r>
          </w:p>
        </w:tc>
        <w:tc>
          <w:tcPr>
            <w:tcW w:w="1275" w:type="dxa"/>
            <w:vAlign w:val="center"/>
          </w:tcPr>
          <w:p w14:paraId="5B75006F" w14:textId="77777777" w:rsidR="00BE5F28" w:rsidRDefault="00BE5F28" w:rsidP="00A143D8">
            <w:pPr>
              <w:jc w:val="right"/>
              <w:rPr>
                <w:sz w:val="18"/>
                <w:szCs w:val="18"/>
              </w:rPr>
            </w:pPr>
            <w:r>
              <w:rPr>
                <w:sz w:val="18"/>
                <w:szCs w:val="18"/>
              </w:rPr>
              <w:t xml:space="preserve">       9 029 214 </w:t>
            </w:r>
          </w:p>
        </w:tc>
        <w:tc>
          <w:tcPr>
            <w:tcW w:w="851" w:type="dxa"/>
            <w:vAlign w:val="center"/>
          </w:tcPr>
          <w:p w14:paraId="329E7858" w14:textId="77777777" w:rsidR="00BE5F28" w:rsidRDefault="00BE5F28" w:rsidP="00A143D8">
            <w:pPr>
              <w:jc w:val="center"/>
              <w:rPr>
                <w:sz w:val="18"/>
                <w:szCs w:val="18"/>
              </w:rPr>
            </w:pPr>
            <w:r>
              <w:rPr>
                <w:sz w:val="18"/>
                <w:szCs w:val="18"/>
              </w:rPr>
              <w:t>83,90%</w:t>
            </w:r>
          </w:p>
        </w:tc>
        <w:tc>
          <w:tcPr>
            <w:tcW w:w="1276" w:type="dxa"/>
            <w:vAlign w:val="center"/>
          </w:tcPr>
          <w:p w14:paraId="047B8F87" w14:textId="77777777" w:rsidR="00BE5F28" w:rsidRDefault="00BE5F28" w:rsidP="00A143D8">
            <w:pPr>
              <w:jc w:val="right"/>
              <w:rPr>
                <w:sz w:val="18"/>
                <w:szCs w:val="18"/>
              </w:rPr>
            </w:pPr>
            <w:r>
              <w:rPr>
                <w:sz w:val="18"/>
                <w:szCs w:val="18"/>
              </w:rPr>
              <w:t xml:space="preserve">       1 832 566 </w:t>
            </w:r>
          </w:p>
        </w:tc>
      </w:tr>
      <w:tr w:rsidR="00BE5F28" w14:paraId="054D9327" w14:textId="77777777" w:rsidTr="00A143D8">
        <w:trPr>
          <w:cantSplit/>
          <w:trHeight w:val="255"/>
          <w:jc w:val="center"/>
        </w:trPr>
        <w:tc>
          <w:tcPr>
            <w:tcW w:w="2643" w:type="dxa"/>
            <w:shd w:val="clear" w:color="000000" w:fill="FFFFFF"/>
            <w:noWrap/>
          </w:tcPr>
          <w:p w14:paraId="4AB07E14"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 xml:space="preserve">Cheltuieli salariale în natură  </w:t>
            </w:r>
          </w:p>
        </w:tc>
        <w:tc>
          <w:tcPr>
            <w:tcW w:w="943" w:type="dxa"/>
          </w:tcPr>
          <w:p w14:paraId="6FE1AB2A"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10.02</w:t>
            </w:r>
          </w:p>
        </w:tc>
        <w:tc>
          <w:tcPr>
            <w:tcW w:w="1342" w:type="dxa"/>
            <w:vAlign w:val="bottom"/>
          </w:tcPr>
          <w:p w14:paraId="3F706BA9" w14:textId="77777777" w:rsidR="00BE5F28" w:rsidRDefault="00BE5F28" w:rsidP="00A143D8">
            <w:pPr>
              <w:jc w:val="right"/>
              <w:rPr>
                <w:sz w:val="18"/>
                <w:szCs w:val="18"/>
              </w:rPr>
            </w:pPr>
            <w:r>
              <w:rPr>
                <w:sz w:val="18"/>
                <w:szCs w:val="18"/>
              </w:rPr>
              <w:t xml:space="preserve">        864 000 </w:t>
            </w:r>
          </w:p>
        </w:tc>
        <w:tc>
          <w:tcPr>
            <w:tcW w:w="1559" w:type="dxa"/>
            <w:vAlign w:val="center"/>
          </w:tcPr>
          <w:p w14:paraId="56DF008B" w14:textId="77777777" w:rsidR="00BE5F28" w:rsidRDefault="00BE5F28" w:rsidP="00A143D8">
            <w:pPr>
              <w:jc w:val="right"/>
              <w:rPr>
                <w:sz w:val="18"/>
                <w:szCs w:val="18"/>
              </w:rPr>
            </w:pPr>
            <w:r>
              <w:rPr>
                <w:sz w:val="18"/>
                <w:szCs w:val="18"/>
              </w:rPr>
              <w:t xml:space="preserve">           711 600 </w:t>
            </w:r>
          </w:p>
        </w:tc>
        <w:tc>
          <w:tcPr>
            <w:tcW w:w="851" w:type="dxa"/>
            <w:vAlign w:val="center"/>
          </w:tcPr>
          <w:p w14:paraId="4424BFA5" w14:textId="77777777" w:rsidR="00BE5F28" w:rsidRDefault="00BE5F28" w:rsidP="00A143D8">
            <w:pPr>
              <w:jc w:val="center"/>
              <w:rPr>
                <w:sz w:val="18"/>
                <w:szCs w:val="18"/>
              </w:rPr>
            </w:pPr>
            <w:r>
              <w:rPr>
                <w:sz w:val="18"/>
                <w:szCs w:val="18"/>
              </w:rPr>
              <w:t>82,36%</w:t>
            </w:r>
          </w:p>
        </w:tc>
        <w:tc>
          <w:tcPr>
            <w:tcW w:w="1275" w:type="dxa"/>
            <w:vAlign w:val="bottom"/>
          </w:tcPr>
          <w:p w14:paraId="50D8ED0A" w14:textId="77777777" w:rsidR="00BE5F28" w:rsidRDefault="00BE5F28" w:rsidP="00A143D8">
            <w:pPr>
              <w:jc w:val="right"/>
              <w:rPr>
                <w:sz w:val="18"/>
                <w:szCs w:val="18"/>
              </w:rPr>
            </w:pPr>
            <w:r>
              <w:rPr>
                <w:sz w:val="18"/>
                <w:szCs w:val="18"/>
              </w:rPr>
              <w:t xml:space="preserve">          711 600 </w:t>
            </w:r>
          </w:p>
        </w:tc>
        <w:tc>
          <w:tcPr>
            <w:tcW w:w="851" w:type="dxa"/>
            <w:vAlign w:val="center"/>
          </w:tcPr>
          <w:p w14:paraId="2D0A7924" w14:textId="77777777" w:rsidR="00BE5F28" w:rsidRDefault="00BE5F28" w:rsidP="00A143D8">
            <w:pPr>
              <w:jc w:val="center"/>
              <w:rPr>
                <w:sz w:val="18"/>
                <w:szCs w:val="18"/>
              </w:rPr>
            </w:pPr>
            <w:r>
              <w:rPr>
                <w:sz w:val="18"/>
                <w:szCs w:val="18"/>
              </w:rPr>
              <w:t>82,36%</w:t>
            </w:r>
          </w:p>
        </w:tc>
        <w:tc>
          <w:tcPr>
            <w:tcW w:w="1276" w:type="dxa"/>
            <w:vAlign w:val="center"/>
          </w:tcPr>
          <w:p w14:paraId="05D6321F" w14:textId="77777777" w:rsidR="00BE5F28" w:rsidRDefault="00BE5F28" w:rsidP="00A143D8">
            <w:pPr>
              <w:jc w:val="right"/>
              <w:rPr>
                <w:sz w:val="18"/>
                <w:szCs w:val="18"/>
              </w:rPr>
            </w:pPr>
            <w:r>
              <w:rPr>
                <w:sz w:val="18"/>
                <w:szCs w:val="18"/>
              </w:rPr>
              <w:t xml:space="preserve">          152 400 </w:t>
            </w:r>
          </w:p>
        </w:tc>
      </w:tr>
      <w:tr w:rsidR="00BE5F28" w14:paraId="224FB18B" w14:textId="77777777" w:rsidTr="00A143D8">
        <w:trPr>
          <w:cantSplit/>
          <w:trHeight w:val="255"/>
          <w:jc w:val="center"/>
        </w:trPr>
        <w:tc>
          <w:tcPr>
            <w:tcW w:w="2643" w:type="dxa"/>
            <w:shd w:val="clear" w:color="000000" w:fill="FFFFFF"/>
            <w:noWrap/>
          </w:tcPr>
          <w:p w14:paraId="0C12E203"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Uniforme și echipament obligatoriu</w:t>
            </w:r>
          </w:p>
        </w:tc>
        <w:tc>
          <w:tcPr>
            <w:tcW w:w="943" w:type="dxa"/>
            <w:vAlign w:val="center"/>
          </w:tcPr>
          <w:p w14:paraId="4B755253"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10.02.03</w:t>
            </w:r>
          </w:p>
        </w:tc>
        <w:tc>
          <w:tcPr>
            <w:tcW w:w="1342" w:type="dxa"/>
            <w:vAlign w:val="center"/>
          </w:tcPr>
          <w:p w14:paraId="6EE40DB2" w14:textId="77777777" w:rsidR="00BE5F28" w:rsidRDefault="00BE5F28" w:rsidP="00A143D8">
            <w:pPr>
              <w:jc w:val="right"/>
              <w:rPr>
                <w:sz w:val="18"/>
                <w:szCs w:val="18"/>
              </w:rPr>
            </w:pPr>
            <w:r>
              <w:rPr>
                <w:sz w:val="18"/>
                <w:szCs w:val="18"/>
              </w:rPr>
              <w:t xml:space="preserve">        864 000 </w:t>
            </w:r>
          </w:p>
        </w:tc>
        <w:tc>
          <w:tcPr>
            <w:tcW w:w="1559" w:type="dxa"/>
            <w:vAlign w:val="center"/>
          </w:tcPr>
          <w:p w14:paraId="3DEE53CF" w14:textId="77777777" w:rsidR="00BE5F28" w:rsidRDefault="00BE5F28" w:rsidP="00A143D8">
            <w:pPr>
              <w:jc w:val="right"/>
              <w:rPr>
                <w:sz w:val="18"/>
                <w:szCs w:val="18"/>
              </w:rPr>
            </w:pPr>
            <w:r>
              <w:rPr>
                <w:sz w:val="18"/>
                <w:szCs w:val="18"/>
              </w:rPr>
              <w:t xml:space="preserve">              711 600 </w:t>
            </w:r>
          </w:p>
        </w:tc>
        <w:tc>
          <w:tcPr>
            <w:tcW w:w="851" w:type="dxa"/>
            <w:vAlign w:val="center"/>
          </w:tcPr>
          <w:p w14:paraId="7B1206A2" w14:textId="77777777" w:rsidR="00BE5F28" w:rsidRDefault="00BE5F28" w:rsidP="00A143D8">
            <w:pPr>
              <w:jc w:val="center"/>
              <w:rPr>
                <w:sz w:val="18"/>
                <w:szCs w:val="18"/>
              </w:rPr>
            </w:pPr>
            <w:r>
              <w:rPr>
                <w:sz w:val="18"/>
                <w:szCs w:val="18"/>
              </w:rPr>
              <w:t>82,36%</w:t>
            </w:r>
          </w:p>
        </w:tc>
        <w:tc>
          <w:tcPr>
            <w:tcW w:w="1275" w:type="dxa"/>
            <w:vAlign w:val="center"/>
          </w:tcPr>
          <w:p w14:paraId="7D957E44" w14:textId="77777777" w:rsidR="00BE5F28" w:rsidRDefault="00BE5F28" w:rsidP="00A143D8">
            <w:pPr>
              <w:jc w:val="right"/>
              <w:rPr>
                <w:sz w:val="18"/>
                <w:szCs w:val="18"/>
              </w:rPr>
            </w:pPr>
            <w:r>
              <w:rPr>
                <w:sz w:val="18"/>
                <w:szCs w:val="18"/>
              </w:rPr>
              <w:t xml:space="preserve">          711 600 </w:t>
            </w:r>
          </w:p>
        </w:tc>
        <w:tc>
          <w:tcPr>
            <w:tcW w:w="851" w:type="dxa"/>
            <w:vAlign w:val="center"/>
          </w:tcPr>
          <w:p w14:paraId="6B19FC00" w14:textId="77777777" w:rsidR="00BE5F28" w:rsidRDefault="00BE5F28" w:rsidP="00A143D8">
            <w:pPr>
              <w:jc w:val="center"/>
              <w:rPr>
                <w:sz w:val="18"/>
                <w:szCs w:val="18"/>
              </w:rPr>
            </w:pPr>
            <w:r>
              <w:rPr>
                <w:sz w:val="18"/>
                <w:szCs w:val="18"/>
              </w:rPr>
              <w:t>82,36%</w:t>
            </w:r>
          </w:p>
        </w:tc>
        <w:tc>
          <w:tcPr>
            <w:tcW w:w="1276" w:type="dxa"/>
            <w:vAlign w:val="center"/>
          </w:tcPr>
          <w:p w14:paraId="5EE56B3B" w14:textId="77777777" w:rsidR="00BE5F28" w:rsidRDefault="00BE5F28" w:rsidP="00A143D8">
            <w:pPr>
              <w:jc w:val="right"/>
              <w:rPr>
                <w:sz w:val="18"/>
                <w:szCs w:val="18"/>
              </w:rPr>
            </w:pPr>
            <w:r>
              <w:rPr>
                <w:sz w:val="18"/>
                <w:szCs w:val="18"/>
              </w:rPr>
              <w:t xml:space="preserve">          152 400 </w:t>
            </w:r>
          </w:p>
        </w:tc>
      </w:tr>
      <w:tr w:rsidR="00BE5F28" w14:paraId="49A063D4" w14:textId="77777777" w:rsidTr="00A143D8">
        <w:trPr>
          <w:cantSplit/>
          <w:trHeight w:val="255"/>
          <w:jc w:val="center"/>
        </w:trPr>
        <w:tc>
          <w:tcPr>
            <w:tcW w:w="2643" w:type="dxa"/>
            <w:shd w:val="clear" w:color="000000" w:fill="FFFFFF"/>
            <w:noWrap/>
          </w:tcPr>
          <w:p w14:paraId="665AE5AE"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Vouchere vacanță</w:t>
            </w:r>
          </w:p>
        </w:tc>
        <w:tc>
          <w:tcPr>
            <w:tcW w:w="943" w:type="dxa"/>
          </w:tcPr>
          <w:p w14:paraId="482A294A"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10.02.06</w:t>
            </w:r>
          </w:p>
        </w:tc>
        <w:tc>
          <w:tcPr>
            <w:tcW w:w="1342" w:type="dxa"/>
            <w:vAlign w:val="center"/>
          </w:tcPr>
          <w:p w14:paraId="147ED700" w14:textId="77777777" w:rsidR="00BE5F28" w:rsidRDefault="00BE5F28" w:rsidP="00A143D8">
            <w:pPr>
              <w:jc w:val="right"/>
              <w:rPr>
                <w:sz w:val="18"/>
                <w:szCs w:val="18"/>
              </w:rPr>
            </w:pPr>
            <w:r>
              <w:rPr>
                <w:sz w:val="18"/>
                <w:szCs w:val="18"/>
              </w:rPr>
              <w:t xml:space="preserve">     1 379 000 </w:t>
            </w:r>
          </w:p>
        </w:tc>
        <w:tc>
          <w:tcPr>
            <w:tcW w:w="1559" w:type="dxa"/>
            <w:vAlign w:val="bottom"/>
          </w:tcPr>
          <w:p w14:paraId="610AC9AE" w14:textId="77777777" w:rsidR="00BE5F28" w:rsidRDefault="00BE5F28" w:rsidP="00A143D8">
            <w:pPr>
              <w:jc w:val="right"/>
              <w:rPr>
                <w:sz w:val="18"/>
                <w:szCs w:val="18"/>
              </w:rPr>
            </w:pPr>
            <w:r>
              <w:rPr>
                <w:sz w:val="18"/>
                <w:szCs w:val="18"/>
              </w:rPr>
              <w:t xml:space="preserve">           1 128 649 </w:t>
            </w:r>
          </w:p>
        </w:tc>
        <w:tc>
          <w:tcPr>
            <w:tcW w:w="851" w:type="dxa"/>
            <w:vAlign w:val="center"/>
          </w:tcPr>
          <w:p w14:paraId="75E7F844" w14:textId="77777777" w:rsidR="00BE5F28" w:rsidRDefault="00BE5F28" w:rsidP="00A143D8">
            <w:pPr>
              <w:jc w:val="center"/>
              <w:rPr>
                <w:sz w:val="18"/>
                <w:szCs w:val="18"/>
              </w:rPr>
            </w:pPr>
            <w:r>
              <w:rPr>
                <w:sz w:val="18"/>
                <w:szCs w:val="18"/>
              </w:rPr>
              <w:t>81,85%</w:t>
            </w:r>
          </w:p>
        </w:tc>
        <w:tc>
          <w:tcPr>
            <w:tcW w:w="1275" w:type="dxa"/>
            <w:vAlign w:val="bottom"/>
          </w:tcPr>
          <w:p w14:paraId="5F2C43A9" w14:textId="77777777" w:rsidR="00BE5F28" w:rsidRDefault="00BE5F28" w:rsidP="00A143D8">
            <w:pPr>
              <w:jc w:val="right"/>
              <w:rPr>
                <w:sz w:val="18"/>
                <w:szCs w:val="18"/>
              </w:rPr>
            </w:pPr>
            <w:r>
              <w:rPr>
                <w:sz w:val="18"/>
                <w:szCs w:val="18"/>
              </w:rPr>
              <w:t xml:space="preserve">       1 138 562 </w:t>
            </w:r>
          </w:p>
        </w:tc>
        <w:tc>
          <w:tcPr>
            <w:tcW w:w="851" w:type="dxa"/>
            <w:vAlign w:val="center"/>
          </w:tcPr>
          <w:p w14:paraId="402C8715" w14:textId="77777777" w:rsidR="00BE5F28" w:rsidRDefault="00BE5F28" w:rsidP="00A143D8">
            <w:pPr>
              <w:jc w:val="center"/>
              <w:rPr>
                <w:sz w:val="18"/>
                <w:szCs w:val="18"/>
              </w:rPr>
            </w:pPr>
            <w:r>
              <w:rPr>
                <w:sz w:val="18"/>
                <w:szCs w:val="18"/>
              </w:rPr>
              <w:t>82,56%</w:t>
            </w:r>
          </w:p>
        </w:tc>
        <w:tc>
          <w:tcPr>
            <w:tcW w:w="1276" w:type="dxa"/>
            <w:vAlign w:val="center"/>
          </w:tcPr>
          <w:p w14:paraId="0746FE8F" w14:textId="77777777" w:rsidR="00BE5F28" w:rsidRDefault="00BE5F28" w:rsidP="00A143D8">
            <w:pPr>
              <w:jc w:val="right"/>
              <w:rPr>
                <w:sz w:val="18"/>
                <w:szCs w:val="18"/>
              </w:rPr>
            </w:pPr>
            <w:r>
              <w:rPr>
                <w:sz w:val="18"/>
                <w:szCs w:val="18"/>
              </w:rPr>
              <w:t xml:space="preserve">          250 351 </w:t>
            </w:r>
          </w:p>
        </w:tc>
      </w:tr>
      <w:tr w:rsidR="00BE5F28" w14:paraId="6E123627" w14:textId="77777777" w:rsidTr="00A143D8">
        <w:trPr>
          <w:cantSplit/>
          <w:trHeight w:val="255"/>
          <w:jc w:val="center"/>
        </w:trPr>
        <w:tc>
          <w:tcPr>
            <w:tcW w:w="2643" w:type="dxa"/>
            <w:shd w:val="clear" w:color="000000" w:fill="FFFFFF"/>
            <w:noWrap/>
          </w:tcPr>
          <w:p w14:paraId="2922987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Contribuții</w:t>
            </w:r>
          </w:p>
        </w:tc>
        <w:tc>
          <w:tcPr>
            <w:tcW w:w="943" w:type="dxa"/>
          </w:tcPr>
          <w:p w14:paraId="2F405FB5"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10.03</w:t>
            </w:r>
          </w:p>
        </w:tc>
        <w:tc>
          <w:tcPr>
            <w:tcW w:w="1342" w:type="dxa"/>
            <w:vAlign w:val="center"/>
          </w:tcPr>
          <w:p w14:paraId="53A45EFF" w14:textId="77777777" w:rsidR="00BE5F28" w:rsidRDefault="00BE5F28" w:rsidP="00A143D8">
            <w:pPr>
              <w:jc w:val="right"/>
              <w:rPr>
                <w:sz w:val="18"/>
                <w:szCs w:val="18"/>
              </w:rPr>
            </w:pPr>
            <w:r>
              <w:rPr>
                <w:sz w:val="18"/>
                <w:szCs w:val="18"/>
              </w:rPr>
              <w:t xml:space="preserve">     1 379 000 </w:t>
            </w:r>
          </w:p>
        </w:tc>
        <w:tc>
          <w:tcPr>
            <w:tcW w:w="1559" w:type="dxa"/>
            <w:vAlign w:val="bottom"/>
          </w:tcPr>
          <w:p w14:paraId="63DD37F9" w14:textId="77777777" w:rsidR="00BE5F28" w:rsidRDefault="00BE5F28" w:rsidP="00A143D8">
            <w:pPr>
              <w:jc w:val="right"/>
              <w:rPr>
                <w:sz w:val="18"/>
                <w:szCs w:val="18"/>
              </w:rPr>
            </w:pPr>
            <w:r>
              <w:rPr>
                <w:sz w:val="18"/>
                <w:szCs w:val="18"/>
              </w:rPr>
              <w:t xml:space="preserve">           1 128 649 </w:t>
            </w:r>
          </w:p>
        </w:tc>
        <w:tc>
          <w:tcPr>
            <w:tcW w:w="851" w:type="dxa"/>
            <w:vAlign w:val="center"/>
          </w:tcPr>
          <w:p w14:paraId="38B93568" w14:textId="77777777" w:rsidR="00BE5F28" w:rsidRDefault="00BE5F28" w:rsidP="00A143D8">
            <w:pPr>
              <w:jc w:val="center"/>
              <w:rPr>
                <w:sz w:val="18"/>
                <w:szCs w:val="18"/>
              </w:rPr>
            </w:pPr>
            <w:r>
              <w:rPr>
                <w:sz w:val="18"/>
                <w:szCs w:val="18"/>
              </w:rPr>
              <w:t>81,85%</w:t>
            </w:r>
          </w:p>
        </w:tc>
        <w:tc>
          <w:tcPr>
            <w:tcW w:w="1275" w:type="dxa"/>
            <w:vAlign w:val="center"/>
          </w:tcPr>
          <w:p w14:paraId="3442AA7A" w14:textId="77777777" w:rsidR="00BE5F28" w:rsidRDefault="00BE5F28" w:rsidP="00A143D8">
            <w:pPr>
              <w:jc w:val="right"/>
              <w:rPr>
                <w:sz w:val="18"/>
                <w:szCs w:val="18"/>
              </w:rPr>
            </w:pPr>
            <w:r>
              <w:rPr>
                <w:sz w:val="18"/>
                <w:szCs w:val="18"/>
              </w:rPr>
              <w:t xml:space="preserve">      1 138 562 </w:t>
            </w:r>
          </w:p>
        </w:tc>
        <w:tc>
          <w:tcPr>
            <w:tcW w:w="851" w:type="dxa"/>
            <w:vAlign w:val="center"/>
          </w:tcPr>
          <w:p w14:paraId="7C92E009" w14:textId="77777777" w:rsidR="00BE5F28" w:rsidRDefault="00BE5F28" w:rsidP="00A143D8">
            <w:pPr>
              <w:jc w:val="center"/>
              <w:rPr>
                <w:sz w:val="18"/>
                <w:szCs w:val="18"/>
              </w:rPr>
            </w:pPr>
            <w:r>
              <w:rPr>
                <w:sz w:val="18"/>
                <w:szCs w:val="18"/>
              </w:rPr>
              <w:t>82,56%</w:t>
            </w:r>
          </w:p>
        </w:tc>
        <w:tc>
          <w:tcPr>
            <w:tcW w:w="1276" w:type="dxa"/>
            <w:vAlign w:val="center"/>
          </w:tcPr>
          <w:p w14:paraId="29A9B1AE" w14:textId="77777777" w:rsidR="00BE5F28" w:rsidRDefault="00BE5F28" w:rsidP="00A143D8">
            <w:pPr>
              <w:jc w:val="right"/>
              <w:rPr>
                <w:sz w:val="18"/>
                <w:szCs w:val="18"/>
              </w:rPr>
            </w:pPr>
            <w:r>
              <w:rPr>
                <w:sz w:val="18"/>
                <w:szCs w:val="18"/>
              </w:rPr>
              <w:t xml:space="preserve">          250 351 </w:t>
            </w:r>
          </w:p>
        </w:tc>
      </w:tr>
      <w:tr w:rsidR="00BE5F28" w14:paraId="6EC96465" w14:textId="77777777" w:rsidTr="00A143D8">
        <w:trPr>
          <w:cantSplit/>
          <w:trHeight w:val="255"/>
          <w:jc w:val="center"/>
        </w:trPr>
        <w:tc>
          <w:tcPr>
            <w:tcW w:w="2643" w:type="dxa"/>
            <w:shd w:val="clear" w:color="000000" w:fill="FFFFFF"/>
            <w:noWrap/>
          </w:tcPr>
          <w:p w14:paraId="4BB45D1E"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Contribuția asiguratorie pentru muncă</w:t>
            </w:r>
          </w:p>
        </w:tc>
        <w:tc>
          <w:tcPr>
            <w:tcW w:w="943" w:type="dxa"/>
            <w:vAlign w:val="center"/>
          </w:tcPr>
          <w:p w14:paraId="616537EA"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10.03.07</w:t>
            </w:r>
          </w:p>
        </w:tc>
        <w:tc>
          <w:tcPr>
            <w:tcW w:w="1342" w:type="dxa"/>
            <w:vAlign w:val="center"/>
          </w:tcPr>
          <w:p w14:paraId="031EFB0E" w14:textId="77777777" w:rsidR="00BE5F28" w:rsidRDefault="00BE5F28" w:rsidP="00A143D8">
            <w:pPr>
              <w:jc w:val="right"/>
              <w:rPr>
                <w:sz w:val="18"/>
                <w:szCs w:val="18"/>
              </w:rPr>
            </w:pPr>
            <w:r>
              <w:rPr>
                <w:sz w:val="18"/>
                <w:szCs w:val="18"/>
              </w:rPr>
              <w:t xml:space="preserve">    61 931 000 </w:t>
            </w:r>
          </w:p>
        </w:tc>
        <w:tc>
          <w:tcPr>
            <w:tcW w:w="1559" w:type="dxa"/>
            <w:vAlign w:val="center"/>
          </w:tcPr>
          <w:p w14:paraId="569202E7" w14:textId="77777777" w:rsidR="00BE5F28" w:rsidRDefault="00BE5F28" w:rsidP="00A143D8">
            <w:pPr>
              <w:jc w:val="right"/>
              <w:rPr>
                <w:sz w:val="18"/>
                <w:szCs w:val="18"/>
              </w:rPr>
            </w:pPr>
            <w:r>
              <w:rPr>
                <w:sz w:val="18"/>
                <w:szCs w:val="18"/>
              </w:rPr>
              <w:t xml:space="preserve">      51 049 938 </w:t>
            </w:r>
          </w:p>
        </w:tc>
        <w:tc>
          <w:tcPr>
            <w:tcW w:w="851" w:type="dxa"/>
            <w:vAlign w:val="center"/>
          </w:tcPr>
          <w:p w14:paraId="3A864850" w14:textId="77777777" w:rsidR="00BE5F28" w:rsidRDefault="00BE5F28" w:rsidP="00A143D8">
            <w:pPr>
              <w:jc w:val="center"/>
              <w:rPr>
                <w:sz w:val="18"/>
                <w:szCs w:val="18"/>
              </w:rPr>
            </w:pPr>
            <w:r>
              <w:rPr>
                <w:sz w:val="18"/>
                <w:szCs w:val="18"/>
              </w:rPr>
              <w:t>82,43%</w:t>
            </w:r>
          </w:p>
        </w:tc>
        <w:tc>
          <w:tcPr>
            <w:tcW w:w="1275" w:type="dxa"/>
            <w:vAlign w:val="center"/>
          </w:tcPr>
          <w:p w14:paraId="4C910139" w14:textId="77777777" w:rsidR="00BE5F28" w:rsidRDefault="00BE5F28" w:rsidP="00A143D8">
            <w:pPr>
              <w:jc w:val="right"/>
              <w:rPr>
                <w:sz w:val="18"/>
                <w:szCs w:val="18"/>
              </w:rPr>
            </w:pPr>
            <w:r>
              <w:rPr>
                <w:sz w:val="18"/>
                <w:szCs w:val="18"/>
              </w:rPr>
              <w:t xml:space="preserve">     50 943 946 </w:t>
            </w:r>
          </w:p>
        </w:tc>
        <w:tc>
          <w:tcPr>
            <w:tcW w:w="851" w:type="dxa"/>
            <w:vAlign w:val="center"/>
          </w:tcPr>
          <w:p w14:paraId="71E8D194" w14:textId="77777777" w:rsidR="00BE5F28" w:rsidRDefault="00BE5F28" w:rsidP="00A143D8">
            <w:pPr>
              <w:jc w:val="center"/>
              <w:rPr>
                <w:sz w:val="18"/>
                <w:szCs w:val="18"/>
              </w:rPr>
            </w:pPr>
            <w:r>
              <w:rPr>
                <w:sz w:val="18"/>
                <w:szCs w:val="18"/>
              </w:rPr>
              <w:t>82,26%</w:t>
            </w:r>
          </w:p>
        </w:tc>
        <w:tc>
          <w:tcPr>
            <w:tcW w:w="1276" w:type="dxa"/>
            <w:vAlign w:val="center"/>
          </w:tcPr>
          <w:p w14:paraId="0BBD0DDC" w14:textId="77777777" w:rsidR="00BE5F28" w:rsidRDefault="00BE5F28" w:rsidP="00A143D8">
            <w:pPr>
              <w:jc w:val="right"/>
              <w:rPr>
                <w:sz w:val="18"/>
                <w:szCs w:val="18"/>
              </w:rPr>
            </w:pPr>
            <w:r>
              <w:rPr>
                <w:sz w:val="18"/>
                <w:szCs w:val="18"/>
              </w:rPr>
              <w:t xml:space="preserve">     10 881 062 </w:t>
            </w:r>
          </w:p>
        </w:tc>
      </w:tr>
      <w:tr w:rsidR="00BE5F28" w14:paraId="3158AE38" w14:textId="77777777" w:rsidTr="00A143D8">
        <w:trPr>
          <w:cantSplit/>
          <w:trHeight w:val="278"/>
          <w:jc w:val="center"/>
        </w:trPr>
        <w:tc>
          <w:tcPr>
            <w:tcW w:w="2643" w:type="dxa"/>
            <w:shd w:val="clear" w:color="000000" w:fill="FFFFFF"/>
            <w:noWrap/>
          </w:tcPr>
          <w:p w14:paraId="3F1D6EBA"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TITLUL II  BUNURI ȘI SERVICII</w:t>
            </w:r>
          </w:p>
        </w:tc>
        <w:tc>
          <w:tcPr>
            <w:tcW w:w="943" w:type="dxa"/>
          </w:tcPr>
          <w:p w14:paraId="672DAF1C"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w:t>
            </w:r>
          </w:p>
        </w:tc>
        <w:tc>
          <w:tcPr>
            <w:tcW w:w="1342" w:type="dxa"/>
            <w:vAlign w:val="center"/>
          </w:tcPr>
          <w:p w14:paraId="5EA3A155" w14:textId="77777777" w:rsidR="00BE5F28" w:rsidRDefault="00BE5F28" w:rsidP="00A143D8">
            <w:pPr>
              <w:jc w:val="right"/>
              <w:rPr>
                <w:sz w:val="18"/>
                <w:szCs w:val="18"/>
              </w:rPr>
            </w:pPr>
            <w:r>
              <w:rPr>
                <w:sz w:val="18"/>
                <w:szCs w:val="18"/>
              </w:rPr>
              <w:t xml:space="preserve">  103 532 000 </w:t>
            </w:r>
          </w:p>
        </w:tc>
        <w:tc>
          <w:tcPr>
            <w:tcW w:w="1559" w:type="dxa"/>
            <w:vAlign w:val="center"/>
          </w:tcPr>
          <w:p w14:paraId="467123C1" w14:textId="77777777" w:rsidR="00BE5F28" w:rsidRDefault="00BE5F28" w:rsidP="00A143D8">
            <w:pPr>
              <w:jc w:val="right"/>
              <w:rPr>
                <w:sz w:val="18"/>
                <w:szCs w:val="18"/>
              </w:rPr>
            </w:pPr>
            <w:r>
              <w:rPr>
                <w:sz w:val="18"/>
                <w:szCs w:val="18"/>
              </w:rPr>
              <w:t xml:space="preserve">        84 950 597 </w:t>
            </w:r>
          </w:p>
        </w:tc>
        <w:tc>
          <w:tcPr>
            <w:tcW w:w="851" w:type="dxa"/>
            <w:vAlign w:val="center"/>
          </w:tcPr>
          <w:p w14:paraId="7D756FD6" w14:textId="77777777" w:rsidR="00BE5F28" w:rsidRDefault="00BE5F28" w:rsidP="00A143D8">
            <w:pPr>
              <w:jc w:val="center"/>
              <w:rPr>
                <w:sz w:val="18"/>
                <w:szCs w:val="18"/>
              </w:rPr>
            </w:pPr>
            <w:r>
              <w:rPr>
                <w:sz w:val="18"/>
                <w:szCs w:val="18"/>
              </w:rPr>
              <w:t>82,05%</w:t>
            </w:r>
          </w:p>
        </w:tc>
        <w:tc>
          <w:tcPr>
            <w:tcW w:w="1275" w:type="dxa"/>
            <w:vAlign w:val="center"/>
          </w:tcPr>
          <w:p w14:paraId="1D5064F2" w14:textId="77777777" w:rsidR="00BE5F28" w:rsidRDefault="00BE5F28" w:rsidP="00A143D8">
            <w:pPr>
              <w:jc w:val="right"/>
              <w:rPr>
                <w:sz w:val="18"/>
                <w:szCs w:val="18"/>
              </w:rPr>
            </w:pPr>
            <w:r>
              <w:rPr>
                <w:sz w:val="18"/>
                <w:szCs w:val="18"/>
              </w:rPr>
              <w:t xml:space="preserve">     84 007 714 </w:t>
            </w:r>
          </w:p>
        </w:tc>
        <w:tc>
          <w:tcPr>
            <w:tcW w:w="851" w:type="dxa"/>
            <w:vAlign w:val="center"/>
          </w:tcPr>
          <w:p w14:paraId="303D69AA" w14:textId="77777777" w:rsidR="00BE5F28" w:rsidRDefault="00BE5F28" w:rsidP="00A143D8">
            <w:pPr>
              <w:jc w:val="center"/>
              <w:rPr>
                <w:sz w:val="18"/>
                <w:szCs w:val="18"/>
              </w:rPr>
            </w:pPr>
            <w:r>
              <w:rPr>
                <w:sz w:val="18"/>
                <w:szCs w:val="18"/>
              </w:rPr>
              <w:t>81,14%</w:t>
            </w:r>
          </w:p>
        </w:tc>
        <w:tc>
          <w:tcPr>
            <w:tcW w:w="1276" w:type="dxa"/>
            <w:vAlign w:val="center"/>
          </w:tcPr>
          <w:p w14:paraId="3F0B58C1" w14:textId="77777777" w:rsidR="00BE5F28" w:rsidRDefault="00BE5F28" w:rsidP="00A143D8">
            <w:pPr>
              <w:jc w:val="right"/>
              <w:rPr>
                <w:sz w:val="18"/>
                <w:szCs w:val="18"/>
              </w:rPr>
            </w:pPr>
            <w:r>
              <w:rPr>
                <w:sz w:val="18"/>
                <w:szCs w:val="18"/>
              </w:rPr>
              <w:t xml:space="preserve">     18 581 403 </w:t>
            </w:r>
          </w:p>
        </w:tc>
      </w:tr>
      <w:tr w:rsidR="00BE5F28" w14:paraId="080B105A" w14:textId="77777777" w:rsidTr="00A143D8">
        <w:trPr>
          <w:cantSplit/>
          <w:trHeight w:val="310"/>
          <w:jc w:val="center"/>
        </w:trPr>
        <w:tc>
          <w:tcPr>
            <w:tcW w:w="2643" w:type="dxa"/>
            <w:shd w:val="clear" w:color="000000" w:fill="FFFFFF"/>
            <w:noWrap/>
          </w:tcPr>
          <w:p w14:paraId="32206679"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Bunuri și servicii</w:t>
            </w:r>
          </w:p>
        </w:tc>
        <w:tc>
          <w:tcPr>
            <w:tcW w:w="943" w:type="dxa"/>
          </w:tcPr>
          <w:p w14:paraId="2007F86A"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20.01</w:t>
            </w:r>
          </w:p>
        </w:tc>
        <w:tc>
          <w:tcPr>
            <w:tcW w:w="1342" w:type="dxa"/>
            <w:vAlign w:val="center"/>
          </w:tcPr>
          <w:p w14:paraId="6CD1C6C8" w14:textId="77777777" w:rsidR="00BE5F28" w:rsidRDefault="00BE5F28" w:rsidP="00A143D8">
            <w:pPr>
              <w:jc w:val="right"/>
              <w:rPr>
                <w:sz w:val="18"/>
                <w:szCs w:val="18"/>
              </w:rPr>
            </w:pPr>
            <w:r>
              <w:rPr>
                <w:sz w:val="18"/>
                <w:szCs w:val="18"/>
              </w:rPr>
              <w:t xml:space="preserve">    41 116 000 </w:t>
            </w:r>
          </w:p>
        </w:tc>
        <w:tc>
          <w:tcPr>
            <w:tcW w:w="1559" w:type="dxa"/>
            <w:vAlign w:val="center"/>
          </w:tcPr>
          <w:p w14:paraId="46C3E369" w14:textId="77777777" w:rsidR="00BE5F28" w:rsidRDefault="00BE5F28" w:rsidP="00A143D8">
            <w:pPr>
              <w:jc w:val="right"/>
              <w:rPr>
                <w:sz w:val="18"/>
                <w:szCs w:val="18"/>
              </w:rPr>
            </w:pPr>
            <w:r>
              <w:rPr>
                <w:sz w:val="18"/>
                <w:szCs w:val="18"/>
              </w:rPr>
              <w:t xml:space="preserve">        34 317 717 </w:t>
            </w:r>
          </w:p>
        </w:tc>
        <w:tc>
          <w:tcPr>
            <w:tcW w:w="851" w:type="dxa"/>
            <w:vAlign w:val="center"/>
          </w:tcPr>
          <w:p w14:paraId="63F81D9E" w14:textId="77777777" w:rsidR="00BE5F28" w:rsidRDefault="00BE5F28" w:rsidP="00A143D8">
            <w:pPr>
              <w:jc w:val="center"/>
              <w:rPr>
                <w:sz w:val="18"/>
                <w:szCs w:val="18"/>
              </w:rPr>
            </w:pPr>
            <w:r>
              <w:rPr>
                <w:sz w:val="18"/>
                <w:szCs w:val="18"/>
              </w:rPr>
              <w:t>83,47%</w:t>
            </w:r>
          </w:p>
        </w:tc>
        <w:tc>
          <w:tcPr>
            <w:tcW w:w="1275" w:type="dxa"/>
            <w:vAlign w:val="center"/>
          </w:tcPr>
          <w:p w14:paraId="40951482" w14:textId="77777777" w:rsidR="00BE5F28" w:rsidRDefault="00BE5F28" w:rsidP="00A143D8">
            <w:pPr>
              <w:jc w:val="right"/>
              <w:rPr>
                <w:sz w:val="18"/>
                <w:szCs w:val="18"/>
              </w:rPr>
            </w:pPr>
            <w:r>
              <w:rPr>
                <w:sz w:val="18"/>
                <w:szCs w:val="18"/>
              </w:rPr>
              <w:t xml:space="preserve">     33 140 685 </w:t>
            </w:r>
          </w:p>
        </w:tc>
        <w:tc>
          <w:tcPr>
            <w:tcW w:w="851" w:type="dxa"/>
            <w:vAlign w:val="center"/>
          </w:tcPr>
          <w:p w14:paraId="32409E76" w14:textId="77777777" w:rsidR="00BE5F28" w:rsidRDefault="00BE5F28" w:rsidP="00A143D8">
            <w:pPr>
              <w:jc w:val="center"/>
              <w:rPr>
                <w:sz w:val="18"/>
                <w:szCs w:val="18"/>
              </w:rPr>
            </w:pPr>
            <w:r>
              <w:rPr>
                <w:sz w:val="18"/>
                <w:szCs w:val="18"/>
              </w:rPr>
              <w:t>80,60%</w:t>
            </w:r>
          </w:p>
        </w:tc>
        <w:tc>
          <w:tcPr>
            <w:tcW w:w="1276" w:type="dxa"/>
            <w:vAlign w:val="center"/>
          </w:tcPr>
          <w:p w14:paraId="740BE989" w14:textId="77777777" w:rsidR="00BE5F28" w:rsidRDefault="00BE5F28" w:rsidP="00A143D8">
            <w:pPr>
              <w:jc w:val="right"/>
              <w:rPr>
                <w:sz w:val="18"/>
                <w:szCs w:val="18"/>
              </w:rPr>
            </w:pPr>
            <w:r>
              <w:rPr>
                <w:sz w:val="18"/>
                <w:szCs w:val="18"/>
              </w:rPr>
              <w:t xml:space="preserve">       6 798 283 </w:t>
            </w:r>
          </w:p>
        </w:tc>
      </w:tr>
      <w:tr w:rsidR="00BE5F28" w14:paraId="7C60790E" w14:textId="77777777" w:rsidTr="00A143D8">
        <w:trPr>
          <w:cantSplit/>
          <w:trHeight w:val="230"/>
          <w:jc w:val="center"/>
        </w:trPr>
        <w:tc>
          <w:tcPr>
            <w:tcW w:w="2643" w:type="dxa"/>
            <w:shd w:val="clear" w:color="000000" w:fill="FFFFFF"/>
            <w:noWrap/>
          </w:tcPr>
          <w:p w14:paraId="2B7F0F9C"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Furnituri de birou</w:t>
            </w:r>
          </w:p>
        </w:tc>
        <w:tc>
          <w:tcPr>
            <w:tcW w:w="943" w:type="dxa"/>
          </w:tcPr>
          <w:p w14:paraId="44868F04"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20.01.01</w:t>
            </w:r>
          </w:p>
        </w:tc>
        <w:tc>
          <w:tcPr>
            <w:tcW w:w="1342" w:type="dxa"/>
            <w:vAlign w:val="bottom"/>
          </w:tcPr>
          <w:p w14:paraId="792960E5" w14:textId="77777777" w:rsidR="00BE5F28" w:rsidRDefault="00BE5F28" w:rsidP="00A143D8">
            <w:pPr>
              <w:jc w:val="right"/>
              <w:rPr>
                <w:sz w:val="18"/>
                <w:szCs w:val="18"/>
              </w:rPr>
            </w:pPr>
            <w:r>
              <w:rPr>
                <w:sz w:val="18"/>
                <w:szCs w:val="18"/>
              </w:rPr>
              <w:t xml:space="preserve">     1 300 000 </w:t>
            </w:r>
          </w:p>
        </w:tc>
        <w:tc>
          <w:tcPr>
            <w:tcW w:w="1559" w:type="dxa"/>
            <w:vAlign w:val="bottom"/>
          </w:tcPr>
          <w:p w14:paraId="4377263B" w14:textId="77777777" w:rsidR="00BE5F28" w:rsidRDefault="00BE5F28" w:rsidP="00A143D8">
            <w:pPr>
              <w:jc w:val="right"/>
              <w:rPr>
                <w:sz w:val="18"/>
                <w:szCs w:val="18"/>
              </w:rPr>
            </w:pPr>
            <w:r>
              <w:rPr>
                <w:sz w:val="18"/>
                <w:szCs w:val="18"/>
              </w:rPr>
              <w:t xml:space="preserve">              614 518 </w:t>
            </w:r>
          </w:p>
        </w:tc>
        <w:tc>
          <w:tcPr>
            <w:tcW w:w="851" w:type="dxa"/>
            <w:vAlign w:val="center"/>
          </w:tcPr>
          <w:p w14:paraId="4D0274C8" w14:textId="77777777" w:rsidR="00BE5F28" w:rsidRDefault="00BE5F28" w:rsidP="00A143D8">
            <w:pPr>
              <w:jc w:val="center"/>
              <w:rPr>
                <w:sz w:val="18"/>
                <w:szCs w:val="18"/>
              </w:rPr>
            </w:pPr>
            <w:r>
              <w:rPr>
                <w:sz w:val="18"/>
                <w:szCs w:val="18"/>
              </w:rPr>
              <w:t>47,27%</w:t>
            </w:r>
          </w:p>
        </w:tc>
        <w:tc>
          <w:tcPr>
            <w:tcW w:w="1275" w:type="dxa"/>
            <w:vAlign w:val="center"/>
          </w:tcPr>
          <w:p w14:paraId="72470434" w14:textId="77777777" w:rsidR="00BE5F28" w:rsidRDefault="00BE5F28" w:rsidP="00A143D8">
            <w:pPr>
              <w:jc w:val="right"/>
              <w:rPr>
                <w:sz w:val="18"/>
                <w:szCs w:val="18"/>
              </w:rPr>
            </w:pPr>
            <w:r>
              <w:rPr>
                <w:sz w:val="18"/>
                <w:szCs w:val="18"/>
              </w:rPr>
              <w:t xml:space="preserve">          540 473 </w:t>
            </w:r>
          </w:p>
        </w:tc>
        <w:tc>
          <w:tcPr>
            <w:tcW w:w="851" w:type="dxa"/>
            <w:vAlign w:val="center"/>
          </w:tcPr>
          <w:p w14:paraId="29794025" w14:textId="77777777" w:rsidR="00BE5F28" w:rsidRDefault="00BE5F28" w:rsidP="00A143D8">
            <w:pPr>
              <w:jc w:val="center"/>
              <w:rPr>
                <w:sz w:val="18"/>
                <w:szCs w:val="18"/>
              </w:rPr>
            </w:pPr>
            <w:r>
              <w:rPr>
                <w:sz w:val="18"/>
                <w:szCs w:val="18"/>
              </w:rPr>
              <w:t>41,57%</w:t>
            </w:r>
          </w:p>
        </w:tc>
        <w:tc>
          <w:tcPr>
            <w:tcW w:w="1276" w:type="dxa"/>
            <w:vAlign w:val="center"/>
          </w:tcPr>
          <w:p w14:paraId="2B9E8BA8" w14:textId="77777777" w:rsidR="00BE5F28" w:rsidRDefault="00BE5F28" w:rsidP="00A143D8">
            <w:pPr>
              <w:jc w:val="right"/>
              <w:rPr>
                <w:sz w:val="18"/>
                <w:szCs w:val="18"/>
              </w:rPr>
            </w:pPr>
            <w:r>
              <w:rPr>
                <w:sz w:val="18"/>
                <w:szCs w:val="18"/>
              </w:rPr>
              <w:t xml:space="preserve">          685 482 </w:t>
            </w:r>
          </w:p>
        </w:tc>
      </w:tr>
      <w:tr w:rsidR="00BE5F28" w14:paraId="5ECF3230" w14:textId="77777777" w:rsidTr="00A143D8">
        <w:trPr>
          <w:cantSplit/>
          <w:trHeight w:val="262"/>
          <w:jc w:val="center"/>
        </w:trPr>
        <w:tc>
          <w:tcPr>
            <w:tcW w:w="2643" w:type="dxa"/>
            <w:shd w:val="clear" w:color="000000" w:fill="FFFFFF"/>
            <w:noWrap/>
          </w:tcPr>
          <w:p w14:paraId="1C1103CD"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Materiale pentru curățenie</w:t>
            </w:r>
          </w:p>
        </w:tc>
        <w:tc>
          <w:tcPr>
            <w:tcW w:w="943" w:type="dxa"/>
          </w:tcPr>
          <w:p w14:paraId="53CB90BC"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20.01.02</w:t>
            </w:r>
          </w:p>
        </w:tc>
        <w:tc>
          <w:tcPr>
            <w:tcW w:w="1342" w:type="dxa"/>
            <w:vAlign w:val="bottom"/>
          </w:tcPr>
          <w:p w14:paraId="437C5E27" w14:textId="77777777" w:rsidR="00BE5F28" w:rsidRDefault="00BE5F28" w:rsidP="00A143D8">
            <w:pPr>
              <w:jc w:val="right"/>
              <w:rPr>
                <w:sz w:val="18"/>
                <w:szCs w:val="18"/>
              </w:rPr>
            </w:pPr>
            <w:r>
              <w:rPr>
                <w:sz w:val="18"/>
                <w:szCs w:val="18"/>
              </w:rPr>
              <w:t xml:space="preserve">        150 000 </w:t>
            </w:r>
          </w:p>
        </w:tc>
        <w:tc>
          <w:tcPr>
            <w:tcW w:w="1559" w:type="dxa"/>
            <w:vAlign w:val="bottom"/>
          </w:tcPr>
          <w:p w14:paraId="1534E08D" w14:textId="77777777" w:rsidR="00BE5F28" w:rsidRDefault="00BE5F28" w:rsidP="00A143D8">
            <w:pPr>
              <w:jc w:val="right"/>
              <w:rPr>
                <w:sz w:val="18"/>
                <w:szCs w:val="18"/>
              </w:rPr>
            </w:pPr>
            <w:r>
              <w:rPr>
                <w:sz w:val="18"/>
                <w:szCs w:val="18"/>
              </w:rPr>
              <w:t xml:space="preserve">                23 347 </w:t>
            </w:r>
          </w:p>
        </w:tc>
        <w:tc>
          <w:tcPr>
            <w:tcW w:w="851" w:type="dxa"/>
            <w:vAlign w:val="center"/>
          </w:tcPr>
          <w:p w14:paraId="289747A8" w14:textId="77777777" w:rsidR="00BE5F28" w:rsidRDefault="00BE5F28" w:rsidP="00A143D8">
            <w:pPr>
              <w:jc w:val="center"/>
              <w:rPr>
                <w:sz w:val="18"/>
                <w:szCs w:val="18"/>
              </w:rPr>
            </w:pPr>
            <w:r>
              <w:rPr>
                <w:sz w:val="18"/>
                <w:szCs w:val="18"/>
              </w:rPr>
              <w:t>15,56%</w:t>
            </w:r>
          </w:p>
        </w:tc>
        <w:tc>
          <w:tcPr>
            <w:tcW w:w="1275" w:type="dxa"/>
            <w:vAlign w:val="center"/>
          </w:tcPr>
          <w:p w14:paraId="4EA4C7FB" w14:textId="77777777" w:rsidR="00BE5F28" w:rsidRDefault="00BE5F28" w:rsidP="00A143D8">
            <w:pPr>
              <w:jc w:val="right"/>
              <w:rPr>
                <w:sz w:val="18"/>
                <w:szCs w:val="18"/>
              </w:rPr>
            </w:pPr>
            <w:r>
              <w:rPr>
                <w:sz w:val="18"/>
                <w:szCs w:val="18"/>
              </w:rPr>
              <w:t xml:space="preserve">            92 614 </w:t>
            </w:r>
          </w:p>
        </w:tc>
        <w:tc>
          <w:tcPr>
            <w:tcW w:w="851" w:type="dxa"/>
            <w:vAlign w:val="center"/>
          </w:tcPr>
          <w:p w14:paraId="2298BAC2" w14:textId="77777777" w:rsidR="00BE5F28" w:rsidRDefault="00BE5F28" w:rsidP="00A143D8">
            <w:pPr>
              <w:jc w:val="center"/>
              <w:rPr>
                <w:sz w:val="18"/>
                <w:szCs w:val="18"/>
              </w:rPr>
            </w:pPr>
            <w:r>
              <w:rPr>
                <w:sz w:val="18"/>
                <w:szCs w:val="18"/>
              </w:rPr>
              <w:t>61,74%</w:t>
            </w:r>
          </w:p>
        </w:tc>
        <w:tc>
          <w:tcPr>
            <w:tcW w:w="1276" w:type="dxa"/>
            <w:vAlign w:val="center"/>
          </w:tcPr>
          <w:p w14:paraId="58415E65" w14:textId="77777777" w:rsidR="00BE5F28" w:rsidRDefault="00BE5F28" w:rsidP="00A143D8">
            <w:pPr>
              <w:jc w:val="right"/>
              <w:rPr>
                <w:sz w:val="18"/>
                <w:szCs w:val="18"/>
              </w:rPr>
            </w:pPr>
            <w:r>
              <w:rPr>
                <w:sz w:val="18"/>
                <w:szCs w:val="18"/>
              </w:rPr>
              <w:t xml:space="preserve">          126 653 </w:t>
            </w:r>
          </w:p>
        </w:tc>
      </w:tr>
      <w:tr w:rsidR="00BE5F28" w14:paraId="660CE071" w14:textId="77777777" w:rsidTr="00A143D8">
        <w:trPr>
          <w:cantSplit/>
          <w:trHeight w:val="549"/>
          <w:jc w:val="center"/>
        </w:trPr>
        <w:tc>
          <w:tcPr>
            <w:tcW w:w="2643" w:type="dxa"/>
            <w:shd w:val="clear" w:color="000000" w:fill="FFFFFF"/>
            <w:noWrap/>
          </w:tcPr>
          <w:p w14:paraId="4DC5520C"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Încălzit, iluminat și forță motrică</w:t>
            </w:r>
          </w:p>
        </w:tc>
        <w:tc>
          <w:tcPr>
            <w:tcW w:w="943" w:type="dxa"/>
            <w:vAlign w:val="center"/>
          </w:tcPr>
          <w:p w14:paraId="25E984CE" w14:textId="77777777" w:rsidR="00BE5F28" w:rsidRDefault="00BE5F28" w:rsidP="00A143D8">
            <w:pPr>
              <w:pStyle w:val="Frspaiere2"/>
              <w:jc w:val="right"/>
              <w:rPr>
                <w:rFonts w:ascii="Times New Roman" w:hAnsi="Times New Roman"/>
                <w:sz w:val="18"/>
                <w:szCs w:val="18"/>
              </w:rPr>
            </w:pPr>
            <w:r>
              <w:rPr>
                <w:rFonts w:ascii="Times New Roman" w:hAnsi="Times New Roman"/>
                <w:sz w:val="18"/>
                <w:szCs w:val="18"/>
              </w:rPr>
              <w:t>20.01.03</w:t>
            </w:r>
          </w:p>
        </w:tc>
        <w:tc>
          <w:tcPr>
            <w:tcW w:w="1342" w:type="dxa"/>
            <w:vAlign w:val="center"/>
          </w:tcPr>
          <w:p w14:paraId="0A98A2A3" w14:textId="77777777" w:rsidR="00BE5F28" w:rsidRDefault="00BE5F28" w:rsidP="00A143D8">
            <w:pPr>
              <w:jc w:val="right"/>
              <w:rPr>
                <w:sz w:val="18"/>
                <w:szCs w:val="18"/>
              </w:rPr>
            </w:pPr>
            <w:r>
              <w:rPr>
                <w:sz w:val="18"/>
                <w:szCs w:val="18"/>
              </w:rPr>
              <w:t xml:space="preserve">     2 000 000 </w:t>
            </w:r>
          </w:p>
        </w:tc>
        <w:tc>
          <w:tcPr>
            <w:tcW w:w="1559" w:type="dxa"/>
            <w:vAlign w:val="center"/>
          </w:tcPr>
          <w:p w14:paraId="1CA40BDA" w14:textId="77777777" w:rsidR="00BE5F28" w:rsidRDefault="00BE5F28" w:rsidP="00A143D8">
            <w:pPr>
              <w:jc w:val="right"/>
              <w:rPr>
                <w:sz w:val="18"/>
                <w:szCs w:val="18"/>
              </w:rPr>
            </w:pPr>
            <w:r>
              <w:rPr>
                <w:sz w:val="18"/>
                <w:szCs w:val="18"/>
              </w:rPr>
              <w:t xml:space="preserve">           1 004 187 </w:t>
            </w:r>
          </w:p>
        </w:tc>
        <w:tc>
          <w:tcPr>
            <w:tcW w:w="851" w:type="dxa"/>
            <w:vAlign w:val="center"/>
          </w:tcPr>
          <w:p w14:paraId="5C676C5B" w14:textId="77777777" w:rsidR="00BE5F28" w:rsidRDefault="00BE5F28" w:rsidP="00A143D8">
            <w:pPr>
              <w:jc w:val="center"/>
              <w:rPr>
                <w:sz w:val="18"/>
                <w:szCs w:val="18"/>
              </w:rPr>
            </w:pPr>
            <w:r>
              <w:rPr>
                <w:sz w:val="18"/>
                <w:szCs w:val="18"/>
              </w:rPr>
              <w:t>50,21%</w:t>
            </w:r>
          </w:p>
        </w:tc>
        <w:tc>
          <w:tcPr>
            <w:tcW w:w="1275" w:type="dxa"/>
            <w:vAlign w:val="center"/>
          </w:tcPr>
          <w:p w14:paraId="06B4C7D0" w14:textId="77777777" w:rsidR="00BE5F28" w:rsidRDefault="00BE5F28" w:rsidP="00A143D8">
            <w:pPr>
              <w:jc w:val="right"/>
              <w:rPr>
                <w:sz w:val="18"/>
                <w:szCs w:val="18"/>
              </w:rPr>
            </w:pPr>
            <w:r>
              <w:rPr>
                <w:sz w:val="18"/>
                <w:szCs w:val="18"/>
              </w:rPr>
              <w:t xml:space="preserve">          993 048 </w:t>
            </w:r>
          </w:p>
        </w:tc>
        <w:tc>
          <w:tcPr>
            <w:tcW w:w="851" w:type="dxa"/>
            <w:vAlign w:val="center"/>
          </w:tcPr>
          <w:p w14:paraId="6062277D" w14:textId="77777777" w:rsidR="00BE5F28" w:rsidRDefault="00BE5F28" w:rsidP="00A143D8">
            <w:pPr>
              <w:jc w:val="center"/>
              <w:rPr>
                <w:sz w:val="18"/>
                <w:szCs w:val="18"/>
              </w:rPr>
            </w:pPr>
            <w:r>
              <w:rPr>
                <w:sz w:val="18"/>
                <w:szCs w:val="18"/>
              </w:rPr>
              <w:t>49,65%</w:t>
            </w:r>
          </w:p>
        </w:tc>
        <w:tc>
          <w:tcPr>
            <w:tcW w:w="1276" w:type="dxa"/>
            <w:vAlign w:val="center"/>
          </w:tcPr>
          <w:p w14:paraId="3091D7B4" w14:textId="77777777" w:rsidR="00BE5F28" w:rsidRDefault="00BE5F28" w:rsidP="00A143D8">
            <w:pPr>
              <w:jc w:val="right"/>
              <w:rPr>
                <w:sz w:val="18"/>
                <w:szCs w:val="18"/>
              </w:rPr>
            </w:pPr>
            <w:r>
              <w:rPr>
                <w:sz w:val="18"/>
                <w:szCs w:val="18"/>
              </w:rPr>
              <w:t xml:space="preserve">          995 813 </w:t>
            </w:r>
          </w:p>
        </w:tc>
      </w:tr>
      <w:tr w:rsidR="00BE5F28" w14:paraId="75AFB802" w14:textId="77777777" w:rsidTr="00A143D8">
        <w:trPr>
          <w:cantSplit/>
          <w:trHeight w:val="273"/>
          <w:jc w:val="center"/>
        </w:trPr>
        <w:tc>
          <w:tcPr>
            <w:tcW w:w="2643" w:type="dxa"/>
            <w:shd w:val="clear" w:color="000000" w:fill="FFFFFF"/>
            <w:noWrap/>
          </w:tcPr>
          <w:p w14:paraId="170B36E7"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Apă, canal și salubritate</w:t>
            </w:r>
          </w:p>
        </w:tc>
        <w:tc>
          <w:tcPr>
            <w:tcW w:w="943" w:type="dxa"/>
          </w:tcPr>
          <w:p w14:paraId="24460C51"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20.01.04</w:t>
            </w:r>
          </w:p>
        </w:tc>
        <w:tc>
          <w:tcPr>
            <w:tcW w:w="1342" w:type="dxa"/>
            <w:vAlign w:val="bottom"/>
          </w:tcPr>
          <w:p w14:paraId="2E535572" w14:textId="77777777" w:rsidR="00BE5F28" w:rsidRDefault="00BE5F28" w:rsidP="00A143D8">
            <w:pPr>
              <w:jc w:val="right"/>
              <w:rPr>
                <w:sz w:val="18"/>
                <w:szCs w:val="18"/>
              </w:rPr>
            </w:pPr>
            <w:r>
              <w:rPr>
                <w:sz w:val="18"/>
                <w:szCs w:val="18"/>
              </w:rPr>
              <w:t xml:space="preserve">        225 000 </w:t>
            </w:r>
          </w:p>
        </w:tc>
        <w:tc>
          <w:tcPr>
            <w:tcW w:w="1559" w:type="dxa"/>
            <w:vAlign w:val="bottom"/>
          </w:tcPr>
          <w:p w14:paraId="4E01BDF8" w14:textId="77777777" w:rsidR="00BE5F28" w:rsidRDefault="00BE5F28" w:rsidP="00A143D8">
            <w:pPr>
              <w:jc w:val="right"/>
              <w:rPr>
                <w:sz w:val="18"/>
                <w:szCs w:val="18"/>
              </w:rPr>
            </w:pPr>
            <w:r>
              <w:rPr>
                <w:sz w:val="18"/>
                <w:szCs w:val="18"/>
              </w:rPr>
              <w:t xml:space="preserve">              157 101 </w:t>
            </w:r>
          </w:p>
        </w:tc>
        <w:tc>
          <w:tcPr>
            <w:tcW w:w="851" w:type="dxa"/>
            <w:vAlign w:val="center"/>
          </w:tcPr>
          <w:p w14:paraId="33E1BED7" w14:textId="77777777" w:rsidR="00BE5F28" w:rsidRDefault="00BE5F28" w:rsidP="00A143D8">
            <w:pPr>
              <w:jc w:val="center"/>
              <w:rPr>
                <w:sz w:val="18"/>
                <w:szCs w:val="18"/>
              </w:rPr>
            </w:pPr>
            <w:r>
              <w:rPr>
                <w:sz w:val="18"/>
                <w:szCs w:val="18"/>
              </w:rPr>
              <w:t>69,82%</w:t>
            </w:r>
          </w:p>
        </w:tc>
        <w:tc>
          <w:tcPr>
            <w:tcW w:w="1275" w:type="dxa"/>
            <w:vAlign w:val="center"/>
          </w:tcPr>
          <w:p w14:paraId="76631F96" w14:textId="77777777" w:rsidR="00BE5F28" w:rsidRDefault="00BE5F28" w:rsidP="00A143D8">
            <w:pPr>
              <w:jc w:val="right"/>
              <w:rPr>
                <w:sz w:val="18"/>
                <w:szCs w:val="18"/>
              </w:rPr>
            </w:pPr>
            <w:r>
              <w:rPr>
                <w:sz w:val="18"/>
                <w:szCs w:val="18"/>
              </w:rPr>
              <w:t xml:space="preserve">          151 825 </w:t>
            </w:r>
          </w:p>
        </w:tc>
        <w:tc>
          <w:tcPr>
            <w:tcW w:w="851" w:type="dxa"/>
            <w:vAlign w:val="center"/>
          </w:tcPr>
          <w:p w14:paraId="53BFA365" w14:textId="77777777" w:rsidR="00BE5F28" w:rsidRDefault="00BE5F28" w:rsidP="00A143D8">
            <w:pPr>
              <w:jc w:val="center"/>
              <w:rPr>
                <w:sz w:val="18"/>
                <w:szCs w:val="18"/>
              </w:rPr>
            </w:pPr>
            <w:r>
              <w:rPr>
                <w:sz w:val="18"/>
                <w:szCs w:val="18"/>
              </w:rPr>
              <w:t>67,48%</w:t>
            </w:r>
          </w:p>
        </w:tc>
        <w:tc>
          <w:tcPr>
            <w:tcW w:w="1276" w:type="dxa"/>
            <w:vAlign w:val="center"/>
          </w:tcPr>
          <w:p w14:paraId="79EC34BA" w14:textId="77777777" w:rsidR="00BE5F28" w:rsidRDefault="00BE5F28" w:rsidP="00A143D8">
            <w:pPr>
              <w:jc w:val="right"/>
              <w:rPr>
                <w:sz w:val="18"/>
                <w:szCs w:val="18"/>
              </w:rPr>
            </w:pPr>
            <w:r>
              <w:rPr>
                <w:sz w:val="18"/>
                <w:szCs w:val="18"/>
              </w:rPr>
              <w:t xml:space="preserve">           67 899 </w:t>
            </w:r>
          </w:p>
        </w:tc>
      </w:tr>
      <w:tr w:rsidR="00BE5F28" w14:paraId="5B83FD20" w14:textId="77777777" w:rsidTr="00A143D8">
        <w:trPr>
          <w:cantSplit/>
          <w:trHeight w:val="190"/>
          <w:jc w:val="center"/>
        </w:trPr>
        <w:tc>
          <w:tcPr>
            <w:tcW w:w="2643" w:type="dxa"/>
            <w:shd w:val="clear" w:color="000000" w:fill="FFFFFF"/>
            <w:noWrap/>
          </w:tcPr>
          <w:p w14:paraId="7133090E"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Carburanți și lubrifianți</w:t>
            </w:r>
          </w:p>
        </w:tc>
        <w:tc>
          <w:tcPr>
            <w:tcW w:w="943" w:type="dxa"/>
          </w:tcPr>
          <w:p w14:paraId="4DEF4051"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20.01.05</w:t>
            </w:r>
          </w:p>
        </w:tc>
        <w:tc>
          <w:tcPr>
            <w:tcW w:w="1342" w:type="dxa"/>
            <w:vAlign w:val="bottom"/>
          </w:tcPr>
          <w:p w14:paraId="6E83425B" w14:textId="77777777" w:rsidR="00BE5F28" w:rsidRDefault="00BE5F28" w:rsidP="00A143D8">
            <w:pPr>
              <w:jc w:val="right"/>
              <w:rPr>
                <w:sz w:val="18"/>
                <w:szCs w:val="18"/>
              </w:rPr>
            </w:pPr>
            <w:r>
              <w:rPr>
                <w:sz w:val="18"/>
                <w:szCs w:val="18"/>
              </w:rPr>
              <w:t xml:space="preserve">     1 894 000 </w:t>
            </w:r>
          </w:p>
        </w:tc>
        <w:tc>
          <w:tcPr>
            <w:tcW w:w="1559" w:type="dxa"/>
            <w:vAlign w:val="bottom"/>
          </w:tcPr>
          <w:p w14:paraId="3C95A295" w14:textId="77777777" w:rsidR="00BE5F28" w:rsidRDefault="00BE5F28" w:rsidP="00A143D8">
            <w:pPr>
              <w:jc w:val="right"/>
              <w:rPr>
                <w:sz w:val="18"/>
                <w:szCs w:val="18"/>
              </w:rPr>
            </w:pPr>
            <w:r>
              <w:rPr>
                <w:sz w:val="18"/>
                <w:szCs w:val="18"/>
              </w:rPr>
              <w:t xml:space="preserve">              305 426 </w:t>
            </w:r>
          </w:p>
        </w:tc>
        <w:tc>
          <w:tcPr>
            <w:tcW w:w="851" w:type="dxa"/>
            <w:vAlign w:val="center"/>
          </w:tcPr>
          <w:p w14:paraId="538AFBFB" w14:textId="77777777" w:rsidR="00BE5F28" w:rsidRDefault="00BE5F28" w:rsidP="00A143D8">
            <w:pPr>
              <w:jc w:val="center"/>
              <w:rPr>
                <w:sz w:val="18"/>
                <w:szCs w:val="18"/>
              </w:rPr>
            </w:pPr>
            <w:r>
              <w:rPr>
                <w:sz w:val="18"/>
                <w:szCs w:val="18"/>
              </w:rPr>
              <w:t>16,13%</w:t>
            </w:r>
          </w:p>
        </w:tc>
        <w:tc>
          <w:tcPr>
            <w:tcW w:w="1275" w:type="dxa"/>
            <w:vAlign w:val="center"/>
          </w:tcPr>
          <w:p w14:paraId="15F19B76" w14:textId="77777777" w:rsidR="00BE5F28" w:rsidRDefault="00BE5F28" w:rsidP="00A143D8">
            <w:pPr>
              <w:jc w:val="right"/>
              <w:rPr>
                <w:sz w:val="18"/>
                <w:szCs w:val="18"/>
              </w:rPr>
            </w:pPr>
            <w:r>
              <w:rPr>
                <w:sz w:val="18"/>
                <w:szCs w:val="18"/>
              </w:rPr>
              <w:t xml:space="preserve">          306 832 </w:t>
            </w:r>
          </w:p>
        </w:tc>
        <w:tc>
          <w:tcPr>
            <w:tcW w:w="851" w:type="dxa"/>
            <w:vAlign w:val="center"/>
          </w:tcPr>
          <w:p w14:paraId="70E5B815" w14:textId="77777777" w:rsidR="00BE5F28" w:rsidRDefault="00BE5F28" w:rsidP="00A143D8">
            <w:pPr>
              <w:jc w:val="center"/>
              <w:rPr>
                <w:sz w:val="18"/>
                <w:szCs w:val="18"/>
              </w:rPr>
            </w:pPr>
            <w:r>
              <w:rPr>
                <w:sz w:val="18"/>
                <w:szCs w:val="18"/>
              </w:rPr>
              <w:t>16,20%</w:t>
            </w:r>
          </w:p>
        </w:tc>
        <w:tc>
          <w:tcPr>
            <w:tcW w:w="1276" w:type="dxa"/>
            <w:vAlign w:val="center"/>
          </w:tcPr>
          <w:p w14:paraId="37D40301" w14:textId="77777777" w:rsidR="00BE5F28" w:rsidRDefault="00BE5F28" w:rsidP="00A143D8">
            <w:pPr>
              <w:jc w:val="right"/>
              <w:rPr>
                <w:sz w:val="18"/>
                <w:szCs w:val="18"/>
              </w:rPr>
            </w:pPr>
            <w:r>
              <w:rPr>
                <w:sz w:val="18"/>
                <w:szCs w:val="18"/>
              </w:rPr>
              <w:t xml:space="preserve">       1 588 574 </w:t>
            </w:r>
          </w:p>
        </w:tc>
      </w:tr>
      <w:tr w:rsidR="00BE5F28" w14:paraId="01EB53C8" w14:textId="77777777" w:rsidTr="00A143D8">
        <w:trPr>
          <w:cantSplit/>
          <w:trHeight w:val="423"/>
          <w:jc w:val="center"/>
        </w:trPr>
        <w:tc>
          <w:tcPr>
            <w:tcW w:w="2643" w:type="dxa"/>
            <w:shd w:val="clear" w:color="000000" w:fill="FFFFFF"/>
            <w:noWrap/>
          </w:tcPr>
          <w:p w14:paraId="7192A491"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Poștă, telecomunicații, radio, tv, internet</w:t>
            </w:r>
          </w:p>
        </w:tc>
        <w:tc>
          <w:tcPr>
            <w:tcW w:w="943" w:type="dxa"/>
            <w:vAlign w:val="center"/>
          </w:tcPr>
          <w:p w14:paraId="21C036C1"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20.01.08</w:t>
            </w:r>
          </w:p>
        </w:tc>
        <w:tc>
          <w:tcPr>
            <w:tcW w:w="1342" w:type="dxa"/>
            <w:vAlign w:val="center"/>
          </w:tcPr>
          <w:p w14:paraId="66014920" w14:textId="77777777" w:rsidR="00BE5F28" w:rsidRDefault="00BE5F28" w:rsidP="00A143D8">
            <w:pPr>
              <w:jc w:val="right"/>
              <w:rPr>
                <w:sz w:val="18"/>
                <w:szCs w:val="18"/>
              </w:rPr>
            </w:pPr>
            <w:r>
              <w:rPr>
                <w:sz w:val="18"/>
                <w:szCs w:val="18"/>
              </w:rPr>
              <w:t xml:space="preserve">     1 599 000 </w:t>
            </w:r>
          </w:p>
        </w:tc>
        <w:tc>
          <w:tcPr>
            <w:tcW w:w="1559" w:type="dxa"/>
            <w:vAlign w:val="center"/>
          </w:tcPr>
          <w:p w14:paraId="5A5F479C" w14:textId="77777777" w:rsidR="00BE5F28" w:rsidRDefault="00BE5F28" w:rsidP="00A143D8">
            <w:pPr>
              <w:jc w:val="right"/>
              <w:rPr>
                <w:sz w:val="18"/>
                <w:szCs w:val="18"/>
              </w:rPr>
            </w:pPr>
            <w:r>
              <w:rPr>
                <w:sz w:val="18"/>
                <w:szCs w:val="18"/>
              </w:rPr>
              <w:t xml:space="preserve">              662 214 </w:t>
            </w:r>
          </w:p>
        </w:tc>
        <w:tc>
          <w:tcPr>
            <w:tcW w:w="851" w:type="dxa"/>
            <w:vAlign w:val="center"/>
          </w:tcPr>
          <w:p w14:paraId="144B1699" w14:textId="77777777" w:rsidR="00BE5F28" w:rsidRDefault="00BE5F28" w:rsidP="00A143D8">
            <w:pPr>
              <w:jc w:val="center"/>
              <w:rPr>
                <w:sz w:val="18"/>
                <w:szCs w:val="18"/>
              </w:rPr>
            </w:pPr>
            <w:r>
              <w:rPr>
                <w:sz w:val="18"/>
                <w:szCs w:val="18"/>
              </w:rPr>
              <w:t>41,41%</w:t>
            </w:r>
          </w:p>
        </w:tc>
        <w:tc>
          <w:tcPr>
            <w:tcW w:w="1275" w:type="dxa"/>
            <w:vAlign w:val="center"/>
          </w:tcPr>
          <w:p w14:paraId="1FAEA6C7" w14:textId="77777777" w:rsidR="00BE5F28" w:rsidRDefault="00BE5F28" w:rsidP="00A143D8">
            <w:pPr>
              <w:jc w:val="right"/>
              <w:rPr>
                <w:sz w:val="18"/>
                <w:szCs w:val="18"/>
              </w:rPr>
            </w:pPr>
            <w:r>
              <w:rPr>
                <w:sz w:val="18"/>
                <w:szCs w:val="18"/>
              </w:rPr>
              <w:t xml:space="preserve">          716 739 </w:t>
            </w:r>
          </w:p>
        </w:tc>
        <w:tc>
          <w:tcPr>
            <w:tcW w:w="851" w:type="dxa"/>
            <w:vAlign w:val="center"/>
          </w:tcPr>
          <w:p w14:paraId="0A40E6CE" w14:textId="77777777" w:rsidR="00BE5F28" w:rsidRDefault="00BE5F28" w:rsidP="00A143D8">
            <w:pPr>
              <w:jc w:val="center"/>
              <w:rPr>
                <w:sz w:val="18"/>
                <w:szCs w:val="18"/>
              </w:rPr>
            </w:pPr>
            <w:r>
              <w:rPr>
                <w:sz w:val="18"/>
                <w:szCs w:val="18"/>
              </w:rPr>
              <w:t>44,82%</w:t>
            </w:r>
          </w:p>
        </w:tc>
        <w:tc>
          <w:tcPr>
            <w:tcW w:w="1276" w:type="dxa"/>
            <w:vAlign w:val="center"/>
          </w:tcPr>
          <w:p w14:paraId="76E31D63" w14:textId="77777777" w:rsidR="00BE5F28" w:rsidRDefault="00BE5F28" w:rsidP="00A143D8">
            <w:pPr>
              <w:jc w:val="right"/>
              <w:rPr>
                <w:sz w:val="18"/>
                <w:szCs w:val="18"/>
              </w:rPr>
            </w:pPr>
            <w:r>
              <w:rPr>
                <w:sz w:val="18"/>
                <w:szCs w:val="18"/>
              </w:rPr>
              <w:t xml:space="preserve">          936 786 </w:t>
            </w:r>
          </w:p>
        </w:tc>
      </w:tr>
      <w:tr w:rsidR="00BE5F28" w14:paraId="5702A1D9" w14:textId="77777777" w:rsidTr="00A143D8">
        <w:trPr>
          <w:cantSplit/>
          <w:trHeight w:val="487"/>
          <w:jc w:val="center"/>
        </w:trPr>
        <w:tc>
          <w:tcPr>
            <w:tcW w:w="2643" w:type="dxa"/>
            <w:shd w:val="clear" w:color="000000" w:fill="FFFFFF"/>
            <w:noWrap/>
          </w:tcPr>
          <w:p w14:paraId="3BF9DA07"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Materiale și prestări de servicii cu caracter funcțional</w:t>
            </w:r>
          </w:p>
        </w:tc>
        <w:tc>
          <w:tcPr>
            <w:tcW w:w="943" w:type="dxa"/>
            <w:vAlign w:val="center"/>
          </w:tcPr>
          <w:p w14:paraId="7B2E0520"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20.01.09</w:t>
            </w:r>
          </w:p>
        </w:tc>
        <w:tc>
          <w:tcPr>
            <w:tcW w:w="1342" w:type="dxa"/>
            <w:vAlign w:val="center"/>
          </w:tcPr>
          <w:p w14:paraId="2F879184" w14:textId="77777777" w:rsidR="00BE5F28" w:rsidRDefault="00BE5F28" w:rsidP="00A143D8">
            <w:pPr>
              <w:jc w:val="right"/>
              <w:rPr>
                <w:sz w:val="18"/>
                <w:szCs w:val="18"/>
              </w:rPr>
            </w:pPr>
            <w:r>
              <w:rPr>
                <w:sz w:val="18"/>
                <w:szCs w:val="18"/>
              </w:rPr>
              <w:t xml:space="preserve">    15 294 000 </w:t>
            </w:r>
          </w:p>
        </w:tc>
        <w:tc>
          <w:tcPr>
            <w:tcW w:w="1559" w:type="dxa"/>
            <w:vAlign w:val="center"/>
          </w:tcPr>
          <w:p w14:paraId="7EE63636" w14:textId="77777777" w:rsidR="00BE5F28" w:rsidRDefault="00BE5F28" w:rsidP="00A143D8">
            <w:pPr>
              <w:jc w:val="right"/>
              <w:rPr>
                <w:sz w:val="18"/>
                <w:szCs w:val="18"/>
              </w:rPr>
            </w:pPr>
            <w:r>
              <w:rPr>
                <w:sz w:val="18"/>
                <w:szCs w:val="18"/>
              </w:rPr>
              <w:t xml:space="preserve">        13 726 640 </w:t>
            </w:r>
          </w:p>
        </w:tc>
        <w:tc>
          <w:tcPr>
            <w:tcW w:w="851" w:type="dxa"/>
            <w:vAlign w:val="center"/>
          </w:tcPr>
          <w:p w14:paraId="60BABDD6" w14:textId="77777777" w:rsidR="00BE5F28" w:rsidRDefault="00BE5F28" w:rsidP="00A143D8">
            <w:pPr>
              <w:jc w:val="center"/>
              <w:rPr>
                <w:sz w:val="18"/>
                <w:szCs w:val="18"/>
              </w:rPr>
            </w:pPr>
            <w:r>
              <w:rPr>
                <w:sz w:val="18"/>
                <w:szCs w:val="18"/>
              </w:rPr>
              <w:t>89,75%</w:t>
            </w:r>
          </w:p>
        </w:tc>
        <w:tc>
          <w:tcPr>
            <w:tcW w:w="1275" w:type="dxa"/>
            <w:vAlign w:val="center"/>
          </w:tcPr>
          <w:p w14:paraId="77119D45" w14:textId="77777777" w:rsidR="00BE5F28" w:rsidRDefault="00BE5F28" w:rsidP="00A143D8">
            <w:pPr>
              <w:jc w:val="right"/>
              <w:rPr>
                <w:sz w:val="18"/>
                <w:szCs w:val="18"/>
              </w:rPr>
            </w:pPr>
            <w:r>
              <w:rPr>
                <w:sz w:val="18"/>
                <w:szCs w:val="18"/>
              </w:rPr>
              <w:t xml:space="preserve">    13 177 380 </w:t>
            </w:r>
          </w:p>
        </w:tc>
        <w:tc>
          <w:tcPr>
            <w:tcW w:w="851" w:type="dxa"/>
            <w:vAlign w:val="center"/>
          </w:tcPr>
          <w:p w14:paraId="79CB5ACC" w14:textId="77777777" w:rsidR="00BE5F28" w:rsidRDefault="00BE5F28" w:rsidP="00A143D8">
            <w:pPr>
              <w:jc w:val="center"/>
              <w:rPr>
                <w:sz w:val="18"/>
                <w:szCs w:val="18"/>
              </w:rPr>
            </w:pPr>
            <w:r>
              <w:rPr>
                <w:sz w:val="18"/>
                <w:szCs w:val="18"/>
              </w:rPr>
              <w:t>86,16%</w:t>
            </w:r>
          </w:p>
        </w:tc>
        <w:tc>
          <w:tcPr>
            <w:tcW w:w="1276" w:type="dxa"/>
            <w:vAlign w:val="center"/>
          </w:tcPr>
          <w:p w14:paraId="09673255" w14:textId="77777777" w:rsidR="00BE5F28" w:rsidRDefault="00BE5F28" w:rsidP="00A143D8">
            <w:pPr>
              <w:jc w:val="right"/>
              <w:rPr>
                <w:sz w:val="18"/>
                <w:szCs w:val="18"/>
              </w:rPr>
            </w:pPr>
            <w:r>
              <w:rPr>
                <w:sz w:val="18"/>
                <w:szCs w:val="18"/>
              </w:rPr>
              <w:t xml:space="preserve">       1 567 360 </w:t>
            </w:r>
          </w:p>
        </w:tc>
      </w:tr>
      <w:tr w:rsidR="00BE5F28" w14:paraId="610E9AA6" w14:textId="77777777" w:rsidTr="00A143D8">
        <w:trPr>
          <w:cantSplit/>
          <w:trHeight w:val="569"/>
          <w:jc w:val="center"/>
        </w:trPr>
        <w:tc>
          <w:tcPr>
            <w:tcW w:w="2643" w:type="dxa"/>
            <w:shd w:val="clear" w:color="000000" w:fill="FFFFFF"/>
            <w:noWrap/>
          </w:tcPr>
          <w:p w14:paraId="1B07D9CD"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Alte bunuri și servicii pentru întreținere și funcționare</w:t>
            </w:r>
          </w:p>
        </w:tc>
        <w:tc>
          <w:tcPr>
            <w:tcW w:w="943" w:type="dxa"/>
            <w:vAlign w:val="center"/>
          </w:tcPr>
          <w:p w14:paraId="173B4A64"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20.01.30</w:t>
            </w:r>
          </w:p>
        </w:tc>
        <w:tc>
          <w:tcPr>
            <w:tcW w:w="1342" w:type="dxa"/>
            <w:vAlign w:val="center"/>
          </w:tcPr>
          <w:p w14:paraId="58A1ABA7" w14:textId="77777777" w:rsidR="00BE5F28" w:rsidRDefault="00BE5F28" w:rsidP="00A143D8">
            <w:pPr>
              <w:jc w:val="right"/>
              <w:rPr>
                <w:sz w:val="18"/>
                <w:szCs w:val="18"/>
              </w:rPr>
            </w:pPr>
            <w:r>
              <w:rPr>
                <w:sz w:val="18"/>
                <w:szCs w:val="18"/>
              </w:rPr>
              <w:t xml:space="preserve">    18 654 000 </w:t>
            </w:r>
          </w:p>
        </w:tc>
        <w:tc>
          <w:tcPr>
            <w:tcW w:w="1559" w:type="dxa"/>
            <w:vAlign w:val="center"/>
          </w:tcPr>
          <w:p w14:paraId="4D4310E4" w14:textId="77777777" w:rsidR="00BE5F28" w:rsidRDefault="00BE5F28" w:rsidP="00A143D8">
            <w:pPr>
              <w:jc w:val="right"/>
              <w:rPr>
                <w:sz w:val="18"/>
                <w:szCs w:val="18"/>
              </w:rPr>
            </w:pPr>
            <w:r>
              <w:rPr>
                <w:sz w:val="18"/>
                <w:szCs w:val="18"/>
              </w:rPr>
              <w:t xml:space="preserve">        17 824 284 </w:t>
            </w:r>
          </w:p>
        </w:tc>
        <w:tc>
          <w:tcPr>
            <w:tcW w:w="851" w:type="dxa"/>
            <w:vAlign w:val="center"/>
          </w:tcPr>
          <w:p w14:paraId="20EBD1E6" w14:textId="77777777" w:rsidR="00BE5F28" w:rsidRDefault="00BE5F28" w:rsidP="00A143D8">
            <w:pPr>
              <w:jc w:val="center"/>
              <w:rPr>
                <w:sz w:val="18"/>
                <w:szCs w:val="18"/>
              </w:rPr>
            </w:pPr>
            <w:r>
              <w:rPr>
                <w:sz w:val="18"/>
                <w:szCs w:val="18"/>
              </w:rPr>
              <w:t>95,55%</w:t>
            </w:r>
          </w:p>
        </w:tc>
        <w:tc>
          <w:tcPr>
            <w:tcW w:w="1275" w:type="dxa"/>
            <w:vAlign w:val="center"/>
          </w:tcPr>
          <w:p w14:paraId="11E01A95" w14:textId="77777777" w:rsidR="00BE5F28" w:rsidRDefault="00BE5F28" w:rsidP="00A143D8">
            <w:pPr>
              <w:jc w:val="right"/>
              <w:rPr>
                <w:sz w:val="18"/>
                <w:szCs w:val="18"/>
              </w:rPr>
            </w:pPr>
            <w:r>
              <w:rPr>
                <w:sz w:val="18"/>
                <w:szCs w:val="18"/>
              </w:rPr>
              <w:t xml:space="preserve">     17 161 774 </w:t>
            </w:r>
          </w:p>
        </w:tc>
        <w:tc>
          <w:tcPr>
            <w:tcW w:w="851" w:type="dxa"/>
            <w:vAlign w:val="center"/>
          </w:tcPr>
          <w:p w14:paraId="5D68782E" w14:textId="77777777" w:rsidR="00BE5F28" w:rsidRDefault="00BE5F28" w:rsidP="00A143D8">
            <w:pPr>
              <w:jc w:val="center"/>
              <w:rPr>
                <w:sz w:val="18"/>
                <w:szCs w:val="18"/>
              </w:rPr>
            </w:pPr>
            <w:r>
              <w:rPr>
                <w:sz w:val="18"/>
                <w:szCs w:val="18"/>
              </w:rPr>
              <w:t>92,00%</w:t>
            </w:r>
          </w:p>
        </w:tc>
        <w:tc>
          <w:tcPr>
            <w:tcW w:w="1276" w:type="dxa"/>
            <w:vAlign w:val="center"/>
          </w:tcPr>
          <w:p w14:paraId="0BD76371" w14:textId="77777777" w:rsidR="00BE5F28" w:rsidRDefault="00BE5F28" w:rsidP="00A143D8">
            <w:pPr>
              <w:jc w:val="right"/>
              <w:rPr>
                <w:sz w:val="18"/>
                <w:szCs w:val="18"/>
              </w:rPr>
            </w:pPr>
            <w:r>
              <w:rPr>
                <w:sz w:val="18"/>
                <w:szCs w:val="18"/>
              </w:rPr>
              <w:t xml:space="preserve">          829 716 </w:t>
            </w:r>
          </w:p>
        </w:tc>
      </w:tr>
      <w:tr w:rsidR="00BE5F28" w14:paraId="6CBBB1A1" w14:textId="77777777" w:rsidTr="00A143D8">
        <w:trPr>
          <w:cantSplit/>
          <w:trHeight w:val="262"/>
          <w:jc w:val="center"/>
        </w:trPr>
        <w:tc>
          <w:tcPr>
            <w:tcW w:w="2643" w:type="dxa"/>
            <w:shd w:val="clear" w:color="000000" w:fill="FFFFFF"/>
            <w:noWrap/>
          </w:tcPr>
          <w:p w14:paraId="084FBFC7"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Reparații curente</w:t>
            </w:r>
          </w:p>
        </w:tc>
        <w:tc>
          <w:tcPr>
            <w:tcW w:w="943" w:type="dxa"/>
          </w:tcPr>
          <w:p w14:paraId="767CF73A"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20.02</w:t>
            </w:r>
          </w:p>
        </w:tc>
        <w:tc>
          <w:tcPr>
            <w:tcW w:w="1342" w:type="dxa"/>
            <w:vAlign w:val="bottom"/>
          </w:tcPr>
          <w:p w14:paraId="33256648" w14:textId="77777777" w:rsidR="00BE5F28" w:rsidRDefault="00BE5F28" w:rsidP="00A143D8">
            <w:pPr>
              <w:jc w:val="right"/>
              <w:rPr>
                <w:sz w:val="18"/>
                <w:szCs w:val="18"/>
              </w:rPr>
            </w:pPr>
            <w:r>
              <w:rPr>
                <w:sz w:val="18"/>
                <w:szCs w:val="18"/>
              </w:rPr>
              <w:t xml:space="preserve">        900 000 </w:t>
            </w:r>
          </w:p>
        </w:tc>
        <w:tc>
          <w:tcPr>
            <w:tcW w:w="1559" w:type="dxa"/>
            <w:vAlign w:val="bottom"/>
          </w:tcPr>
          <w:p w14:paraId="3CD19586" w14:textId="77777777" w:rsidR="00BE5F28" w:rsidRDefault="00BE5F28" w:rsidP="00A143D8">
            <w:pPr>
              <w:jc w:val="right"/>
              <w:rPr>
                <w:sz w:val="18"/>
                <w:szCs w:val="18"/>
              </w:rPr>
            </w:pPr>
            <w:r>
              <w:rPr>
                <w:sz w:val="18"/>
                <w:szCs w:val="18"/>
              </w:rPr>
              <w:t xml:space="preserve">              839 559 </w:t>
            </w:r>
          </w:p>
        </w:tc>
        <w:tc>
          <w:tcPr>
            <w:tcW w:w="851" w:type="dxa"/>
            <w:vAlign w:val="center"/>
          </w:tcPr>
          <w:p w14:paraId="4F620674" w14:textId="77777777" w:rsidR="00BE5F28" w:rsidRDefault="00BE5F28" w:rsidP="00A143D8">
            <w:pPr>
              <w:jc w:val="center"/>
              <w:rPr>
                <w:sz w:val="18"/>
                <w:szCs w:val="18"/>
              </w:rPr>
            </w:pPr>
            <w:r>
              <w:rPr>
                <w:sz w:val="18"/>
                <w:szCs w:val="18"/>
              </w:rPr>
              <w:t>93,28%</w:t>
            </w:r>
          </w:p>
        </w:tc>
        <w:tc>
          <w:tcPr>
            <w:tcW w:w="1275" w:type="dxa"/>
            <w:vAlign w:val="center"/>
          </w:tcPr>
          <w:p w14:paraId="7E9E62A2" w14:textId="77777777" w:rsidR="00BE5F28" w:rsidRDefault="00BE5F28" w:rsidP="00A143D8">
            <w:pPr>
              <w:jc w:val="right"/>
              <w:rPr>
                <w:sz w:val="18"/>
                <w:szCs w:val="18"/>
              </w:rPr>
            </w:pPr>
            <w:r>
              <w:rPr>
                <w:sz w:val="18"/>
                <w:szCs w:val="18"/>
              </w:rPr>
              <w:t xml:space="preserve">          839 559 </w:t>
            </w:r>
          </w:p>
        </w:tc>
        <w:tc>
          <w:tcPr>
            <w:tcW w:w="851" w:type="dxa"/>
            <w:vAlign w:val="center"/>
          </w:tcPr>
          <w:p w14:paraId="1D3AE088" w14:textId="77777777" w:rsidR="00BE5F28" w:rsidRDefault="00BE5F28" w:rsidP="00A143D8">
            <w:pPr>
              <w:jc w:val="center"/>
              <w:rPr>
                <w:sz w:val="18"/>
                <w:szCs w:val="18"/>
              </w:rPr>
            </w:pPr>
            <w:r>
              <w:rPr>
                <w:sz w:val="18"/>
                <w:szCs w:val="18"/>
              </w:rPr>
              <w:t>93,28%</w:t>
            </w:r>
          </w:p>
        </w:tc>
        <w:tc>
          <w:tcPr>
            <w:tcW w:w="1276" w:type="dxa"/>
            <w:vAlign w:val="center"/>
          </w:tcPr>
          <w:p w14:paraId="76C488A9" w14:textId="77777777" w:rsidR="00BE5F28" w:rsidRDefault="00BE5F28" w:rsidP="00A143D8">
            <w:pPr>
              <w:jc w:val="right"/>
              <w:rPr>
                <w:sz w:val="18"/>
                <w:szCs w:val="18"/>
              </w:rPr>
            </w:pPr>
            <w:r>
              <w:rPr>
                <w:sz w:val="18"/>
                <w:szCs w:val="18"/>
              </w:rPr>
              <w:t xml:space="preserve">           60 441 </w:t>
            </w:r>
          </w:p>
        </w:tc>
      </w:tr>
      <w:tr w:rsidR="00BE5F28" w14:paraId="2E9206BC" w14:textId="77777777" w:rsidTr="00A143D8">
        <w:trPr>
          <w:cantSplit/>
          <w:trHeight w:val="550"/>
          <w:jc w:val="center"/>
        </w:trPr>
        <w:tc>
          <w:tcPr>
            <w:tcW w:w="2643" w:type="dxa"/>
            <w:shd w:val="clear" w:color="000000" w:fill="FFFFFF"/>
            <w:noWrap/>
          </w:tcPr>
          <w:p w14:paraId="779A5F9A"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Bunuri de natura obiectelor de inventar</w:t>
            </w:r>
          </w:p>
        </w:tc>
        <w:tc>
          <w:tcPr>
            <w:tcW w:w="943" w:type="dxa"/>
            <w:vAlign w:val="center"/>
          </w:tcPr>
          <w:p w14:paraId="7852895C"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20.05</w:t>
            </w:r>
          </w:p>
        </w:tc>
        <w:tc>
          <w:tcPr>
            <w:tcW w:w="1342" w:type="dxa"/>
            <w:vAlign w:val="center"/>
          </w:tcPr>
          <w:p w14:paraId="116C765A" w14:textId="77777777" w:rsidR="00BE5F28" w:rsidRDefault="00BE5F28" w:rsidP="00A143D8">
            <w:pPr>
              <w:jc w:val="right"/>
              <w:rPr>
                <w:sz w:val="18"/>
                <w:szCs w:val="18"/>
              </w:rPr>
            </w:pPr>
            <w:r>
              <w:rPr>
                <w:sz w:val="18"/>
                <w:szCs w:val="18"/>
              </w:rPr>
              <w:t xml:space="preserve">        900 000 </w:t>
            </w:r>
          </w:p>
        </w:tc>
        <w:tc>
          <w:tcPr>
            <w:tcW w:w="1559" w:type="dxa"/>
            <w:vAlign w:val="center"/>
          </w:tcPr>
          <w:p w14:paraId="09050BC7" w14:textId="77777777" w:rsidR="00BE5F28" w:rsidRDefault="00BE5F28" w:rsidP="00A143D8">
            <w:pPr>
              <w:jc w:val="right"/>
              <w:rPr>
                <w:sz w:val="18"/>
                <w:szCs w:val="18"/>
              </w:rPr>
            </w:pPr>
            <w:r>
              <w:rPr>
                <w:sz w:val="18"/>
                <w:szCs w:val="18"/>
              </w:rPr>
              <w:t xml:space="preserve">          121 320 </w:t>
            </w:r>
          </w:p>
        </w:tc>
        <w:tc>
          <w:tcPr>
            <w:tcW w:w="851" w:type="dxa"/>
            <w:vAlign w:val="center"/>
          </w:tcPr>
          <w:p w14:paraId="21A183CC" w14:textId="77777777" w:rsidR="00BE5F28" w:rsidRDefault="00BE5F28" w:rsidP="00A143D8">
            <w:pPr>
              <w:jc w:val="center"/>
              <w:rPr>
                <w:sz w:val="18"/>
                <w:szCs w:val="18"/>
              </w:rPr>
            </w:pPr>
            <w:r>
              <w:rPr>
                <w:sz w:val="18"/>
                <w:szCs w:val="18"/>
              </w:rPr>
              <w:t>13,48%</w:t>
            </w:r>
          </w:p>
        </w:tc>
        <w:tc>
          <w:tcPr>
            <w:tcW w:w="1275" w:type="dxa"/>
            <w:vAlign w:val="center"/>
          </w:tcPr>
          <w:p w14:paraId="4C49ECEB" w14:textId="77777777" w:rsidR="00BE5F28" w:rsidRDefault="00BE5F28" w:rsidP="00A143D8">
            <w:pPr>
              <w:jc w:val="right"/>
              <w:rPr>
                <w:sz w:val="18"/>
                <w:szCs w:val="18"/>
              </w:rPr>
            </w:pPr>
            <w:r>
              <w:rPr>
                <w:sz w:val="18"/>
                <w:szCs w:val="18"/>
              </w:rPr>
              <w:t xml:space="preserve">       511 718 </w:t>
            </w:r>
          </w:p>
        </w:tc>
        <w:tc>
          <w:tcPr>
            <w:tcW w:w="851" w:type="dxa"/>
            <w:vAlign w:val="center"/>
          </w:tcPr>
          <w:p w14:paraId="4B12DBF8" w14:textId="77777777" w:rsidR="00BE5F28" w:rsidRDefault="00BE5F28" w:rsidP="00A143D8">
            <w:pPr>
              <w:jc w:val="center"/>
              <w:rPr>
                <w:sz w:val="18"/>
                <w:szCs w:val="18"/>
              </w:rPr>
            </w:pPr>
            <w:r>
              <w:rPr>
                <w:sz w:val="18"/>
                <w:szCs w:val="18"/>
              </w:rPr>
              <w:t>56,86%</w:t>
            </w:r>
          </w:p>
        </w:tc>
        <w:tc>
          <w:tcPr>
            <w:tcW w:w="1276" w:type="dxa"/>
            <w:vAlign w:val="center"/>
          </w:tcPr>
          <w:p w14:paraId="2D8DA8D0" w14:textId="77777777" w:rsidR="00BE5F28" w:rsidRDefault="00BE5F28" w:rsidP="00A143D8">
            <w:pPr>
              <w:jc w:val="right"/>
              <w:rPr>
                <w:sz w:val="18"/>
                <w:szCs w:val="18"/>
              </w:rPr>
            </w:pPr>
            <w:r>
              <w:rPr>
                <w:sz w:val="18"/>
                <w:szCs w:val="18"/>
              </w:rPr>
              <w:t xml:space="preserve">          778 680 </w:t>
            </w:r>
          </w:p>
        </w:tc>
      </w:tr>
      <w:tr w:rsidR="00BE5F28" w14:paraId="3BA6F1A8" w14:textId="77777777" w:rsidTr="00A143D8">
        <w:trPr>
          <w:cantSplit/>
          <w:trHeight w:val="336"/>
          <w:jc w:val="center"/>
        </w:trPr>
        <w:tc>
          <w:tcPr>
            <w:tcW w:w="2643" w:type="dxa"/>
            <w:shd w:val="clear" w:color="000000" w:fill="FFFFFF"/>
            <w:noWrap/>
          </w:tcPr>
          <w:p w14:paraId="3319259A"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Alte obiecte de inventar</w:t>
            </w:r>
          </w:p>
        </w:tc>
        <w:tc>
          <w:tcPr>
            <w:tcW w:w="943" w:type="dxa"/>
          </w:tcPr>
          <w:p w14:paraId="66C44D79"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20.05.30</w:t>
            </w:r>
          </w:p>
        </w:tc>
        <w:tc>
          <w:tcPr>
            <w:tcW w:w="1342" w:type="dxa"/>
            <w:vAlign w:val="center"/>
          </w:tcPr>
          <w:p w14:paraId="13DD1492" w14:textId="77777777" w:rsidR="00BE5F28" w:rsidRDefault="00BE5F28" w:rsidP="00A143D8">
            <w:pPr>
              <w:jc w:val="right"/>
              <w:rPr>
                <w:sz w:val="18"/>
                <w:szCs w:val="18"/>
              </w:rPr>
            </w:pPr>
            <w:r>
              <w:rPr>
                <w:sz w:val="18"/>
                <w:szCs w:val="18"/>
              </w:rPr>
              <w:t xml:space="preserve">        900 000 </w:t>
            </w:r>
          </w:p>
        </w:tc>
        <w:tc>
          <w:tcPr>
            <w:tcW w:w="1559" w:type="dxa"/>
            <w:vAlign w:val="center"/>
          </w:tcPr>
          <w:p w14:paraId="236AD0F3" w14:textId="77777777" w:rsidR="00BE5F28" w:rsidRDefault="00BE5F28" w:rsidP="00A143D8">
            <w:pPr>
              <w:jc w:val="right"/>
              <w:rPr>
                <w:sz w:val="18"/>
                <w:szCs w:val="18"/>
              </w:rPr>
            </w:pPr>
            <w:r>
              <w:rPr>
                <w:sz w:val="18"/>
                <w:szCs w:val="18"/>
              </w:rPr>
              <w:t xml:space="preserve">              121 320 </w:t>
            </w:r>
          </w:p>
        </w:tc>
        <w:tc>
          <w:tcPr>
            <w:tcW w:w="851" w:type="dxa"/>
            <w:vAlign w:val="center"/>
          </w:tcPr>
          <w:p w14:paraId="53DEBEB0" w14:textId="77777777" w:rsidR="00BE5F28" w:rsidRDefault="00BE5F28" w:rsidP="00A143D8">
            <w:pPr>
              <w:jc w:val="center"/>
              <w:rPr>
                <w:sz w:val="18"/>
                <w:szCs w:val="18"/>
              </w:rPr>
            </w:pPr>
            <w:r>
              <w:rPr>
                <w:sz w:val="18"/>
                <w:szCs w:val="18"/>
              </w:rPr>
              <w:t>13,48%</w:t>
            </w:r>
          </w:p>
        </w:tc>
        <w:tc>
          <w:tcPr>
            <w:tcW w:w="1275" w:type="dxa"/>
            <w:vAlign w:val="center"/>
          </w:tcPr>
          <w:p w14:paraId="2346398F" w14:textId="77777777" w:rsidR="00BE5F28" w:rsidRDefault="00BE5F28" w:rsidP="00A143D8">
            <w:pPr>
              <w:jc w:val="right"/>
              <w:rPr>
                <w:sz w:val="18"/>
                <w:szCs w:val="18"/>
              </w:rPr>
            </w:pPr>
            <w:r>
              <w:rPr>
                <w:sz w:val="18"/>
                <w:szCs w:val="18"/>
              </w:rPr>
              <w:t xml:space="preserve">          495 606 </w:t>
            </w:r>
          </w:p>
        </w:tc>
        <w:tc>
          <w:tcPr>
            <w:tcW w:w="851" w:type="dxa"/>
            <w:vAlign w:val="center"/>
          </w:tcPr>
          <w:p w14:paraId="581AF1B3" w14:textId="77777777" w:rsidR="00BE5F28" w:rsidRDefault="00BE5F28" w:rsidP="00A143D8">
            <w:pPr>
              <w:jc w:val="center"/>
              <w:rPr>
                <w:sz w:val="18"/>
                <w:szCs w:val="18"/>
              </w:rPr>
            </w:pPr>
            <w:r>
              <w:rPr>
                <w:sz w:val="18"/>
                <w:szCs w:val="18"/>
              </w:rPr>
              <w:t>55,07%</w:t>
            </w:r>
          </w:p>
        </w:tc>
        <w:tc>
          <w:tcPr>
            <w:tcW w:w="1276" w:type="dxa"/>
            <w:vAlign w:val="center"/>
          </w:tcPr>
          <w:p w14:paraId="1CB73633" w14:textId="77777777" w:rsidR="00BE5F28" w:rsidRDefault="00BE5F28" w:rsidP="00A143D8">
            <w:pPr>
              <w:jc w:val="right"/>
              <w:rPr>
                <w:sz w:val="18"/>
                <w:szCs w:val="18"/>
              </w:rPr>
            </w:pPr>
            <w:r>
              <w:rPr>
                <w:sz w:val="18"/>
                <w:szCs w:val="18"/>
              </w:rPr>
              <w:t xml:space="preserve">          778 680 </w:t>
            </w:r>
          </w:p>
        </w:tc>
      </w:tr>
      <w:tr w:rsidR="00BE5F28" w14:paraId="15EFDE99" w14:textId="77777777" w:rsidTr="00A143D8">
        <w:trPr>
          <w:cantSplit/>
          <w:trHeight w:val="536"/>
          <w:jc w:val="center"/>
        </w:trPr>
        <w:tc>
          <w:tcPr>
            <w:tcW w:w="2643" w:type="dxa"/>
            <w:shd w:val="clear" w:color="000000" w:fill="FFFFFF"/>
            <w:noWrap/>
          </w:tcPr>
          <w:p w14:paraId="0E919D8A"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Deplasări, detașări, transferări</w:t>
            </w:r>
          </w:p>
        </w:tc>
        <w:tc>
          <w:tcPr>
            <w:tcW w:w="943" w:type="dxa"/>
            <w:vAlign w:val="center"/>
          </w:tcPr>
          <w:p w14:paraId="03557301"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20.06</w:t>
            </w:r>
          </w:p>
        </w:tc>
        <w:tc>
          <w:tcPr>
            <w:tcW w:w="1342" w:type="dxa"/>
            <w:vAlign w:val="center"/>
          </w:tcPr>
          <w:p w14:paraId="0029A5DD" w14:textId="77777777" w:rsidR="00BE5F28" w:rsidRDefault="00BE5F28" w:rsidP="00A143D8">
            <w:pPr>
              <w:jc w:val="right"/>
              <w:rPr>
                <w:sz w:val="18"/>
                <w:szCs w:val="18"/>
              </w:rPr>
            </w:pPr>
            <w:r>
              <w:rPr>
                <w:sz w:val="18"/>
                <w:szCs w:val="18"/>
              </w:rPr>
              <w:t xml:space="preserve">        719 000 </w:t>
            </w:r>
          </w:p>
        </w:tc>
        <w:tc>
          <w:tcPr>
            <w:tcW w:w="1559" w:type="dxa"/>
            <w:vAlign w:val="center"/>
          </w:tcPr>
          <w:p w14:paraId="58CCC11C" w14:textId="77777777" w:rsidR="00BE5F28" w:rsidRDefault="00BE5F28" w:rsidP="00A143D8">
            <w:pPr>
              <w:jc w:val="right"/>
              <w:rPr>
                <w:sz w:val="18"/>
                <w:szCs w:val="18"/>
              </w:rPr>
            </w:pPr>
            <w:r>
              <w:rPr>
                <w:sz w:val="18"/>
                <w:szCs w:val="18"/>
              </w:rPr>
              <w:t xml:space="preserve">              283 178 </w:t>
            </w:r>
          </w:p>
        </w:tc>
        <w:tc>
          <w:tcPr>
            <w:tcW w:w="851" w:type="dxa"/>
            <w:vAlign w:val="center"/>
          </w:tcPr>
          <w:p w14:paraId="4219475C" w14:textId="77777777" w:rsidR="00BE5F28" w:rsidRDefault="00BE5F28" w:rsidP="00A143D8">
            <w:pPr>
              <w:jc w:val="center"/>
              <w:rPr>
                <w:sz w:val="18"/>
                <w:szCs w:val="18"/>
              </w:rPr>
            </w:pPr>
            <w:r>
              <w:rPr>
                <w:sz w:val="18"/>
                <w:szCs w:val="18"/>
              </w:rPr>
              <w:t>39,38%</w:t>
            </w:r>
          </w:p>
        </w:tc>
        <w:tc>
          <w:tcPr>
            <w:tcW w:w="1275" w:type="dxa"/>
            <w:vAlign w:val="center"/>
          </w:tcPr>
          <w:p w14:paraId="5ED363C5" w14:textId="77777777" w:rsidR="00BE5F28" w:rsidRDefault="00BE5F28" w:rsidP="00A143D8">
            <w:pPr>
              <w:jc w:val="right"/>
              <w:rPr>
                <w:sz w:val="18"/>
                <w:szCs w:val="18"/>
              </w:rPr>
            </w:pPr>
            <w:r>
              <w:rPr>
                <w:sz w:val="18"/>
                <w:szCs w:val="18"/>
              </w:rPr>
              <w:t xml:space="preserve">          283 178 </w:t>
            </w:r>
          </w:p>
        </w:tc>
        <w:tc>
          <w:tcPr>
            <w:tcW w:w="851" w:type="dxa"/>
            <w:vAlign w:val="center"/>
          </w:tcPr>
          <w:p w14:paraId="6EA7641D" w14:textId="77777777" w:rsidR="00BE5F28" w:rsidRDefault="00BE5F28" w:rsidP="00A143D8">
            <w:pPr>
              <w:jc w:val="center"/>
              <w:rPr>
                <w:sz w:val="18"/>
                <w:szCs w:val="18"/>
              </w:rPr>
            </w:pPr>
            <w:r>
              <w:rPr>
                <w:sz w:val="18"/>
                <w:szCs w:val="18"/>
              </w:rPr>
              <w:t>39,38%</w:t>
            </w:r>
          </w:p>
        </w:tc>
        <w:tc>
          <w:tcPr>
            <w:tcW w:w="1276" w:type="dxa"/>
            <w:vAlign w:val="center"/>
          </w:tcPr>
          <w:p w14:paraId="26B8ADCA" w14:textId="77777777" w:rsidR="00BE5F28" w:rsidRDefault="00BE5F28" w:rsidP="00A143D8">
            <w:pPr>
              <w:jc w:val="right"/>
              <w:rPr>
                <w:sz w:val="18"/>
                <w:szCs w:val="18"/>
              </w:rPr>
            </w:pPr>
            <w:r>
              <w:rPr>
                <w:sz w:val="18"/>
                <w:szCs w:val="18"/>
              </w:rPr>
              <w:t xml:space="preserve">          435 822 </w:t>
            </w:r>
          </w:p>
        </w:tc>
      </w:tr>
      <w:tr w:rsidR="00BE5F28" w14:paraId="7E3C35EA" w14:textId="77777777" w:rsidTr="00A143D8">
        <w:trPr>
          <w:cantSplit/>
          <w:trHeight w:val="530"/>
          <w:jc w:val="center"/>
        </w:trPr>
        <w:tc>
          <w:tcPr>
            <w:tcW w:w="2643" w:type="dxa"/>
            <w:shd w:val="clear" w:color="000000" w:fill="FFFFFF"/>
            <w:noWrap/>
          </w:tcPr>
          <w:p w14:paraId="2E3B609C"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lastRenderedPageBreak/>
              <w:t>Deplasări, interne detasări, transferări</w:t>
            </w:r>
          </w:p>
        </w:tc>
        <w:tc>
          <w:tcPr>
            <w:tcW w:w="943" w:type="dxa"/>
            <w:vAlign w:val="center"/>
          </w:tcPr>
          <w:p w14:paraId="36F61006"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20.06.01</w:t>
            </w:r>
          </w:p>
        </w:tc>
        <w:tc>
          <w:tcPr>
            <w:tcW w:w="1342" w:type="dxa"/>
            <w:vAlign w:val="bottom"/>
          </w:tcPr>
          <w:p w14:paraId="18D1775F" w14:textId="77777777" w:rsidR="00BE5F28" w:rsidRDefault="00BE5F28" w:rsidP="00A143D8">
            <w:pPr>
              <w:jc w:val="right"/>
              <w:rPr>
                <w:sz w:val="18"/>
                <w:szCs w:val="18"/>
              </w:rPr>
            </w:pPr>
            <w:r>
              <w:rPr>
                <w:sz w:val="18"/>
                <w:szCs w:val="18"/>
              </w:rPr>
              <w:t xml:space="preserve">        450 000 </w:t>
            </w:r>
          </w:p>
        </w:tc>
        <w:tc>
          <w:tcPr>
            <w:tcW w:w="1559" w:type="dxa"/>
            <w:vAlign w:val="bottom"/>
          </w:tcPr>
          <w:p w14:paraId="36DD2C0A" w14:textId="77777777" w:rsidR="00BE5F28" w:rsidRDefault="00BE5F28" w:rsidP="00A143D8">
            <w:pPr>
              <w:jc w:val="right"/>
              <w:rPr>
                <w:sz w:val="18"/>
                <w:szCs w:val="18"/>
              </w:rPr>
            </w:pPr>
            <w:r>
              <w:rPr>
                <w:sz w:val="18"/>
                <w:szCs w:val="18"/>
              </w:rPr>
              <w:t xml:space="preserve">              179 100 </w:t>
            </w:r>
          </w:p>
        </w:tc>
        <w:tc>
          <w:tcPr>
            <w:tcW w:w="851" w:type="dxa"/>
            <w:vAlign w:val="center"/>
          </w:tcPr>
          <w:p w14:paraId="5DEF3BC5" w14:textId="77777777" w:rsidR="00BE5F28" w:rsidRDefault="00BE5F28" w:rsidP="00A143D8">
            <w:pPr>
              <w:jc w:val="center"/>
              <w:rPr>
                <w:sz w:val="18"/>
                <w:szCs w:val="18"/>
              </w:rPr>
            </w:pPr>
            <w:r>
              <w:rPr>
                <w:sz w:val="18"/>
                <w:szCs w:val="18"/>
              </w:rPr>
              <w:t>39,80%</w:t>
            </w:r>
          </w:p>
        </w:tc>
        <w:tc>
          <w:tcPr>
            <w:tcW w:w="1275" w:type="dxa"/>
            <w:vAlign w:val="center"/>
          </w:tcPr>
          <w:p w14:paraId="3DD4E0FD" w14:textId="77777777" w:rsidR="00BE5F28" w:rsidRDefault="00BE5F28" w:rsidP="00A143D8">
            <w:pPr>
              <w:jc w:val="right"/>
              <w:rPr>
                <w:sz w:val="18"/>
                <w:szCs w:val="18"/>
              </w:rPr>
            </w:pPr>
            <w:r>
              <w:rPr>
                <w:sz w:val="18"/>
                <w:szCs w:val="18"/>
              </w:rPr>
              <w:t xml:space="preserve">          179 100 </w:t>
            </w:r>
          </w:p>
        </w:tc>
        <w:tc>
          <w:tcPr>
            <w:tcW w:w="851" w:type="dxa"/>
            <w:vAlign w:val="center"/>
          </w:tcPr>
          <w:p w14:paraId="2AC81D62" w14:textId="77777777" w:rsidR="00BE5F28" w:rsidRDefault="00BE5F28" w:rsidP="00A143D8">
            <w:pPr>
              <w:jc w:val="center"/>
              <w:rPr>
                <w:sz w:val="18"/>
                <w:szCs w:val="18"/>
              </w:rPr>
            </w:pPr>
            <w:r>
              <w:rPr>
                <w:sz w:val="18"/>
                <w:szCs w:val="18"/>
              </w:rPr>
              <w:t>39,80%</w:t>
            </w:r>
          </w:p>
        </w:tc>
        <w:tc>
          <w:tcPr>
            <w:tcW w:w="1276" w:type="dxa"/>
            <w:vAlign w:val="center"/>
          </w:tcPr>
          <w:p w14:paraId="5A1BF96A" w14:textId="77777777" w:rsidR="00BE5F28" w:rsidRDefault="00BE5F28" w:rsidP="00A143D8">
            <w:pPr>
              <w:jc w:val="right"/>
              <w:rPr>
                <w:sz w:val="18"/>
                <w:szCs w:val="18"/>
              </w:rPr>
            </w:pPr>
            <w:r>
              <w:rPr>
                <w:sz w:val="18"/>
                <w:szCs w:val="18"/>
              </w:rPr>
              <w:t xml:space="preserve">          270 900 </w:t>
            </w:r>
          </w:p>
        </w:tc>
      </w:tr>
      <w:tr w:rsidR="00BE5F28" w14:paraId="5E72826C" w14:textId="77777777" w:rsidTr="00A143D8">
        <w:trPr>
          <w:cantSplit/>
          <w:trHeight w:val="323"/>
          <w:jc w:val="center"/>
        </w:trPr>
        <w:tc>
          <w:tcPr>
            <w:tcW w:w="2643" w:type="dxa"/>
            <w:shd w:val="clear" w:color="000000" w:fill="FFFFFF"/>
            <w:noWrap/>
          </w:tcPr>
          <w:p w14:paraId="66ED4D1D"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Deplasări în străinatate</w:t>
            </w:r>
          </w:p>
        </w:tc>
        <w:tc>
          <w:tcPr>
            <w:tcW w:w="943" w:type="dxa"/>
          </w:tcPr>
          <w:p w14:paraId="38B43C29"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20.06.02</w:t>
            </w:r>
          </w:p>
        </w:tc>
        <w:tc>
          <w:tcPr>
            <w:tcW w:w="1342" w:type="dxa"/>
            <w:vAlign w:val="bottom"/>
          </w:tcPr>
          <w:p w14:paraId="7574B693" w14:textId="77777777" w:rsidR="00BE5F28" w:rsidRDefault="00BE5F28" w:rsidP="00A143D8">
            <w:pPr>
              <w:jc w:val="right"/>
              <w:rPr>
                <w:sz w:val="18"/>
                <w:szCs w:val="18"/>
              </w:rPr>
            </w:pPr>
            <w:r>
              <w:rPr>
                <w:sz w:val="18"/>
                <w:szCs w:val="18"/>
              </w:rPr>
              <w:t xml:space="preserve">        269 000 </w:t>
            </w:r>
          </w:p>
        </w:tc>
        <w:tc>
          <w:tcPr>
            <w:tcW w:w="1559" w:type="dxa"/>
            <w:vAlign w:val="bottom"/>
          </w:tcPr>
          <w:p w14:paraId="198D22C3" w14:textId="77777777" w:rsidR="00BE5F28" w:rsidRDefault="00BE5F28" w:rsidP="00A143D8">
            <w:pPr>
              <w:jc w:val="right"/>
              <w:rPr>
                <w:sz w:val="18"/>
                <w:szCs w:val="18"/>
              </w:rPr>
            </w:pPr>
            <w:r>
              <w:rPr>
                <w:sz w:val="18"/>
                <w:szCs w:val="18"/>
              </w:rPr>
              <w:t xml:space="preserve">              104 078 </w:t>
            </w:r>
          </w:p>
        </w:tc>
        <w:tc>
          <w:tcPr>
            <w:tcW w:w="851" w:type="dxa"/>
            <w:vAlign w:val="center"/>
          </w:tcPr>
          <w:p w14:paraId="567B41F8" w14:textId="77777777" w:rsidR="00BE5F28" w:rsidRDefault="00BE5F28" w:rsidP="00A143D8">
            <w:pPr>
              <w:jc w:val="center"/>
              <w:rPr>
                <w:sz w:val="18"/>
                <w:szCs w:val="18"/>
              </w:rPr>
            </w:pPr>
            <w:r>
              <w:rPr>
                <w:sz w:val="18"/>
                <w:szCs w:val="18"/>
              </w:rPr>
              <w:t>38,69%</w:t>
            </w:r>
          </w:p>
        </w:tc>
        <w:tc>
          <w:tcPr>
            <w:tcW w:w="1275" w:type="dxa"/>
            <w:vAlign w:val="center"/>
          </w:tcPr>
          <w:p w14:paraId="519EAA99" w14:textId="77777777" w:rsidR="00BE5F28" w:rsidRDefault="00BE5F28" w:rsidP="00A143D8">
            <w:pPr>
              <w:jc w:val="right"/>
              <w:rPr>
                <w:sz w:val="18"/>
                <w:szCs w:val="18"/>
              </w:rPr>
            </w:pPr>
            <w:r>
              <w:rPr>
                <w:sz w:val="18"/>
                <w:szCs w:val="18"/>
              </w:rPr>
              <w:t xml:space="preserve">          104 078 </w:t>
            </w:r>
          </w:p>
        </w:tc>
        <w:tc>
          <w:tcPr>
            <w:tcW w:w="851" w:type="dxa"/>
            <w:vAlign w:val="center"/>
          </w:tcPr>
          <w:p w14:paraId="4F0391D0" w14:textId="77777777" w:rsidR="00BE5F28" w:rsidRDefault="00BE5F28" w:rsidP="00A143D8">
            <w:pPr>
              <w:jc w:val="center"/>
              <w:rPr>
                <w:sz w:val="18"/>
                <w:szCs w:val="18"/>
              </w:rPr>
            </w:pPr>
            <w:r>
              <w:rPr>
                <w:sz w:val="18"/>
                <w:szCs w:val="18"/>
              </w:rPr>
              <w:t>38,69%</w:t>
            </w:r>
          </w:p>
        </w:tc>
        <w:tc>
          <w:tcPr>
            <w:tcW w:w="1276" w:type="dxa"/>
            <w:vAlign w:val="center"/>
          </w:tcPr>
          <w:p w14:paraId="56FDB76C" w14:textId="77777777" w:rsidR="00BE5F28" w:rsidRDefault="00BE5F28" w:rsidP="00A143D8">
            <w:pPr>
              <w:jc w:val="right"/>
              <w:rPr>
                <w:sz w:val="18"/>
                <w:szCs w:val="18"/>
              </w:rPr>
            </w:pPr>
            <w:r>
              <w:rPr>
                <w:sz w:val="18"/>
                <w:szCs w:val="18"/>
              </w:rPr>
              <w:t xml:space="preserve">          164 922 </w:t>
            </w:r>
          </w:p>
        </w:tc>
      </w:tr>
      <w:tr w:rsidR="00BE5F28" w14:paraId="3C6E0D4F" w14:textId="77777777" w:rsidTr="00A143D8">
        <w:trPr>
          <w:cantSplit/>
          <w:trHeight w:val="188"/>
          <w:jc w:val="center"/>
        </w:trPr>
        <w:tc>
          <w:tcPr>
            <w:tcW w:w="2643" w:type="dxa"/>
            <w:shd w:val="clear" w:color="000000" w:fill="FFFFFF"/>
            <w:noWrap/>
          </w:tcPr>
          <w:p w14:paraId="6A02616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Pregătire profesională</w:t>
            </w:r>
          </w:p>
        </w:tc>
        <w:tc>
          <w:tcPr>
            <w:tcW w:w="943" w:type="dxa"/>
          </w:tcPr>
          <w:p w14:paraId="78602D32"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20.13</w:t>
            </w:r>
          </w:p>
        </w:tc>
        <w:tc>
          <w:tcPr>
            <w:tcW w:w="1342" w:type="dxa"/>
            <w:vAlign w:val="center"/>
          </w:tcPr>
          <w:p w14:paraId="1CB2C383" w14:textId="77777777" w:rsidR="00BE5F28" w:rsidRDefault="00BE5F28" w:rsidP="00A143D8">
            <w:pPr>
              <w:jc w:val="right"/>
              <w:rPr>
                <w:sz w:val="18"/>
                <w:szCs w:val="18"/>
              </w:rPr>
            </w:pPr>
            <w:r>
              <w:rPr>
                <w:sz w:val="18"/>
                <w:szCs w:val="18"/>
              </w:rPr>
              <w:t xml:space="preserve">          12 000 </w:t>
            </w:r>
          </w:p>
        </w:tc>
        <w:tc>
          <w:tcPr>
            <w:tcW w:w="1559" w:type="dxa"/>
            <w:vAlign w:val="center"/>
          </w:tcPr>
          <w:p w14:paraId="1103453F" w14:textId="77777777" w:rsidR="00BE5F28" w:rsidRDefault="00BE5F28" w:rsidP="00A143D8">
            <w:pPr>
              <w:jc w:val="right"/>
              <w:rPr>
                <w:sz w:val="18"/>
                <w:szCs w:val="18"/>
              </w:rPr>
            </w:pPr>
            <w:r>
              <w:rPr>
                <w:sz w:val="18"/>
                <w:szCs w:val="18"/>
              </w:rPr>
              <w:t xml:space="preserve">                         -   </w:t>
            </w:r>
          </w:p>
        </w:tc>
        <w:tc>
          <w:tcPr>
            <w:tcW w:w="851" w:type="dxa"/>
            <w:vAlign w:val="center"/>
          </w:tcPr>
          <w:p w14:paraId="45842E65" w14:textId="77777777" w:rsidR="00BE5F28" w:rsidRDefault="00BE5F28" w:rsidP="00A143D8">
            <w:pPr>
              <w:jc w:val="center"/>
              <w:rPr>
                <w:sz w:val="18"/>
                <w:szCs w:val="18"/>
              </w:rPr>
            </w:pPr>
            <w:r>
              <w:rPr>
                <w:sz w:val="18"/>
                <w:szCs w:val="18"/>
              </w:rPr>
              <w:t>0,00%</w:t>
            </w:r>
          </w:p>
        </w:tc>
        <w:tc>
          <w:tcPr>
            <w:tcW w:w="1275" w:type="dxa"/>
            <w:vAlign w:val="center"/>
          </w:tcPr>
          <w:p w14:paraId="7AF4AE7B" w14:textId="77777777" w:rsidR="00BE5F28" w:rsidRDefault="00BE5F28" w:rsidP="00A143D8">
            <w:pPr>
              <w:jc w:val="right"/>
              <w:rPr>
                <w:sz w:val="18"/>
                <w:szCs w:val="18"/>
              </w:rPr>
            </w:pPr>
            <w:r>
              <w:rPr>
                <w:sz w:val="18"/>
                <w:szCs w:val="18"/>
              </w:rPr>
              <w:t xml:space="preserve">                      -   </w:t>
            </w:r>
          </w:p>
        </w:tc>
        <w:tc>
          <w:tcPr>
            <w:tcW w:w="851" w:type="dxa"/>
            <w:vAlign w:val="center"/>
          </w:tcPr>
          <w:p w14:paraId="17D6A411" w14:textId="77777777" w:rsidR="00BE5F28" w:rsidRDefault="00BE5F28" w:rsidP="00A143D8">
            <w:pPr>
              <w:jc w:val="center"/>
              <w:rPr>
                <w:sz w:val="18"/>
                <w:szCs w:val="18"/>
              </w:rPr>
            </w:pPr>
            <w:r>
              <w:rPr>
                <w:sz w:val="18"/>
                <w:szCs w:val="18"/>
              </w:rPr>
              <w:t>0,00%</w:t>
            </w:r>
          </w:p>
        </w:tc>
        <w:tc>
          <w:tcPr>
            <w:tcW w:w="1276" w:type="dxa"/>
            <w:vAlign w:val="center"/>
          </w:tcPr>
          <w:p w14:paraId="2060CB90" w14:textId="77777777" w:rsidR="00BE5F28" w:rsidRDefault="00BE5F28" w:rsidP="00A143D8">
            <w:pPr>
              <w:jc w:val="right"/>
              <w:rPr>
                <w:sz w:val="18"/>
                <w:szCs w:val="18"/>
              </w:rPr>
            </w:pPr>
            <w:r>
              <w:rPr>
                <w:sz w:val="18"/>
                <w:szCs w:val="18"/>
              </w:rPr>
              <w:t xml:space="preserve">           12 000 </w:t>
            </w:r>
          </w:p>
        </w:tc>
      </w:tr>
      <w:tr w:rsidR="00BE5F28" w14:paraId="58265593" w14:textId="77777777" w:rsidTr="00A143D8">
        <w:trPr>
          <w:cantSplit/>
          <w:trHeight w:val="208"/>
          <w:jc w:val="center"/>
        </w:trPr>
        <w:tc>
          <w:tcPr>
            <w:tcW w:w="2643" w:type="dxa"/>
            <w:shd w:val="clear" w:color="000000" w:fill="FFFFFF"/>
            <w:noWrap/>
          </w:tcPr>
          <w:p w14:paraId="650159CD"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Protecția muncii</w:t>
            </w:r>
          </w:p>
        </w:tc>
        <w:tc>
          <w:tcPr>
            <w:tcW w:w="943" w:type="dxa"/>
          </w:tcPr>
          <w:p w14:paraId="7FDEFFF6"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20.14</w:t>
            </w:r>
          </w:p>
        </w:tc>
        <w:tc>
          <w:tcPr>
            <w:tcW w:w="1342" w:type="dxa"/>
            <w:vAlign w:val="bottom"/>
          </w:tcPr>
          <w:p w14:paraId="290E6F30" w14:textId="77777777" w:rsidR="00BE5F28" w:rsidRDefault="00BE5F28" w:rsidP="00A143D8">
            <w:pPr>
              <w:jc w:val="right"/>
              <w:rPr>
                <w:sz w:val="18"/>
                <w:szCs w:val="18"/>
              </w:rPr>
            </w:pPr>
            <w:r>
              <w:rPr>
                <w:sz w:val="18"/>
                <w:szCs w:val="18"/>
              </w:rPr>
              <w:t xml:space="preserve">     2 952 000 </w:t>
            </w:r>
          </w:p>
        </w:tc>
        <w:tc>
          <w:tcPr>
            <w:tcW w:w="1559" w:type="dxa"/>
            <w:vAlign w:val="bottom"/>
          </w:tcPr>
          <w:p w14:paraId="29CC50CB" w14:textId="77777777" w:rsidR="00BE5F28" w:rsidRDefault="00BE5F28" w:rsidP="00A143D8">
            <w:pPr>
              <w:jc w:val="right"/>
              <w:rPr>
                <w:sz w:val="18"/>
                <w:szCs w:val="18"/>
              </w:rPr>
            </w:pPr>
            <w:r>
              <w:rPr>
                <w:sz w:val="18"/>
                <w:szCs w:val="18"/>
              </w:rPr>
              <w:t xml:space="preserve">           1 277 486 </w:t>
            </w:r>
          </w:p>
        </w:tc>
        <w:tc>
          <w:tcPr>
            <w:tcW w:w="851" w:type="dxa"/>
            <w:vAlign w:val="center"/>
          </w:tcPr>
          <w:p w14:paraId="1E4432BF" w14:textId="77777777" w:rsidR="00BE5F28" w:rsidRDefault="00BE5F28" w:rsidP="00A143D8">
            <w:pPr>
              <w:jc w:val="center"/>
              <w:rPr>
                <w:sz w:val="18"/>
                <w:szCs w:val="18"/>
              </w:rPr>
            </w:pPr>
            <w:r>
              <w:rPr>
                <w:sz w:val="18"/>
                <w:szCs w:val="18"/>
              </w:rPr>
              <w:t>43,28%</w:t>
            </w:r>
          </w:p>
        </w:tc>
        <w:tc>
          <w:tcPr>
            <w:tcW w:w="1275" w:type="dxa"/>
            <w:vAlign w:val="center"/>
          </w:tcPr>
          <w:p w14:paraId="395B894D" w14:textId="77777777" w:rsidR="00BE5F28" w:rsidRDefault="00BE5F28" w:rsidP="00A143D8">
            <w:pPr>
              <w:jc w:val="right"/>
              <w:rPr>
                <w:sz w:val="18"/>
                <w:szCs w:val="18"/>
              </w:rPr>
            </w:pPr>
            <w:r>
              <w:rPr>
                <w:sz w:val="18"/>
                <w:szCs w:val="18"/>
              </w:rPr>
              <w:t xml:space="preserve">       1 277 486 </w:t>
            </w:r>
          </w:p>
        </w:tc>
        <w:tc>
          <w:tcPr>
            <w:tcW w:w="851" w:type="dxa"/>
            <w:vAlign w:val="center"/>
          </w:tcPr>
          <w:p w14:paraId="07AF267E" w14:textId="77777777" w:rsidR="00BE5F28" w:rsidRDefault="00BE5F28" w:rsidP="00A143D8">
            <w:pPr>
              <w:jc w:val="center"/>
              <w:rPr>
                <w:sz w:val="18"/>
                <w:szCs w:val="18"/>
              </w:rPr>
            </w:pPr>
            <w:r>
              <w:rPr>
                <w:sz w:val="18"/>
                <w:szCs w:val="18"/>
              </w:rPr>
              <w:t>43,28%</w:t>
            </w:r>
          </w:p>
        </w:tc>
        <w:tc>
          <w:tcPr>
            <w:tcW w:w="1276" w:type="dxa"/>
            <w:vAlign w:val="center"/>
          </w:tcPr>
          <w:p w14:paraId="6564693E" w14:textId="77777777" w:rsidR="00BE5F28" w:rsidRDefault="00BE5F28" w:rsidP="00A143D8">
            <w:pPr>
              <w:jc w:val="right"/>
              <w:rPr>
                <w:sz w:val="18"/>
                <w:szCs w:val="18"/>
              </w:rPr>
            </w:pPr>
            <w:r>
              <w:rPr>
                <w:sz w:val="18"/>
                <w:szCs w:val="18"/>
              </w:rPr>
              <w:t xml:space="preserve">       1 674 514 </w:t>
            </w:r>
          </w:p>
        </w:tc>
      </w:tr>
      <w:tr w:rsidR="00BE5F28" w14:paraId="2B147073" w14:textId="77777777" w:rsidTr="00A143D8">
        <w:trPr>
          <w:cantSplit/>
          <w:trHeight w:val="224"/>
          <w:jc w:val="center"/>
        </w:trPr>
        <w:tc>
          <w:tcPr>
            <w:tcW w:w="2643" w:type="dxa"/>
            <w:shd w:val="clear" w:color="000000" w:fill="FFFFFF"/>
            <w:noWrap/>
          </w:tcPr>
          <w:p w14:paraId="51ADD160"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Alte cheltuieli</w:t>
            </w:r>
          </w:p>
        </w:tc>
        <w:tc>
          <w:tcPr>
            <w:tcW w:w="943" w:type="dxa"/>
          </w:tcPr>
          <w:p w14:paraId="14463C13"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20.30</w:t>
            </w:r>
          </w:p>
        </w:tc>
        <w:tc>
          <w:tcPr>
            <w:tcW w:w="1342" w:type="dxa"/>
            <w:vAlign w:val="bottom"/>
          </w:tcPr>
          <w:p w14:paraId="657B6377" w14:textId="77777777" w:rsidR="00BE5F28" w:rsidRDefault="00BE5F28" w:rsidP="00A143D8">
            <w:pPr>
              <w:jc w:val="right"/>
              <w:rPr>
                <w:sz w:val="18"/>
                <w:szCs w:val="18"/>
              </w:rPr>
            </w:pPr>
            <w:r>
              <w:rPr>
                <w:sz w:val="18"/>
                <w:szCs w:val="18"/>
              </w:rPr>
              <w:t xml:space="preserve">        930 000 </w:t>
            </w:r>
          </w:p>
        </w:tc>
        <w:tc>
          <w:tcPr>
            <w:tcW w:w="1559" w:type="dxa"/>
            <w:vAlign w:val="bottom"/>
          </w:tcPr>
          <w:p w14:paraId="49A3BFC5" w14:textId="77777777" w:rsidR="00BE5F28" w:rsidRDefault="00BE5F28" w:rsidP="00A143D8">
            <w:pPr>
              <w:jc w:val="right"/>
              <w:rPr>
                <w:sz w:val="18"/>
                <w:szCs w:val="18"/>
              </w:rPr>
            </w:pPr>
            <w:r>
              <w:rPr>
                <w:sz w:val="18"/>
                <w:szCs w:val="18"/>
              </w:rPr>
              <w:t xml:space="preserve">              150 778 </w:t>
            </w:r>
          </w:p>
        </w:tc>
        <w:tc>
          <w:tcPr>
            <w:tcW w:w="851" w:type="dxa"/>
            <w:vAlign w:val="center"/>
          </w:tcPr>
          <w:p w14:paraId="2A00C5DB" w14:textId="77777777" w:rsidR="00BE5F28" w:rsidRDefault="00BE5F28" w:rsidP="00A143D8">
            <w:pPr>
              <w:jc w:val="center"/>
              <w:rPr>
                <w:sz w:val="18"/>
                <w:szCs w:val="18"/>
              </w:rPr>
            </w:pPr>
            <w:r>
              <w:rPr>
                <w:sz w:val="18"/>
                <w:szCs w:val="18"/>
              </w:rPr>
              <w:t>16,21%</w:t>
            </w:r>
          </w:p>
        </w:tc>
        <w:tc>
          <w:tcPr>
            <w:tcW w:w="1275" w:type="dxa"/>
            <w:vAlign w:val="center"/>
          </w:tcPr>
          <w:p w14:paraId="7AB31B80" w14:textId="77777777" w:rsidR="00BE5F28" w:rsidRDefault="00BE5F28" w:rsidP="00A143D8">
            <w:pPr>
              <w:jc w:val="right"/>
              <w:rPr>
                <w:sz w:val="18"/>
                <w:szCs w:val="18"/>
              </w:rPr>
            </w:pPr>
            <w:r>
              <w:rPr>
                <w:sz w:val="18"/>
                <w:szCs w:val="18"/>
              </w:rPr>
              <w:t xml:space="preserve">          194 889 </w:t>
            </w:r>
          </w:p>
        </w:tc>
        <w:tc>
          <w:tcPr>
            <w:tcW w:w="851" w:type="dxa"/>
            <w:vAlign w:val="center"/>
          </w:tcPr>
          <w:p w14:paraId="4432FF80" w14:textId="77777777" w:rsidR="00BE5F28" w:rsidRDefault="00BE5F28" w:rsidP="00A143D8">
            <w:pPr>
              <w:jc w:val="center"/>
              <w:rPr>
                <w:sz w:val="18"/>
                <w:szCs w:val="18"/>
              </w:rPr>
            </w:pPr>
            <w:r>
              <w:rPr>
                <w:sz w:val="18"/>
                <w:szCs w:val="18"/>
              </w:rPr>
              <w:t>20,96%</w:t>
            </w:r>
          </w:p>
        </w:tc>
        <w:tc>
          <w:tcPr>
            <w:tcW w:w="1276" w:type="dxa"/>
            <w:vAlign w:val="center"/>
          </w:tcPr>
          <w:p w14:paraId="7380B108" w14:textId="77777777" w:rsidR="00BE5F28" w:rsidRDefault="00BE5F28" w:rsidP="00A143D8">
            <w:pPr>
              <w:jc w:val="right"/>
              <w:rPr>
                <w:sz w:val="18"/>
                <w:szCs w:val="18"/>
              </w:rPr>
            </w:pPr>
            <w:r>
              <w:rPr>
                <w:sz w:val="18"/>
                <w:szCs w:val="18"/>
              </w:rPr>
              <w:t xml:space="preserve">          779 222 </w:t>
            </w:r>
          </w:p>
        </w:tc>
      </w:tr>
      <w:tr w:rsidR="00BE5F28" w14:paraId="7C3D124E" w14:textId="77777777" w:rsidTr="00A143D8">
        <w:trPr>
          <w:cantSplit/>
          <w:trHeight w:val="242"/>
          <w:jc w:val="center"/>
        </w:trPr>
        <w:tc>
          <w:tcPr>
            <w:tcW w:w="2643" w:type="dxa"/>
            <w:shd w:val="clear" w:color="000000" w:fill="FFFFFF"/>
            <w:noWrap/>
          </w:tcPr>
          <w:p w14:paraId="4A2ABF06"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Protocol și reprezentare</w:t>
            </w:r>
          </w:p>
        </w:tc>
        <w:tc>
          <w:tcPr>
            <w:tcW w:w="943" w:type="dxa"/>
          </w:tcPr>
          <w:p w14:paraId="64EF1B73"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20.30.02</w:t>
            </w:r>
          </w:p>
        </w:tc>
        <w:tc>
          <w:tcPr>
            <w:tcW w:w="1342" w:type="dxa"/>
            <w:vAlign w:val="center"/>
          </w:tcPr>
          <w:p w14:paraId="43FCF58D" w14:textId="77777777" w:rsidR="00BE5F28" w:rsidRDefault="00BE5F28" w:rsidP="00A143D8">
            <w:pPr>
              <w:jc w:val="right"/>
              <w:rPr>
                <w:sz w:val="18"/>
                <w:szCs w:val="18"/>
              </w:rPr>
            </w:pPr>
            <w:r>
              <w:rPr>
                <w:sz w:val="18"/>
                <w:szCs w:val="18"/>
              </w:rPr>
              <w:t xml:space="preserve">    56 003 000 </w:t>
            </w:r>
          </w:p>
        </w:tc>
        <w:tc>
          <w:tcPr>
            <w:tcW w:w="1559" w:type="dxa"/>
            <w:vAlign w:val="bottom"/>
          </w:tcPr>
          <w:p w14:paraId="5A64F5D7" w14:textId="77777777" w:rsidR="00BE5F28" w:rsidRDefault="00BE5F28" w:rsidP="00A143D8">
            <w:pPr>
              <w:jc w:val="right"/>
              <w:rPr>
                <w:sz w:val="18"/>
                <w:szCs w:val="18"/>
              </w:rPr>
            </w:pPr>
            <w:r>
              <w:rPr>
                <w:sz w:val="18"/>
                <w:szCs w:val="18"/>
              </w:rPr>
              <w:t xml:space="preserve">        47 960 559 </w:t>
            </w:r>
          </w:p>
        </w:tc>
        <w:tc>
          <w:tcPr>
            <w:tcW w:w="851" w:type="dxa"/>
            <w:vAlign w:val="center"/>
          </w:tcPr>
          <w:p w14:paraId="6E382E37" w14:textId="77777777" w:rsidR="00BE5F28" w:rsidRDefault="00BE5F28" w:rsidP="00A143D8">
            <w:pPr>
              <w:jc w:val="center"/>
              <w:rPr>
                <w:sz w:val="18"/>
                <w:szCs w:val="18"/>
              </w:rPr>
            </w:pPr>
            <w:r>
              <w:rPr>
                <w:sz w:val="18"/>
                <w:szCs w:val="18"/>
              </w:rPr>
              <w:t>85,64%</w:t>
            </w:r>
          </w:p>
        </w:tc>
        <w:tc>
          <w:tcPr>
            <w:tcW w:w="1275" w:type="dxa"/>
            <w:vAlign w:val="bottom"/>
          </w:tcPr>
          <w:p w14:paraId="7C51F082" w14:textId="77777777" w:rsidR="00BE5F28" w:rsidRDefault="00BE5F28" w:rsidP="00A143D8">
            <w:pPr>
              <w:jc w:val="right"/>
              <w:rPr>
                <w:sz w:val="18"/>
                <w:szCs w:val="18"/>
              </w:rPr>
            </w:pPr>
            <w:r>
              <w:rPr>
                <w:sz w:val="18"/>
                <w:szCs w:val="18"/>
              </w:rPr>
              <w:t xml:space="preserve">     47 760 199 </w:t>
            </w:r>
          </w:p>
        </w:tc>
        <w:tc>
          <w:tcPr>
            <w:tcW w:w="851" w:type="dxa"/>
            <w:vAlign w:val="center"/>
          </w:tcPr>
          <w:p w14:paraId="6E84A73B" w14:textId="77777777" w:rsidR="00BE5F28" w:rsidRDefault="00BE5F28" w:rsidP="00A143D8">
            <w:pPr>
              <w:jc w:val="center"/>
              <w:rPr>
                <w:sz w:val="18"/>
                <w:szCs w:val="18"/>
              </w:rPr>
            </w:pPr>
            <w:r>
              <w:rPr>
                <w:sz w:val="18"/>
                <w:szCs w:val="18"/>
              </w:rPr>
              <w:t>85,28%</w:t>
            </w:r>
          </w:p>
        </w:tc>
        <w:tc>
          <w:tcPr>
            <w:tcW w:w="1276" w:type="dxa"/>
            <w:vAlign w:val="center"/>
          </w:tcPr>
          <w:p w14:paraId="721073F2" w14:textId="77777777" w:rsidR="00BE5F28" w:rsidRDefault="00BE5F28" w:rsidP="00A143D8">
            <w:pPr>
              <w:jc w:val="right"/>
              <w:rPr>
                <w:sz w:val="18"/>
                <w:szCs w:val="18"/>
              </w:rPr>
            </w:pPr>
            <w:r>
              <w:rPr>
                <w:sz w:val="18"/>
                <w:szCs w:val="18"/>
              </w:rPr>
              <w:t xml:space="preserve">       8 042 441 </w:t>
            </w:r>
          </w:p>
        </w:tc>
      </w:tr>
      <w:tr w:rsidR="00BE5F28" w14:paraId="6B29D2AF" w14:textId="77777777" w:rsidTr="00A143D8">
        <w:trPr>
          <w:cantSplit/>
          <w:trHeight w:val="118"/>
          <w:jc w:val="center"/>
        </w:trPr>
        <w:tc>
          <w:tcPr>
            <w:tcW w:w="2643" w:type="dxa"/>
            <w:shd w:val="clear" w:color="000000" w:fill="FFFFFF"/>
            <w:noWrap/>
          </w:tcPr>
          <w:p w14:paraId="4DF4433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Chirii</w:t>
            </w:r>
          </w:p>
        </w:tc>
        <w:tc>
          <w:tcPr>
            <w:tcW w:w="943" w:type="dxa"/>
            <w:vAlign w:val="center"/>
          </w:tcPr>
          <w:p w14:paraId="2EC402E1"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20.30.04</w:t>
            </w:r>
          </w:p>
        </w:tc>
        <w:tc>
          <w:tcPr>
            <w:tcW w:w="1342" w:type="dxa"/>
            <w:vAlign w:val="bottom"/>
          </w:tcPr>
          <w:p w14:paraId="30AF406A" w14:textId="77777777" w:rsidR="00BE5F28" w:rsidRDefault="00BE5F28" w:rsidP="00A143D8">
            <w:pPr>
              <w:jc w:val="right"/>
              <w:rPr>
                <w:sz w:val="18"/>
                <w:szCs w:val="18"/>
              </w:rPr>
            </w:pPr>
            <w:r>
              <w:rPr>
                <w:sz w:val="18"/>
                <w:szCs w:val="18"/>
              </w:rPr>
              <w:t xml:space="preserve">          36 000 </w:t>
            </w:r>
          </w:p>
        </w:tc>
        <w:tc>
          <w:tcPr>
            <w:tcW w:w="1559" w:type="dxa"/>
            <w:vAlign w:val="bottom"/>
          </w:tcPr>
          <w:p w14:paraId="4E46F1B5" w14:textId="77777777" w:rsidR="00BE5F28" w:rsidRDefault="00BE5F28" w:rsidP="00A143D8">
            <w:pPr>
              <w:jc w:val="right"/>
              <w:rPr>
                <w:sz w:val="18"/>
                <w:szCs w:val="18"/>
              </w:rPr>
            </w:pPr>
            <w:r>
              <w:rPr>
                <w:sz w:val="18"/>
                <w:szCs w:val="18"/>
              </w:rPr>
              <w:t xml:space="preserve">                  2 116 </w:t>
            </w:r>
          </w:p>
        </w:tc>
        <w:tc>
          <w:tcPr>
            <w:tcW w:w="851" w:type="dxa"/>
            <w:vAlign w:val="center"/>
          </w:tcPr>
          <w:p w14:paraId="12B3865F" w14:textId="77777777" w:rsidR="00BE5F28" w:rsidRDefault="00BE5F28" w:rsidP="00A143D8">
            <w:pPr>
              <w:jc w:val="center"/>
              <w:rPr>
                <w:sz w:val="18"/>
                <w:szCs w:val="18"/>
              </w:rPr>
            </w:pPr>
            <w:r>
              <w:rPr>
                <w:sz w:val="18"/>
                <w:szCs w:val="18"/>
              </w:rPr>
              <w:t>5,88%</w:t>
            </w:r>
          </w:p>
        </w:tc>
        <w:tc>
          <w:tcPr>
            <w:tcW w:w="1275" w:type="dxa"/>
            <w:vAlign w:val="center"/>
          </w:tcPr>
          <w:p w14:paraId="0C36A748" w14:textId="77777777" w:rsidR="00BE5F28" w:rsidRDefault="00BE5F28" w:rsidP="00A143D8">
            <w:pPr>
              <w:jc w:val="right"/>
              <w:rPr>
                <w:sz w:val="18"/>
                <w:szCs w:val="18"/>
              </w:rPr>
            </w:pPr>
            <w:r>
              <w:rPr>
                <w:sz w:val="18"/>
                <w:szCs w:val="18"/>
              </w:rPr>
              <w:t xml:space="preserve">              2 116 </w:t>
            </w:r>
          </w:p>
        </w:tc>
        <w:tc>
          <w:tcPr>
            <w:tcW w:w="851" w:type="dxa"/>
            <w:vAlign w:val="center"/>
          </w:tcPr>
          <w:p w14:paraId="27BC348C" w14:textId="77777777" w:rsidR="00BE5F28" w:rsidRDefault="00BE5F28" w:rsidP="00A143D8">
            <w:pPr>
              <w:jc w:val="center"/>
              <w:rPr>
                <w:sz w:val="18"/>
                <w:szCs w:val="18"/>
              </w:rPr>
            </w:pPr>
            <w:r>
              <w:rPr>
                <w:sz w:val="18"/>
                <w:szCs w:val="18"/>
              </w:rPr>
              <w:t>5,88%</w:t>
            </w:r>
          </w:p>
        </w:tc>
        <w:tc>
          <w:tcPr>
            <w:tcW w:w="1276" w:type="dxa"/>
            <w:vAlign w:val="center"/>
          </w:tcPr>
          <w:p w14:paraId="7A38ABF5" w14:textId="77777777" w:rsidR="00BE5F28" w:rsidRDefault="00BE5F28" w:rsidP="00A143D8">
            <w:pPr>
              <w:jc w:val="right"/>
              <w:rPr>
                <w:sz w:val="18"/>
                <w:szCs w:val="18"/>
              </w:rPr>
            </w:pPr>
            <w:r>
              <w:rPr>
                <w:sz w:val="18"/>
                <w:szCs w:val="18"/>
              </w:rPr>
              <w:t xml:space="preserve">           33 884 </w:t>
            </w:r>
          </w:p>
        </w:tc>
      </w:tr>
      <w:tr w:rsidR="00BE5F28" w14:paraId="06B7E941" w14:textId="77777777" w:rsidTr="00A143D8">
        <w:trPr>
          <w:cantSplit/>
          <w:trHeight w:val="543"/>
          <w:jc w:val="center"/>
        </w:trPr>
        <w:tc>
          <w:tcPr>
            <w:tcW w:w="2643" w:type="dxa"/>
            <w:shd w:val="clear" w:color="000000" w:fill="FFFFFF"/>
            <w:noWrap/>
          </w:tcPr>
          <w:p w14:paraId="3E846701"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Fondul conducătorului instituției publice</w:t>
            </w:r>
          </w:p>
        </w:tc>
        <w:tc>
          <w:tcPr>
            <w:tcW w:w="943" w:type="dxa"/>
            <w:vAlign w:val="center"/>
          </w:tcPr>
          <w:p w14:paraId="78706CB3"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20.30.07</w:t>
            </w:r>
          </w:p>
        </w:tc>
        <w:tc>
          <w:tcPr>
            <w:tcW w:w="1342" w:type="dxa"/>
            <w:vAlign w:val="center"/>
          </w:tcPr>
          <w:p w14:paraId="0C06F8FB" w14:textId="77777777" w:rsidR="00BE5F28" w:rsidRDefault="00BE5F28" w:rsidP="00A143D8">
            <w:pPr>
              <w:jc w:val="right"/>
              <w:rPr>
                <w:sz w:val="18"/>
                <w:szCs w:val="18"/>
              </w:rPr>
            </w:pPr>
            <w:r>
              <w:rPr>
                <w:sz w:val="18"/>
                <w:szCs w:val="18"/>
              </w:rPr>
              <w:t xml:space="preserve">     7 500 000 </w:t>
            </w:r>
          </w:p>
        </w:tc>
        <w:tc>
          <w:tcPr>
            <w:tcW w:w="1559" w:type="dxa"/>
            <w:vAlign w:val="center"/>
          </w:tcPr>
          <w:p w14:paraId="028A62AB" w14:textId="77777777" w:rsidR="00BE5F28" w:rsidRDefault="00BE5F28" w:rsidP="00A143D8">
            <w:pPr>
              <w:jc w:val="right"/>
              <w:rPr>
                <w:sz w:val="18"/>
                <w:szCs w:val="18"/>
              </w:rPr>
            </w:pPr>
            <w:r>
              <w:rPr>
                <w:sz w:val="18"/>
                <w:szCs w:val="18"/>
              </w:rPr>
              <w:t xml:space="preserve">           5 408 522 </w:t>
            </w:r>
          </w:p>
        </w:tc>
        <w:tc>
          <w:tcPr>
            <w:tcW w:w="851" w:type="dxa"/>
            <w:vAlign w:val="center"/>
          </w:tcPr>
          <w:p w14:paraId="11F7F76A" w14:textId="77777777" w:rsidR="00BE5F28" w:rsidRDefault="00BE5F28" w:rsidP="00A143D8">
            <w:pPr>
              <w:jc w:val="center"/>
              <w:rPr>
                <w:sz w:val="18"/>
                <w:szCs w:val="18"/>
              </w:rPr>
            </w:pPr>
            <w:r>
              <w:rPr>
                <w:sz w:val="18"/>
                <w:szCs w:val="18"/>
              </w:rPr>
              <w:t>72,11%</w:t>
            </w:r>
          </w:p>
        </w:tc>
        <w:tc>
          <w:tcPr>
            <w:tcW w:w="1275" w:type="dxa"/>
            <w:vAlign w:val="center"/>
          </w:tcPr>
          <w:p w14:paraId="70DB6750" w14:textId="77777777" w:rsidR="00BE5F28" w:rsidRDefault="00BE5F28" w:rsidP="00A143D8">
            <w:pPr>
              <w:jc w:val="right"/>
              <w:rPr>
                <w:sz w:val="18"/>
                <w:szCs w:val="18"/>
              </w:rPr>
            </w:pPr>
            <w:r>
              <w:rPr>
                <w:sz w:val="18"/>
                <w:szCs w:val="18"/>
              </w:rPr>
              <w:t xml:space="preserve">       5 343 072 </w:t>
            </w:r>
          </w:p>
        </w:tc>
        <w:tc>
          <w:tcPr>
            <w:tcW w:w="851" w:type="dxa"/>
            <w:vAlign w:val="center"/>
          </w:tcPr>
          <w:p w14:paraId="2C1755AF" w14:textId="77777777" w:rsidR="00BE5F28" w:rsidRDefault="00BE5F28" w:rsidP="00A143D8">
            <w:pPr>
              <w:jc w:val="center"/>
              <w:rPr>
                <w:sz w:val="18"/>
                <w:szCs w:val="18"/>
              </w:rPr>
            </w:pPr>
            <w:r>
              <w:rPr>
                <w:sz w:val="18"/>
                <w:szCs w:val="18"/>
              </w:rPr>
              <w:t>71,24%</w:t>
            </w:r>
          </w:p>
        </w:tc>
        <w:tc>
          <w:tcPr>
            <w:tcW w:w="1276" w:type="dxa"/>
            <w:vAlign w:val="center"/>
          </w:tcPr>
          <w:p w14:paraId="163EEA87" w14:textId="77777777" w:rsidR="00BE5F28" w:rsidRDefault="00BE5F28" w:rsidP="00A143D8">
            <w:pPr>
              <w:jc w:val="right"/>
              <w:rPr>
                <w:sz w:val="18"/>
                <w:szCs w:val="18"/>
              </w:rPr>
            </w:pPr>
            <w:r>
              <w:rPr>
                <w:sz w:val="18"/>
                <w:szCs w:val="18"/>
              </w:rPr>
              <w:t xml:space="preserve">       2 091 478 </w:t>
            </w:r>
          </w:p>
        </w:tc>
      </w:tr>
      <w:tr w:rsidR="00BE5F28" w14:paraId="6CEC4380" w14:textId="77777777" w:rsidTr="00A143D8">
        <w:trPr>
          <w:cantSplit/>
          <w:trHeight w:val="498"/>
          <w:jc w:val="center"/>
        </w:trPr>
        <w:tc>
          <w:tcPr>
            <w:tcW w:w="2643" w:type="dxa"/>
            <w:shd w:val="clear" w:color="000000" w:fill="FFFFFF"/>
            <w:noWrap/>
          </w:tcPr>
          <w:p w14:paraId="587C1C88"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Alte cheltuieli cu bunuri și servicii</w:t>
            </w:r>
          </w:p>
        </w:tc>
        <w:tc>
          <w:tcPr>
            <w:tcW w:w="943" w:type="dxa"/>
            <w:vAlign w:val="center"/>
          </w:tcPr>
          <w:p w14:paraId="2C5F76E8"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20.30.30</w:t>
            </w:r>
          </w:p>
        </w:tc>
        <w:tc>
          <w:tcPr>
            <w:tcW w:w="1342" w:type="dxa"/>
            <w:vAlign w:val="center"/>
          </w:tcPr>
          <w:p w14:paraId="65617287" w14:textId="77777777" w:rsidR="00BE5F28" w:rsidRDefault="00BE5F28" w:rsidP="00A143D8">
            <w:pPr>
              <w:jc w:val="right"/>
              <w:rPr>
                <w:sz w:val="18"/>
                <w:szCs w:val="18"/>
              </w:rPr>
            </w:pPr>
            <w:r>
              <w:rPr>
                <w:sz w:val="18"/>
                <w:szCs w:val="18"/>
              </w:rPr>
              <w:t xml:space="preserve">          19 000 </w:t>
            </w:r>
          </w:p>
        </w:tc>
        <w:tc>
          <w:tcPr>
            <w:tcW w:w="1559" w:type="dxa"/>
            <w:vAlign w:val="center"/>
          </w:tcPr>
          <w:p w14:paraId="6673937C" w14:textId="77777777" w:rsidR="00BE5F28" w:rsidRDefault="00BE5F28" w:rsidP="00A143D8">
            <w:pPr>
              <w:jc w:val="right"/>
              <w:rPr>
                <w:sz w:val="18"/>
                <w:szCs w:val="18"/>
              </w:rPr>
            </w:pPr>
            <w:r>
              <w:rPr>
                <w:sz w:val="18"/>
                <w:szCs w:val="18"/>
              </w:rPr>
              <w:t xml:space="preserve">                14 994 </w:t>
            </w:r>
          </w:p>
        </w:tc>
        <w:tc>
          <w:tcPr>
            <w:tcW w:w="851" w:type="dxa"/>
            <w:vAlign w:val="center"/>
          </w:tcPr>
          <w:p w14:paraId="7AEDF235" w14:textId="77777777" w:rsidR="00BE5F28" w:rsidRDefault="00BE5F28" w:rsidP="00A143D8">
            <w:pPr>
              <w:jc w:val="center"/>
              <w:rPr>
                <w:sz w:val="18"/>
                <w:szCs w:val="18"/>
              </w:rPr>
            </w:pPr>
            <w:r>
              <w:rPr>
                <w:sz w:val="18"/>
                <w:szCs w:val="18"/>
              </w:rPr>
              <w:t>78,92%</w:t>
            </w:r>
          </w:p>
        </w:tc>
        <w:tc>
          <w:tcPr>
            <w:tcW w:w="1275" w:type="dxa"/>
            <w:vAlign w:val="center"/>
          </w:tcPr>
          <w:p w14:paraId="1571C641" w14:textId="77777777" w:rsidR="00BE5F28" w:rsidRDefault="00BE5F28" w:rsidP="00A143D8">
            <w:pPr>
              <w:jc w:val="right"/>
              <w:rPr>
                <w:sz w:val="18"/>
                <w:szCs w:val="18"/>
              </w:rPr>
            </w:pPr>
            <w:r>
              <w:rPr>
                <w:sz w:val="18"/>
                <w:szCs w:val="18"/>
              </w:rPr>
              <w:t xml:space="preserve">            14 994 </w:t>
            </w:r>
          </w:p>
        </w:tc>
        <w:tc>
          <w:tcPr>
            <w:tcW w:w="851" w:type="dxa"/>
            <w:vAlign w:val="center"/>
          </w:tcPr>
          <w:p w14:paraId="48CF6DC6" w14:textId="77777777" w:rsidR="00BE5F28" w:rsidRDefault="00BE5F28" w:rsidP="00A143D8">
            <w:pPr>
              <w:jc w:val="center"/>
              <w:rPr>
                <w:sz w:val="18"/>
                <w:szCs w:val="18"/>
              </w:rPr>
            </w:pPr>
            <w:r>
              <w:rPr>
                <w:sz w:val="18"/>
                <w:szCs w:val="18"/>
              </w:rPr>
              <w:t>78,92%</w:t>
            </w:r>
          </w:p>
        </w:tc>
        <w:tc>
          <w:tcPr>
            <w:tcW w:w="1276" w:type="dxa"/>
            <w:vAlign w:val="center"/>
          </w:tcPr>
          <w:p w14:paraId="58B32DAE" w14:textId="77777777" w:rsidR="00BE5F28" w:rsidRDefault="00BE5F28" w:rsidP="00A143D8">
            <w:pPr>
              <w:jc w:val="right"/>
              <w:rPr>
                <w:sz w:val="18"/>
                <w:szCs w:val="18"/>
              </w:rPr>
            </w:pPr>
            <w:r>
              <w:rPr>
                <w:sz w:val="18"/>
                <w:szCs w:val="18"/>
              </w:rPr>
              <w:t xml:space="preserve">             4 006 </w:t>
            </w:r>
          </w:p>
        </w:tc>
      </w:tr>
      <w:tr w:rsidR="00BE5F28" w14:paraId="5BD2F03A" w14:textId="77777777" w:rsidTr="00A143D8">
        <w:trPr>
          <w:cantSplit/>
          <w:trHeight w:val="284"/>
          <w:jc w:val="center"/>
        </w:trPr>
        <w:tc>
          <w:tcPr>
            <w:tcW w:w="2643" w:type="dxa"/>
            <w:noWrap/>
          </w:tcPr>
          <w:p w14:paraId="3EE676C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TITLUL IX ASISTENȚĂ SOCIALĂ</w:t>
            </w:r>
          </w:p>
        </w:tc>
        <w:tc>
          <w:tcPr>
            <w:tcW w:w="943" w:type="dxa"/>
            <w:vAlign w:val="center"/>
          </w:tcPr>
          <w:p w14:paraId="2A6815CD"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57</w:t>
            </w:r>
          </w:p>
        </w:tc>
        <w:tc>
          <w:tcPr>
            <w:tcW w:w="1342" w:type="dxa"/>
            <w:vAlign w:val="center"/>
          </w:tcPr>
          <w:p w14:paraId="76191AF5" w14:textId="77777777" w:rsidR="00BE5F28" w:rsidRDefault="00BE5F28" w:rsidP="00A143D8">
            <w:pPr>
              <w:jc w:val="right"/>
              <w:rPr>
                <w:sz w:val="18"/>
                <w:szCs w:val="18"/>
              </w:rPr>
            </w:pPr>
            <w:r>
              <w:rPr>
                <w:sz w:val="18"/>
                <w:szCs w:val="18"/>
              </w:rPr>
              <w:t xml:space="preserve">    48 448 000 </w:t>
            </w:r>
          </w:p>
        </w:tc>
        <w:tc>
          <w:tcPr>
            <w:tcW w:w="1559" w:type="dxa"/>
            <w:vAlign w:val="center"/>
          </w:tcPr>
          <w:p w14:paraId="3C2C1FC4" w14:textId="77777777" w:rsidR="00BE5F28" w:rsidRDefault="00BE5F28" w:rsidP="00A143D8">
            <w:pPr>
              <w:jc w:val="right"/>
              <w:rPr>
                <w:sz w:val="18"/>
                <w:szCs w:val="18"/>
              </w:rPr>
            </w:pPr>
            <w:r>
              <w:rPr>
                <w:sz w:val="18"/>
                <w:szCs w:val="18"/>
              </w:rPr>
              <w:t xml:space="preserve">        42 534 927 </w:t>
            </w:r>
          </w:p>
        </w:tc>
        <w:tc>
          <w:tcPr>
            <w:tcW w:w="851" w:type="dxa"/>
            <w:vAlign w:val="center"/>
          </w:tcPr>
          <w:p w14:paraId="03CB784D" w14:textId="77777777" w:rsidR="00BE5F28" w:rsidRDefault="00BE5F28" w:rsidP="00A143D8">
            <w:pPr>
              <w:jc w:val="center"/>
              <w:rPr>
                <w:sz w:val="18"/>
                <w:szCs w:val="18"/>
              </w:rPr>
            </w:pPr>
            <w:r>
              <w:rPr>
                <w:sz w:val="18"/>
                <w:szCs w:val="18"/>
              </w:rPr>
              <w:t>87,80%</w:t>
            </w:r>
          </w:p>
        </w:tc>
        <w:tc>
          <w:tcPr>
            <w:tcW w:w="1275" w:type="dxa"/>
            <w:vAlign w:val="center"/>
          </w:tcPr>
          <w:p w14:paraId="2FD2CA23" w14:textId="77777777" w:rsidR="00BE5F28" w:rsidRDefault="00BE5F28" w:rsidP="00A143D8">
            <w:pPr>
              <w:jc w:val="right"/>
              <w:rPr>
                <w:sz w:val="18"/>
                <w:szCs w:val="18"/>
              </w:rPr>
            </w:pPr>
            <w:r>
              <w:rPr>
                <w:sz w:val="18"/>
                <w:szCs w:val="18"/>
              </w:rPr>
              <w:t xml:space="preserve">    42 400 017 </w:t>
            </w:r>
          </w:p>
        </w:tc>
        <w:tc>
          <w:tcPr>
            <w:tcW w:w="851" w:type="dxa"/>
            <w:vAlign w:val="center"/>
          </w:tcPr>
          <w:p w14:paraId="44A161FA" w14:textId="77777777" w:rsidR="00BE5F28" w:rsidRDefault="00BE5F28" w:rsidP="00A143D8">
            <w:pPr>
              <w:jc w:val="center"/>
              <w:rPr>
                <w:sz w:val="18"/>
                <w:szCs w:val="18"/>
              </w:rPr>
            </w:pPr>
            <w:r>
              <w:rPr>
                <w:sz w:val="18"/>
                <w:szCs w:val="18"/>
              </w:rPr>
              <w:t>87,52%</w:t>
            </w:r>
          </w:p>
        </w:tc>
        <w:tc>
          <w:tcPr>
            <w:tcW w:w="1276" w:type="dxa"/>
            <w:vAlign w:val="center"/>
          </w:tcPr>
          <w:p w14:paraId="7E3895AC" w14:textId="77777777" w:rsidR="00BE5F28" w:rsidRDefault="00BE5F28" w:rsidP="00A143D8">
            <w:pPr>
              <w:jc w:val="right"/>
              <w:rPr>
                <w:sz w:val="18"/>
                <w:szCs w:val="18"/>
              </w:rPr>
            </w:pPr>
            <w:r>
              <w:rPr>
                <w:sz w:val="18"/>
                <w:szCs w:val="18"/>
              </w:rPr>
              <w:t xml:space="preserve">       5 913 073 </w:t>
            </w:r>
          </w:p>
        </w:tc>
      </w:tr>
      <w:tr w:rsidR="00BE5F28" w14:paraId="2AFC17EF" w14:textId="77777777" w:rsidTr="00A143D8">
        <w:trPr>
          <w:cantSplit/>
          <w:trHeight w:val="319"/>
          <w:jc w:val="center"/>
        </w:trPr>
        <w:tc>
          <w:tcPr>
            <w:tcW w:w="2643" w:type="dxa"/>
            <w:noWrap/>
          </w:tcPr>
          <w:p w14:paraId="4656CDF1"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Ajutoare sociale</w:t>
            </w:r>
          </w:p>
        </w:tc>
        <w:tc>
          <w:tcPr>
            <w:tcW w:w="943" w:type="dxa"/>
          </w:tcPr>
          <w:p w14:paraId="0B276D79"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57.02</w:t>
            </w:r>
          </w:p>
        </w:tc>
        <w:tc>
          <w:tcPr>
            <w:tcW w:w="1342" w:type="dxa"/>
            <w:vAlign w:val="bottom"/>
          </w:tcPr>
          <w:p w14:paraId="029F630C" w14:textId="77777777" w:rsidR="00BE5F28" w:rsidRDefault="00BE5F28" w:rsidP="00A143D8">
            <w:pPr>
              <w:jc w:val="right"/>
              <w:rPr>
                <w:sz w:val="18"/>
                <w:szCs w:val="18"/>
              </w:rPr>
            </w:pPr>
            <w:r>
              <w:rPr>
                <w:sz w:val="18"/>
                <w:szCs w:val="18"/>
              </w:rPr>
              <w:t xml:space="preserve">        158 000 </w:t>
            </w:r>
          </w:p>
        </w:tc>
        <w:tc>
          <w:tcPr>
            <w:tcW w:w="1559" w:type="dxa"/>
            <w:vAlign w:val="center"/>
          </w:tcPr>
          <w:p w14:paraId="37A77DA8" w14:textId="77777777" w:rsidR="00BE5F28" w:rsidRDefault="00BE5F28" w:rsidP="00A143D8">
            <w:pPr>
              <w:jc w:val="right"/>
              <w:rPr>
                <w:sz w:val="18"/>
                <w:szCs w:val="18"/>
              </w:rPr>
            </w:pPr>
            <w:r>
              <w:rPr>
                <w:sz w:val="18"/>
                <w:szCs w:val="18"/>
              </w:rPr>
              <w:t xml:space="preserve">                   -   </w:t>
            </w:r>
          </w:p>
        </w:tc>
        <w:tc>
          <w:tcPr>
            <w:tcW w:w="851" w:type="dxa"/>
            <w:vAlign w:val="center"/>
          </w:tcPr>
          <w:p w14:paraId="2F8C55A6" w14:textId="77777777" w:rsidR="00BE5F28" w:rsidRDefault="00BE5F28" w:rsidP="00A143D8">
            <w:pPr>
              <w:jc w:val="center"/>
              <w:rPr>
                <w:sz w:val="18"/>
                <w:szCs w:val="18"/>
              </w:rPr>
            </w:pPr>
            <w:r>
              <w:rPr>
                <w:sz w:val="18"/>
                <w:szCs w:val="18"/>
              </w:rPr>
              <w:t>0,00%</w:t>
            </w:r>
          </w:p>
        </w:tc>
        <w:tc>
          <w:tcPr>
            <w:tcW w:w="1275" w:type="dxa"/>
            <w:vAlign w:val="center"/>
          </w:tcPr>
          <w:p w14:paraId="35BE93F4" w14:textId="77777777" w:rsidR="00BE5F28" w:rsidRDefault="00BE5F28" w:rsidP="00A143D8">
            <w:pPr>
              <w:jc w:val="right"/>
              <w:rPr>
                <w:sz w:val="18"/>
                <w:szCs w:val="18"/>
              </w:rPr>
            </w:pPr>
            <w:r>
              <w:rPr>
                <w:sz w:val="18"/>
                <w:szCs w:val="18"/>
              </w:rPr>
              <w:t xml:space="preserve">                        -   </w:t>
            </w:r>
          </w:p>
        </w:tc>
        <w:tc>
          <w:tcPr>
            <w:tcW w:w="851" w:type="dxa"/>
            <w:vAlign w:val="center"/>
          </w:tcPr>
          <w:p w14:paraId="6B3EB887" w14:textId="77777777" w:rsidR="00BE5F28" w:rsidRDefault="00BE5F28" w:rsidP="00A143D8">
            <w:pPr>
              <w:jc w:val="center"/>
              <w:rPr>
                <w:sz w:val="18"/>
                <w:szCs w:val="18"/>
              </w:rPr>
            </w:pPr>
            <w:r>
              <w:rPr>
                <w:sz w:val="18"/>
                <w:szCs w:val="18"/>
              </w:rPr>
              <w:t>0,00%</w:t>
            </w:r>
          </w:p>
        </w:tc>
        <w:tc>
          <w:tcPr>
            <w:tcW w:w="1276" w:type="dxa"/>
            <w:vAlign w:val="center"/>
          </w:tcPr>
          <w:p w14:paraId="6039F86B" w14:textId="77777777" w:rsidR="00BE5F28" w:rsidRDefault="00BE5F28" w:rsidP="00A143D8">
            <w:pPr>
              <w:jc w:val="right"/>
              <w:rPr>
                <w:sz w:val="18"/>
                <w:szCs w:val="18"/>
              </w:rPr>
            </w:pPr>
            <w:r>
              <w:rPr>
                <w:sz w:val="18"/>
                <w:szCs w:val="18"/>
              </w:rPr>
              <w:t xml:space="preserve">          158 000 </w:t>
            </w:r>
          </w:p>
        </w:tc>
      </w:tr>
      <w:tr w:rsidR="00BE5F28" w14:paraId="3D2F5107" w14:textId="77777777" w:rsidTr="00A143D8">
        <w:trPr>
          <w:cantSplit/>
          <w:trHeight w:val="325"/>
          <w:jc w:val="center"/>
        </w:trPr>
        <w:tc>
          <w:tcPr>
            <w:tcW w:w="2643" w:type="dxa"/>
            <w:noWrap/>
          </w:tcPr>
          <w:p w14:paraId="242EF75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Ajutoare sociale în numerar</w:t>
            </w:r>
          </w:p>
        </w:tc>
        <w:tc>
          <w:tcPr>
            <w:tcW w:w="943" w:type="dxa"/>
          </w:tcPr>
          <w:p w14:paraId="38D41522"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57.02.01</w:t>
            </w:r>
          </w:p>
        </w:tc>
        <w:tc>
          <w:tcPr>
            <w:tcW w:w="1342" w:type="dxa"/>
            <w:vAlign w:val="center"/>
          </w:tcPr>
          <w:p w14:paraId="3B3B803C" w14:textId="77777777" w:rsidR="00BE5F28" w:rsidRDefault="00BE5F28" w:rsidP="00A143D8">
            <w:pPr>
              <w:jc w:val="right"/>
              <w:rPr>
                <w:sz w:val="18"/>
                <w:szCs w:val="18"/>
              </w:rPr>
            </w:pPr>
            <w:r>
              <w:rPr>
                <w:sz w:val="18"/>
                <w:szCs w:val="18"/>
              </w:rPr>
              <w:t xml:space="preserve">        158 000 </w:t>
            </w:r>
          </w:p>
        </w:tc>
        <w:tc>
          <w:tcPr>
            <w:tcW w:w="1559" w:type="dxa"/>
            <w:vAlign w:val="bottom"/>
          </w:tcPr>
          <w:p w14:paraId="74B35130" w14:textId="77777777" w:rsidR="00BE5F28" w:rsidRDefault="00BE5F28" w:rsidP="00A143D8">
            <w:pPr>
              <w:jc w:val="right"/>
              <w:rPr>
                <w:sz w:val="18"/>
                <w:szCs w:val="18"/>
              </w:rPr>
            </w:pPr>
            <w:r>
              <w:rPr>
                <w:sz w:val="18"/>
                <w:szCs w:val="18"/>
              </w:rPr>
              <w:t xml:space="preserve">                         -   </w:t>
            </w:r>
          </w:p>
        </w:tc>
        <w:tc>
          <w:tcPr>
            <w:tcW w:w="851" w:type="dxa"/>
            <w:vAlign w:val="center"/>
          </w:tcPr>
          <w:p w14:paraId="1E3EA503" w14:textId="77777777" w:rsidR="00BE5F28" w:rsidRDefault="00BE5F28" w:rsidP="00A143D8">
            <w:pPr>
              <w:jc w:val="center"/>
              <w:rPr>
                <w:sz w:val="18"/>
                <w:szCs w:val="18"/>
              </w:rPr>
            </w:pPr>
            <w:r>
              <w:rPr>
                <w:sz w:val="18"/>
                <w:szCs w:val="18"/>
              </w:rPr>
              <w:t>0,00%</w:t>
            </w:r>
          </w:p>
        </w:tc>
        <w:tc>
          <w:tcPr>
            <w:tcW w:w="1275" w:type="dxa"/>
            <w:vAlign w:val="center"/>
          </w:tcPr>
          <w:p w14:paraId="644D2041" w14:textId="77777777" w:rsidR="00BE5F28" w:rsidRDefault="00BE5F28" w:rsidP="00A143D8">
            <w:pPr>
              <w:jc w:val="right"/>
              <w:rPr>
                <w:sz w:val="18"/>
                <w:szCs w:val="18"/>
              </w:rPr>
            </w:pPr>
            <w:r>
              <w:rPr>
                <w:sz w:val="18"/>
                <w:szCs w:val="18"/>
              </w:rPr>
              <w:t xml:space="preserve">                        -   </w:t>
            </w:r>
          </w:p>
        </w:tc>
        <w:tc>
          <w:tcPr>
            <w:tcW w:w="851" w:type="dxa"/>
            <w:vAlign w:val="center"/>
          </w:tcPr>
          <w:p w14:paraId="7DDB5858" w14:textId="77777777" w:rsidR="00BE5F28" w:rsidRDefault="00BE5F28" w:rsidP="00A143D8">
            <w:pPr>
              <w:jc w:val="center"/>
              <w:rPr>
                <w:sz w:val="18"/>
                <w:szCs w:val="18"/>
              </w:rPr>
            </w:pPr>
            <w:r>
              <w:rPr>
                <w:sz w:val="18"/>
                <w:szCs w:val="18"/>
              </w:rPr>
              <w:t>0,00%</w:t>
            </w:r>
          </w:p>
        </w:tc>
        <w:tc>
          <w:tcPr>
            <w:tcW w:w="1276" w:type="dxa"/>
            <w:vAlign w:val="center"/>
          </w:tcPr>
          <w:p w14:paraId="62D91609" w14:textId="77777777" w:rsidR="00BE5F28" w:rsidRDefault="00BE5F28" w:rsidP="00A143D8">
            <w:pPr>
              <w:jc w:val="right"/>
              <w:rPr>
                <w:sz w:val="18"/>
                <w:szCs w:val="18"/>
              </w:rPr>
            </w:pPr>
            <w:r>
              <w:rPr>
                <w:sz w:val="18"/>
                <w:szCs w:val="18"/>
              </w:rPr>
              <w:t xml:space="preserve">          158 000 </w:t>
            </w:r>
          </w:p>
        </w:tc>
      </w:tr>
      <w:tr w:rsidR="00BE5F28" w14:paraId="6C4831DF" w14:textId="77777777" w:rsidTr="00A143D8">
        <w:trPr>
          <w:cantSplit/>
          <w:trHeight w:val="293"/>
          <w:jc w:val="center"/>
        </w:trPr>
        <w:tc>
          <w:tcPr>
            <w:tcW w:w="2643" w:type="dxa"/>
            <w:noWrap/>
          </w:tcPr>
          <w:p w14:paraId="5B4459C0"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Tichete de creșă</w:t>
            </w:r>
          </w:p>
        </w:tc>
        <w:tc>
          <w:tcPr>
            <w:tcW w:w="943" w:type="dxa"/>
          </w:tcPr>
          <w:p w14:paraId="6833FD47"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57.02.03</w:t>
            </w:r>
          </w:p>
        </w:tc>
        <w:tc>
          <w:tcPr>
            <w:tcW w:w="1342" w:type="dxa"/>
            <w:vAlign w:val="bottom"/>
          </w:tcPr>
          <w:p w14:paraId="2D888787" w14:textId="77777777" w:rsidR="00BE5F28" w:rsidRDefault="00BE5F28" w:rsidP="00A143D8">
            <w:pPr>
              <w:jc w:val="right"/>
              <w:rPr>
                <w:sz w:val="18"/>
                <w:szCs w:val="18"/>
              </w:rPr>
            </w:pPr>
            <w:r>
              <w:rPr>
                <w:sz w:val="18"/>
                <w:szCs w:val="18"/>
              </w:rPr>
              <w:t xml:space="preserve">        120 000 </w:t>
            </w:r>
          </w:p>
        </w:tc>
        <w:tc>
          <w:tcPr>
            <w:tcW w:w="1559" w:type="dxa"/>
            <w:vAlign w:val="bottom"/>
          </w:tcPr>
          <w:p w14:paraId="69C40DBF" w14:textId="77777777" w:rsidR="00BE5F28" w:rsidRDefault="00BE5F28" w:rsidP="00A143D8">
            <w:pPr>
              <w:jc w:val="right"/>
              <w:rPr>
                <w:sz w:val="18"/>
                <w:szCs w:val="18"/>
              </w:rPr>
            </w:pPr>
            <w:r>
              <w:rPr>
                <w:sz w:val="18"/>
                <w:szCs w:val="18"/>
              </w:rPr>
              <w:t xml:space="preserve">                         -   </w:t>
            </w:r>
          </w:p>
        </w:tc>
        <w:tc>
          <w:tcPr>
            <w:tcW w:w="851" w:type="dxa"/>
            <w:vAlign w:val="center"/>
          </w:tcPr>
          <w:p w14:paraId="21505213" w14:textId="77777777" w:rsidR="00BE5F28" w:rsidRDefault="00BE5F28" w:rsidP="00A143D8">
            <w:pPr>
              <w:jc w:val="center"/>
              <w:rPr>
                <w:sz w:val="18"/>
                <w:szCs w:val="18"/>
              </w:rPr>
            </w:pPr>
            <w:r>
              <w:rPr>
                <w:sz w:val="18"/>
                <w:szCs w:val="18"/>
              </w:rPr>
              <w:t>0,00%</w:t>
            </w:r>
          </w:p>
        </w:tc>
        <w:tc>
          <w:tcPr>
            <w:tcW w:w="1275" w:type="dxa"/>
            <w:vAlign w:val="center"/>
          </w:tcPr>
          <w:p w14:paraId="216955C8" w14:textId="77777777" w:rsidR="00BE5F28" w:rsidRDefault="00BE5F28" w:rsidP="00A143D8">
            <w:pPr>
              <w:jc w:val="right"/>
              <w:rPr>
                <w:sz w:val="18"/>
                <w:szCs w:val="18"/>
              </w:rPr>
            </w:pPr>
            <w:r>
              <w:rPr>
                <w:sz w:val="18"/>
                <w:szCs w:val="18"/>
              </w:rPr>
              <w:t xml:space="preserve">                        -   </w:t>
            </w:r>
          </w:p>
        </w:tc>
        <w:tc>
          <w:tcPr>
            <w:tcW w:w="851" w:type="dxa"/>
            <w:vAlign w:val="center"/>
          </w:tcPr>
          <w:p w14:paraId="610C99F1" w14:textId="77777777" w:rsidR="00BE5F28" w:rsidRDefault="00BE5F28" w:rsidP="00A143D8">
            <w:pPr>
              <w:jc w:val="center"/>
              <w:rPr>
                <w:sz w:val="18"/>
                <w:szCs w:val="18"/>
              </w:rPr>
            </w:pPr>
            <w:r>
              <w:rPr>
                <w:sz w:val="18"/>
                <w:szCs w:val="18"/>
              </w:rPr>
              <w:t>0,00%</w:t>
            </w:r>
          </w:p>
        </w:tc>
        <w:tc>
          <w:tcPr>
            <w:tcW w:w="1276" w:type="dxa"/>
            <w:vAlign w:val="center"/>
          </w:tcPr>
          <w:p w14:paraId="3B7AACE9" w14:textId="77777777" w:rsidR="00BE5F28" w:rsidRDefault="00BE5F28" w:rsidP="00A143D8">
            <w:pPr>
              <w:jc w:val="right"/>
              <w:rPr>
                <w:sz w:val="18"/>
                <w:szCs w:val="18"/>
              </w:rPr>
            </w:pPr>
            <w:r>
              <w:rPr>
                <w:sz w:val="18"/>
                <w:szCs w:val="18"/>
              </w:rPr>
              <w:t xml:space="preserve">          120 000 </w:t>
            </w:r>
          </w:p>
        </w:tc>
      </w:tr>
      <w:tr w:rsidR="00BE5F28" w14:paraId="2CA65D71" w14:textId="77777777" w:rsidTr="00A143D8">
        <w:trPr>
          <w:cantSplit/>
          <w:trHeight w:val="293"/>
          <w:jc w:val="center"/>
        </w:trPr>
        <w:tc>
          <w:tcPr>
            <w:tcW w:w="2643" w:type="dxa"/>
            <w:noWrap/>
          </w:tcPr>
          <w:p w14:paraId="28AE1FF0"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 xml:space="preserve">TITLUL  X   PROIECTE CU FINANȚARE DIN FONDURI EXTERNE NERAMBURSABILE AFERENTE CADRULUI FINANCIAR 2014- 2020                 </w:t>
            </w:r>
          </w:p>
        </w:tc>
        <w:tc>
          <w:tcPr>
            <w:tcW w:w="943" w:type="dxa"/>
            <w:vAlign w:val="center"/>
          </w:tcPr>
          <w:p w14:paraId="3B0C11A1" w14:textId="77777777" w:rsidR="00BE5F28" w:rsidRDefault="00BE5F28" w:rsidP="00A143D8">
            <w:pPr>
              <w:rPr>
                <w:bCs/>
                <w:sz w:val="18"/>
                <w:szCs w:val="18"/>
              </w:rPr>
            </w:pPr>
            <w:r>
              <w:rPr>
                <w:bCs/>
                <w:sz w:val="18"/>
                <w:szCs w:val="18"/>
              </w:rPr>
              <w:t>58</w:t>
            </w:r>
          </w:p>
        </w:tc>
        <w:tc>
          <w:tcPr>
            <w:tcW w:w="1342" w:type="dxa"/>
            <w:vAlign w:val="center"/>
          </w:tcPr>
          <w:p w14:paraId="590D265A" w14:textId="77777777" w:rsidR="00BE5F28" w:rsidRDefault="00BE5F28" w:rsidP="00A143D8">
            <w:pPr>
              <w:jc w:val="right"/>
              <w:rPr>
                <w:sz w:val="18"/>
                <w:szCs w:val="18"/>
              </w:rPr>
            </w:pPr>
            <w:r>
              <w:rPr>
                <w:sz w:val="18"/>
                <w:szCs w:val="18"/>
              </w:rPr>
              <w:t xml:space="preserve">          38 000 </w:t>
            </w:r>
          </w:p>
        </w:tc>
        <w:tc>
          <w:tcPr>
            <w:tcW w:w="1559" w:type="dxa"/>
            <w:vAlign w:val="center"/>
          </w:tcPr>
          <w:p w14:paraId="688534DE" w14:textId="77777777" w:rsidR="00BE5F28" w:rsidRDefault="00BE5F28" w:rsidP="00A143D8">
            <w:pPr>
              <w:jc w:val="right"/>
              <w:rPr>
                <w:sz w:val="18"/>
                <w:szCs w:val="18"/>
              </w:rPr>
            </w:pPr>
            <w:r>
              <w:rPr>
                <w:sz w:val="18"/>
                <w:szCs w:val="18"/>
              </w:rPr>
              <w:t xml:space="preserve">                         -   </w:t>
            </w:r>
          </w:p>
        </w:tc>
        <w:tc>
          <w:tcPr>
            <w:tcW w:w="851" w:type="dxa"/>
            <w:vAlign w:val="center"/>
          </w:tcPr>
          <w:p w14:paraId="594A113F" w14:textId="77777777" w:rsidR="00BE5F28" w:rsidRDefault="00BE5F28" w:rsidP="00A143D8">
            <w:pPr>
              <w:jc w:val="center"/>
              <w:rPr>
                <w:sz w:val="18"/>
                <w:szCs w:val="18"/>
              </w:rPr>
            </w:pPr>
            <w:r>
              <w:rPr>
                <w:sz w:val="18"/>
                <w:szCs w:val="18"/>
              </w:rPr>
              <w:t>0,00%</w:t>
            </w:r>
          </w:p>
        </w:tc>
        <w:tc>
          <w:tcPr>
            <w:tcW w:w="1275" w:type="dxa"/>
            <w:vAlign w:val="center"/>
          </w:tcPr>
          <w:p w14:paraId="09848D9C" w14:textId="77777777" w:rsidR="00BE5F28" w:rsidRDefault="00BE5F28" w:rsidP="00A143D8">
            <w:pPr>
              <w:jc w:val="right"/>
              <w:rPr>
                <w:sz w:val="18"/>
                <w:szCs w:val="18"/>
              </w:rPr>
            </w:pPr>
            <w:r>
              <w:rPr>
                <w:sz w:val="18"/>
                <w:szCs w:val="18"/>
              </w:rPr>
              <w:t xml:space="preserve">                      -   </w:t>
            </w:r>
          </w:p>
        </w:tc>
        <w:tc>
          <w:tcPr>
            <w:tcW w:w="851" w:type="dxa"/>
            <w:vAlign w:val="center"/>
          </w:tcPr>
          <w:p w14:paraId="3D39467B" w14:textId="77777777" w:rsidR="00BE5F28" w:rsidRDefault="00BE5F28" w:rsidP="00A143D8">
            <w:pPr>
              <w:jc w:val="center"/>
              <w:rPr>
                <w:sz w:val="18"/>
                <w:szCs w:val="18"/>
              </w:rPr>
            </w:pPr>
            <w:r>
              <w:rPr>
                <w:sz w:val="18"/>
                <w:szCs w:val="18"/>
              </w:rPr>
              <w:t>0,00%</w:t>
            </w:r>
          </w:p>
        </w:tc>
        <w:tc>
          <w:tcPr>
            <w:tcW w:w="1276" w:type="dxa"/>
            <w:vAlign w:val="center"/>
          </w:tcPr>
          <w:p w14:paraId="5951A7FC" w14:textId="77777777" w:rsidR="00BE5F28" w:rsidRDefault="00BE5F28" w:rsidP="00A143D8">
            <w:pPr>
              <w:jc w:val="right"/>
              <w:rPr>
                <w:sz w:val="18"/>
                <w:szCs w:val="18"/>
              </w:rPr>
            </w:pPr>
            <w:r>
              <w:rPr>
                <w:sz w:val="18"/>
                <w:szCs w:val="18"/>
              </w:rPr>
              <w:t xml:space="preserve">           38 000 </w:t>
            </w:r>
          </w:p>
        </w:tc>
      </w:tr>
      <w:tr w:rsidR="00BE5F28" w14:paraId="040EE69C" w14:textId="77777777" w:rsidTr="00A143D8">
        <w:trPr>
          <w:cantSplit/>
          <w:trHeight w:val="293"/>
          <w:jc w:val="center"/>
        </w:trPr>
        <w:tc>
          <w:tcPr>
            <w:tcW w:w="2643" w:type="dxa"/>
            <w:noWrap/>
          </w:tcPr>
          <w:p w14:paraId="055B8B4D"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Mecanismul pentru Interconectarea Europei</w:t>
            </w:r>
          </w:p>
        </w:tc>
        <w:tc>
          <w:tcPr>
            <w:tcW w:w="943" w:type="dxa"/>
            <w:vAlign w:val="center"/>
          </w:tcPr>
          <w:p w14:paraId="23FBB4E2" w14:textId="77777777" w:rsidR="00BE5F28" w:rsidRDefault="00BE5F28" w:rsidP="00A143D8">
            <w:pPr>
              <w:rPr>
                <w:sz w:val="18"/>
                <w:szCs w:val="18"/>
              </w:rPr>
            </w:pPr>
            <w:r>
              <w:rPr>
                <w:sz w:val="18"/>
                <w:szCs w:val="18"/>
              </w:rPr>
              <w:t>58.30</w:t>
            </w:r>
          </w:p>
        </w:tc>
        <w:tc>
          <w:tcPr>
            <w:tcW w:w="1342" w:type="dxa"/>
            <w:vAlign w:val="center"/>
          </w:tcPr>
          <w:p w14:paraId="0A570684" w14:textId="77777777" w:rsidR="00BE5F28" w:rsidRDefault="00BE5F28" w:rsidP="00A143D8">
            <w:pPr>
              <w:jc w:val="right"/>
              <w:rPr>
                <w:sz w:val="18"/>
                <w:szCs w:val="18"/>
              </w:rPr>
            </w:pPr>
            <w:r>
              <w:rPr>
                <w:sz w:val="18"/>
                <w:szCs w:val="18"/>
              </w:rPr>
              <w:t xml:space="preserve">        103 000 </w:t>
            </w:r>
          </w:p>
        </w:tc>
        <w:tc>
          <w:tcPr>
            <w:tcW w:w="1559" w:type="dxa"/>
            <w:vAlign w:val="center"/>
          </w:tcPr>
          <w:p w14:paraId="47A1A336" w14:textId="77777777" w:rsidR="00BE5F28" w:rsidRDefault="00BE5F28" w:rsidP="00A143D8">
            <w:pPr>
              <w:jc w:val="right"/>
              <w:rPr>
                <w:sz w:val="18"/>
                <w:szCs w:val="18"/>
              </w:rPr>
            </w:pPr>
            <w:r>
              <w:rPr>
                <w:sz w:val="18"/>
                <w:szCs w:val="18"/>
              </w:rPr>
              <w:t xml:space="preserve">                   -   </w:t>
            </w:r>
          </w:p>
        </w:tc>
        <w:tc>
          <w:tcPr>
            <w:tcW w:w="851" w:type="dxa"/>
            <w:vAlign w:val="center"/>
          </w:tcPr>
          <w:p w14:paraId="1EFF1D5F" w14:textId="77777777" w:rsidR="00BE5F28" w:rsidRDefault="00BE5F28" w:rsidP="00A143D8">
            <w:pPr>
              <w:jc w:val="center"/>
              <w:rPr>
                <w:sz w:val="18"/>
                <w:szCs w:val="18"/>
              </w:rPr>
            </w:pPr>
            <w:r>
              <w:rPr>
                <w:sz w:val="18"/>
                <w:szCs w:val="18"/>
              </w:rPr>
              <w:t>0,00%</w:t>
            </w:r>
          </w:p>
        </w:tc>
        <w:tc>
          <w:tcPr>
            <w:tcW w:w="1275" w:type="dxa"/>
            <w:vAlign w:val="center"/>
          </w:tcPr>
          <w:p w14:paraId="3C167551" w14:textId="77777777" w:rsidR="00BE5F28" w:rsidRDefault="00BE5F28" w:rsidP="00A143D8">
            <w:pPr>
              <w:jc w:val="right"/>
              <w:rPr>
                <w:sz w:val="18"/>
                <w:szCs w:val="18"/>
              </w:rPr>
            </w:pPr>
            <w:r>
              <w:rPr>
                <w:sz w:val="18"/>
                <w:szCs w:val="18"/>
              </w:rPr>
              <w:t xml:space="preserve">                  -   </w:t>
            </w:r>
          </w:p>
        </w:tc>
        <w:tc>
          <w:tcPr>
            <w:tcW w:w="851" w:type="dxa"/>
            <w:vAlign w:val="center"/>
          </w:tcPr>
          <w:p w14:paraId="449F79EB" w14:textId="77777777" w:rsidR="00BE5F28" w:rsidRDefault="00BE5F28" w:rsidP="00A143D8">
            <w:pPr>
              <w:jc w:val="center"/>
              <w:rPr>
                <w:sz w:val="18"/>
                <w:szCs w:val="18"/>
              </w:rPr>
            </w:pPr>
            <w:r>
              <w:rPr>
                <w:sz w:val="18"/>
                <w:szCs w:val="18"/>
              </w:rPr>
              <w:t>0,00%</w:t>
            </w:r>
          </w:p>
        </w:tc>
        <w:tc>
          <w:tcPr>
            <w:tcW w:w="1276" w:type="dxa"/>
            <w:vAlign w:val="center"/>
          </w:tcPr>
          <w:p w14:paraId="35150FE0" w14:textId="77777777" w:rsidR="00BE5F28" w:rsidRDefault="00BE5F28" w:rsidP="00A143D8">
            <w:pPr>
              <w:jc w:val="right"/>
              <w:rPr>
                <w:sz w:val="18"/>
                <w:szCs w:val="18"/>
              </w:rPr>
            </w:pPr>
            <w:r>
              <w:rPr>
                <w:sz w:val="18"/>
                <w:szCs w:val="18"/>
              </w:rPr>
              <w:t xml:space="preserve">          103 000 </w:t>
            </w:r>
          </w:p>
        </w:tc>
      </w:tr>
      <w:tr w:rsidR="00BE5F28" w14:paraId="2217F2C8" w14:textId="77777777" w:rsidTr="00A143D8">
        <w:trPr>
          <w:cantSplit/>
          <w:trHeight w:val="293"/>
          <w:jc w:val="center"/>
        </w:trPr>
        <w:tc>
          <w:tcPr>
            <w:tcW w:w="2643" w:type="dxa"/>
            <w:noWrap/>
            <w:vAlign w:val="center"/>
          </w:tcPr>
          <w:p w14:paraId="4AB1A72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Finanţare naţională</w:t>
            </w:r>
          </w:p>
        </w:tc>
        <w:tc>
          <w:tcPr>
            <w:tcW w:w="943" w:type="dxa"/>
            <w:vAlign w:val="bottom"/>
          </w:tcPr>
          <w:p w14:paraId="1C66F4D0" w14:textId="77777777" w:rsidR="00BE5F28" w:rsidRDefault="00BE5F28" w:rsidP="00A143D8">
            <w:pPr>
              <w:rPr>
                <w:sz w:val="18"/>
                <w:szCs w:val="18"/>
              </w:rPr>
            </w:pPr>
            <w:r>
              <w:rPr>
                <w:sz w:val="18"/>
                <w:szCs w:val="18"/>
              </w:rPr>
              <w:t>58.30.01</w:t>
            </w:r>
          </w:p>
        </w:tc>
        <w:tc>
          <w:tcPr>
            <w:tcW w:w="1342" w:type="dxa"/>
            <w:vAlign w:val="bottom"/>
          </w:tcPr>
          <w:p w14:paraId="34CAA163" w14:textId="77777777" w:rsidR="00BE5F28" w:rsidRDefault="00BE5F28" w:rsidP="00A143D8">
            <w:pPr>
              <w:jc w:val="right"/>
              <w:rPr>
                <w:sz w:val="18"/>
                <w:szCs w:val="18"/>
              </w:rPr>
            </w:pPr>
            <w:r>
              <w:rPr>
                <w:sz w:val="18"/>
                <w:szCs w:val="18"/>
              </w:rPr>
              <w:t xml:space="preserve">        103 000 </w:t>
            </w:r>
          </w:p>
        </w:tc>
        <w:tc>
          <w:tcPr>
            <w:tcW w:w="1559" w:type="dxa"/>
            <w:vAlign w:val="bottom"/>
          </w:tcPr>
          <w:p w14:paraId="5C9E13ED" w14:textId="77777777" w:rsidR="00BE5F28" w:rsidRDefault="00BE5F28" w:rsidP="00A143D8">
            <w:pPr>
              <w:jc w:val="right"/>
              <w:rPr>
                <w:sz w:val="18"/>
                <w:szCs w:val="18"/>
              </w:rPr>
            </w:pPr>
            <w:r>
              <w:rPr>
                <w:sz w:val="18"/>
                <w:szCs w:val="18"/>
              </w:rPr>
              <w:t xml:space="preserve">                   -   </w:t>
            </w:r>
          </w:p>
        </w:tc>
        <w:tc>
          <w:tcPr>
            <w:tcW w:w="851" w:type="dxa"/>
            <w:vAlign w:val="center"/>
          </w:tcPr>
          <w:p w14:paraId="376F5772" w14:textId="77777777" w:rsidR="00BE5F28" w:rsidRDefault="00BE5F28" w:rsidP="00A143D8">
            <w:pPr>
              <w:jc w:val="center"/>
              <w:rPr>
                <w:sz w:val="18"/>
                <w:szCs w:val="18"/>
              </w:rPr>
            </w:pPr>
            <w:r>
              <w:rPr>
                <w:sz w:val="18"/>
                <w:szCs w:val="18"/>
              </w:rPr>
              <w:t>0,00%</w:t>
            </w:r>
          </w:p>
        </w:tc>
        <w:tc>
          <w:tcPr>
            <w:tcW w:w="1275" w:type="dxa"/>
            <w:vAlign w:val="bottom"/>
          </w:tcPr>
          <w:p w14:paraId="457A7CEA" w14:textId="77777777" w:rsidR="00BE5F28" w:rsidRDefault="00BE5F28" w:rsidP="00A143D8">
            <w:pPr>
              <w:jc w:val="right"/>
              <w:rPr>
                <w:sz w:val="18"/>
                <w:szCs w:val="18"/>
              </w:rPr>
            </w:pPr>
            <w:r>
              <w:rPr>
                <w:sz w:val="18"/>
                <w:szCs w:val="18"/>
              </w:rPr>
              <w:t xml:space="preserve">                  -   </w:t>
            </w:r>
          </w:p>
        </w:tc>
        <w:tc>
          <w:tcPr>
            <w:tcW w:w="851" w:type="dxa"/>
            <w:vAlign w:val="center"/>
          </w:tcPr>
          <w:p w14:paraId="0717084F" w14:textId="77777777" w:rsidR="00BE5F28" w:rsidRDefault="00BE5F28" w:rsidP="00A143D8">
            <w:pPr>
              <w:jc w:val="center"/>
              <w:rPr>
                <w:sz w:val="18"/>
                <w:szCs w:val="18"/>
              </w:rPr>
            </w:pPr>
            <w:r>
              <w:rPr>
                <w:sz w:val="18"/>
                <w:szCs w:val="18"/>
              </w:rPr>
              <w:t>0,00%</w:t>
            </w:r>
          </w:p>
        </w:tc>
        <w:tc>
          <w:tcPr>
            <w:tcW w:w="1276" w:type="dxa"/>
            <w:vAlign w:val="center"/>
          </w:tcPr>
          <w:p w14:paraId="19A67660" w14:textId="77777777" w:rsidR="00BE5F28" w:rsidRDefault="00BE5F28" w:rsidP="00A143D8">
            <w:pPr>
              <w:jc w:val="right"/>
              <w:rPr>
                <w:sz w:val="18"/>
                <w:szCs w:val="18"/>
              </w:rPr>
            </w:pPr>
            <w:r>
              <w:rPr>
                <w:sz w:val="18"/>
                <w:szCs w:val="18"/>
              </w:rPr>
              <w:t xml:space="preserve">          103 000 </w:t>
            </w:r>
          </w:p>
        </w:tc>
      </w:tr>
      <w:tr w:rsidR="00BE5F28" w14:paraId="693C4EC9" w14:textId="77777777" w:rsidTr="00A143D8">
        <w:trPr>
          <w:cantSplit/>
          <w:trHeight w:val="293"/>
          <w:jc w:val="center"/>
        </w:trPr>
        <w:tc>
          <w:tcPr>
            <w:tcW w:w="2643" w:type="dxa"/>
            <w:noWrap/>
          </w:tcPr>
          <w:p w14:paraId="0BC99516"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Finanţare externă nerambursabilă</w:t>
            </w:r>
          </w:p>
        </w:tc>
        <w:tc>
          <w:tcPr>
            <w:tcW w:w="943" w:type="dxa"/>
            <w:vAlign w:val="center"/>
          </w:tcPr>
          <w:p w14:paraId="4F6929D5" w14:textId="77777777" w:rsidR="00BE5F28" w:rsidRDefault="00BE5F28" w:rsidP="00A143D8">
            <w:pPr>
              <w:rPr>
                <w:sz w:val="18"/>
                <w:szCs w:val="18"/>
              </w:rPr>
            </w:pPr>
            <w:r>
              <w:rPr>
                <w:sz w:val="18"/>
                <w:szCs w:val="18"/>
              </w:rPr>
              <w:t>58.30.02</w:t>
            </w:r>
          </w:p>
        </w:tc>
        <w:tc>
          <w:tcPr>
            <w:tcW w:w="1342" w:type="dxa"/>
            <w:vAlign w:val="center"/>
          </w:tcPr>
          <w:p w14:paraId="1076BD1A" w14:textId="77777777" w:rsidR="00BE5F28" w:rsidRDefault="00BE5F28" w:rsidP="00A143D8">
            <w:pPr>
              <w:jc w:val="right"/>
              <w:rPr>
                <w:sz w:val="18"/>
                <w:szCs w:val="18"/>
              </w:rPr>
            </w:pPr>
            <w:r>
              <w:rPr>
                <w:sz w:val="18"/>
                <w:szCs w:val="18"/>
              </w:rPr>
              <w:t xml:space="preserve">          16 000 </w:t>
            </w:r>
          </w:p>
        </w:tc>
        <w:tc>
          <w:tcPr>
            <w:tcW w:w="1559" w:type="dxa"/>
            <w:vAlign w:val="center"/>
          </w:tcPr>
          <w:p w14:paraId="3641576D" w14:textId="77777777" w:rsidR="00BE5F28" w:rsidRDefault="00BE5F28" w:rsidP="00A143D8">
            <w:pPr>
              <w:jc w:val="right"/>
              <w:rPr>
                <w:sz w:val="18"/>
                <w:szCs w:val="18"/>
              </w:rPr>
            </w:pPr>
            <w:r>
              <w:rPr>
                <w:sz w:val="18"/>
                <w:szCs w:val="18"/>
              </w:rPr>
              <w:t xml:space="preserve">                         -   </w:t>
            </w:r>
          </w:p>
        </w:tc>
        <w:tc>
          <w:tcPr>
            <w:tcW w:w="851" w:type="dxa"/>
            <w:vAlign w:val="center"/>
          </w:tcPr>
          <w:p w14:paraId="03C3C74B" w14:textId="77777777" w:rsidR="00BE5F28" w:rsidRDefault="00BE5F28" w:rsidP="00A143D8">
            <w:pPr>
              <w:jc w:val="center"/>
              <w:rPr>
                <w:sz w:val="18"/>
                <w:szCs w:val="18"/>
              </w:rPr>
            </w:pPr>
            <w:r>
              <w:rPr>
                <w:sz w:val="18"/>
                <w:szCs w:val="18"/>
              </w:rPr>
              <w:t>0,00%</w:t>
            </w:r>
          </w:p>
        </w:tc>
        <w:tc>
          <w:tcPr>
            <w:tcW w:w="1275" w:type="dxa"/>
            <w:vAlign w:val="center"/>
          </w:tcPr>
          <w:p w14:paraId="08C141CB" w14:textId="77777777" w:rsidR="00BE5F28" w:rsidRDefault="00BE5F28" w:rsidP="00A143D8">
            <w:pPr>
              <w:jc w:val="right"/>
              <w:rPr>
                <w:sz w:val="18"/>
                <w:szCs w:val="18"/>
              </w:rPr>
            </w:pPr>
            <w:r>
              <w:rPr>
                <w:sz w:val="18"/>
                <w:szCs w:val="18"/>
              </w:rPr>
              <w:t xml:space="preserve">                        -   </w:t>
            </w:r>
          </w:p>
        </w:tc>
        <w:tc>
          <w:tcPr>
            <w:tcW w:w="851" w:type="dxa"/>
            <w:vAlign w:val="center"/>
          </w:tcPr>
          <w:p w14:paraId="7905CF66" w14:textId="77777777" w:rsidR="00BE5F28" w:rsidRDefault="00BE5F28" w:rsidP="00A143D8">
            <w:pPr>
              <w:jc w:val="center"/>
              <w:rPr>
                <w:sz w:val="18"/>
                <w:szCs w:val="18"/>
              </w:rPr>
            </w:pPr>
            <w:r>
              <w:rPr>
                <w:sz w:val="18"/>
                <w:szCs w:val="18"/>
              </w:rPr>
              <w:t>0,00%</w:t>
            </w:r>
          </w:p>
        </w:tc>
        <w:tc>
          <w:tcPr>
            <w:tcW w:w="1276" w:type="dxa"/>
            <w:vAlign w:val="center"/>
          </w:tcPr>
          <w:p w14:paraId="6EF28745" w14:textId="77777777" w:rsidR="00BE5F28" w:rsidRDefault="00BE5F28" w:rsidP="00A143D8">
            <w:pPr>
              <w:jc w:val="right"/>
              <w:rPr>
                <w:sz w:val="18"/>
                <w:szCs w:val="18"/>
              </w:rPr>
            </w:pPr>
            <w:r>
              <w:rPr>
                <w:sz w:val="18"/>
                <w:szCs w:val="18"/>
              </w:rPr>
              <w:t xml:space="preserve">           16 000 </w:t>
            </w:r>
          </w:p>
        </w:tc>
      </w:tr>
      <w:tr w:rsidR="00BE5F28" w14:paraId="382735B9" w14:textId="77777777" w:rsidTr="00A143D8">
        <w:trPr>
          <w:cantSplit/>
          <w:trHeight w:val="334"/>
          <w:jc w:val="center"/>
        </w:trPr>
        <w:tc>
          <w:tcPr>
            <w:tcW w:w="2643" w:type="dxa"/>
            <w:noWrap/>
          </w:tcPr>
          <w:p w14:paraId="49A76470"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ALTE CHELTUIELI</w:t>
            </w:r>
          </w:p>
        </w:tc>
        <w:tc>
          <w:tcPr>
            <w:tcW w:w="943" w:type="dxa"/>
            <w:vAlign w:val="center"/>
          </w:tcPr>
          <w:p w14:paraId="35C4FA59"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59</w:t>
            </w:r>
          </w:p>
        </w:tc>
        <w:tc>
          <w:tcPr>
            <w:tcW w:w="1342" w:type="dxa"/>
            <w:vAlign w:val="center"/>
          </w:tcPr>
          <w:p w14:paraId="60C5041E" w14:textId="77777777" w:rsidR="00BE5F28" w:rsidRDefault="00BE5F28" w:rsidP="00A143D8">
            <w:pPr>
              <w:jc w:val="right"/>
              <w:rPr>
                <w:sz w:val="18"/>
                <w:szCs w:val="18"/>
              </w:rPr>
            </w:pPr>
            <w:r>
              <w:rPr>
                <w:sz w:val="18"/>
                <w:szCs w:val="18"/>
              </w:rPr>
              <w:t xml:space="preserve">          87 000 </w:t>
            </w:r>
          </w:p>
        </w:tc>
        <w:tc>
          <w:tcPr>
            <w:tcW w:w="1559" w:type="dxa"/>
            <w:vAlign w:val="center"/>
          </w:tcPr>
          <w:p w14:paraId="013BE04C" w14:textId="77777777" w:rsidR="00BE5F28" w:rsidRDefault="00BE5F28" w:rsidP="00A143D8">
            <w:pPr>
              <w:jc w:val="right"/>
              <w:rPr>
                <w:sz w:val="18"/>
                <w:szCs w:val="18"/>
              </w:rPr>
            </w:pPr>
            <w:r>
              <w:rPr>
                <w:sz w:val="18"/>
                <w:szCs w:val="18"/>
              </w:rPr>
              <w:t xml:space="preserve">                         -   </w:t>
            </w:r>
          </w:p>
        </w:tc>
        <w:tc>
          <w:tcPr>
            <w:tcW w:w="851" w:type="dxa"/>
            <w:vAlign w:val="center"/>
          </w:tcPr>
          <w:p w14:paraId="71187E93" w14:textId="77777777" w:rsidR="00BE5F28" w:rsidRDefault="00BE5F28" w:rsidP="00A143D8">
            <w:pPr>
              <w:jc w:val="center"/>
              <w:rPr>
                <w:sz w:val="18"/>
                <w:szCs w:val="18"/>
              </w:rPr>
            </w:pPr>
            <w:r>
              <w:rPr>
                <w:sz w:val="18"/>
                <w:szCs w:val="18"/>
              </w:rPr>
              <w:t>0,00%</w:t>
            </w:r>
          </w:p>
        </w:tc>
        <w:tc>
          <w:tcPr>
            <w:tcW w:w="1275" w:type="dxa"/>
            <w:vAlign w:val="center"/>
          </w:tcPr>
          <w:p w14:paraId="53BCCBBB" w14:textId="77777777" w:rsidR="00BE5F28" w:rsidRDefault="00BE5F28" w:rsidP="00A143D8">
            <w:pPr>
              <w:jc w:val="right"/>
              <w:rPr>
                <w:sz w:val="18"/>
                <w:szCs w:val="18"/>
              </w:rPr>
            </w:pPr>
            <w:r>
              <w:rPr>
                <w:sz w:val="18"/>
                <w:szCs w:val="18"/>
              </w:rPr>
              <w:t xml:space="preserve">                        -   </w:t>
            </w:r>
          </w:p>
        </w:tc>
        <w:tc>
          <w:tcPr>
            <w:tcW w:w="851" w:type="dxa"/>
            <w:vAlign w:val="center"/>
          </w:tcPr>
          <w:p w14:paraId="0CE0B3C2" w14:textId="77777777" w:rsidR="00BE5F28" w:rsidRDefault="00BE5F28" w:rsidP="00A143D8">
            <w:pPr>
              <w:jc w:val="center"/>
              <w:rPr>
                <w:sz w:val="18"/>
                <w:szCs w:val="18"/>
              </w:rPr>
            </w:pPr>
            <w:r>
              <w:rPr>
                <w:sz w:val="18"/>
                <w:szCs w:val="18"/>
              </w:rPr>
              <w:t>0,00%</w:t>
            </w:r>
          </w:p>
        </w:tc>
        <w:tc>
          <w:tcPr>
            <w:tcW w:w="1276" w:type="dxa"/>
            <w:vAlign w:val="center"/>
          </w:tcPr>
          <w:p w14:paraId="235CBF64" w14:textId="77777777" w:rsidR="00BE5F28" w:rsidRDefault="00BE5F28" w:rsidP="00A143D8">
            <w:pPr>
              <w:jc w:val="right"/>
              <w:rPr>
                <w:sz w:val="18"/>
                <w:szCs w:val="18"/>
              </w:rPr>
            </w:pPr>
            <w:r>
              <w:rPr>
                <w:sz w:val="18"/>
                <w:szCs w:val="18"/>
              </w:rPr>
              <w:t xml:space="preserve">           87 000 </w:t>
            </w:r>
          </w:p>
        </w:tc>
      </w:tr>
      <w:tr w:rsidR="00BE5F28" w14:paraId="481772B2" w14:textId="77777777" w:rsidTr="00A143D8">
        <w:trPr>
          <w:cantSplit/>
          <w:trHeight w:val="611"/>
          <w:jc w:val="center"/>
        </w:trPr>
        <w:tc>
          <w:tcPr>
            <w:tcW w:w="2643" w:type="dxa"/>
            <w:noWrap/>
          </w:tcPr>
          <w:p w14:paraId="5344BE3E"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Sume aferente persoanelor cu handicap neîncadrate</w:t>
            </w:r>
          </w:p>
        </w:tc>
        <w:tc>
          <w:tcPr>
            <w:tcW w:w="943" w:type="dxa"/>
            <w:vAlign w:val="center"/>
          </w:tcPr>
          <w:p w14:paraId="0F4327AB"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59.40</w:t>
            </w:r>
          </w:p>
        </w:tc>
        <w:tc>
          <w:tcPr>
            <w:tcW w:w="1342" w:type="dxa"/>
            <w:vAlign w:val="center"/>
          </w:tcPr>
          <w:p w14:paraId="1E55881D" w14:textId="77777777" w:rsidR="00BE5F28" w:rsidRDefault="00BE5F28" w:rsidP="00A143D8">
            <w:pPr>
              <w:jc w:val="right"/>
              <w:rPr>
                <w:sz w:val="18"/>
                <w:szCs w:val="18"/>
              </w:rPr>
            </w:pPr>
            <w:r>
              <w:rPr>
                <w:sz w:val="18"/>
                <w:szCs w:val="18"/>
              </w:rPr>
              <w:t xml:space="preserve">        753 000 </w:t>
            </w:r>
          </w:p>
        </w:tc>
        <w:tc>
          <w:tcPr>
            <w:tcW w:w="1559" w:type="dxa"/>
            <w:vAlign w:val="center"/>
          </w:tcPr>
          <w:p w14:paraId="525394D4" w14:textId="77777777" w:rsidR="00BE5F28" w:rsidRDefault="00BE5F28" w:rsidP="00A143D8">
            <w:pPr>
              <w:jc w:val="right"/>
              <w:rPr>
                <w:sz w:val="18"/>
                <w:szCs w:val="18"/>
              </w:rPr>
            </w:pPr>
            <w:r>
              <w:rPr>
                <w:sz w:val="18"/>
                <w:szCs w:val="18"/>
              </w:rPr>
              <w:t xml:space="preserve">              587 800 </w:t>
            </w:r>
          </w:p>
        </w:tc>
        <w:tc>
          <w:tcPr>
            <w:tcW w:w="851" w:type="dxa"/>
            <w:vAlign w:val="center"/>
          </w:tcPr>
          <w:p w14:paraId="6B81701D" w14:textId="77777777" w:rsidR="00BE5F28" w:rsidRDefault="00BE5F28" w:rsidP="00A143D8">
            <w:pPr>
              <w:jc w:val="center"/>
              <w:rPr>
                <w:sz w:val="18"/>
                <w:szCs w:val="18"/>
              </w:rPr>
            </w:pPr>
            <w:r>
              <w:rPr>
                <w:sz w:val="18"/>
                <w:szCs w:val="18"/>
              </w:rPr>
              <w:t>78,06%</w:t>
            </w:r>
          </w:p>
        </w:tc>
        <w:tc>
          <w:tcPr>
            <w:tcW w:w="1275" w:type="dxa"/>
            <w:vAlign w:val="center"/>
          </w:tcPr>
          <w:p w14:paraId="5FB70657" w14:textId="77777777" w:rsidR="00BE5F28" w:rsidRDefault="00BE5F28" w:rsidP="00A143D8">
            <w:pPr>
              <w:jc w:val="right"/>
              <w:rPr>
                <w:sz w:val="18"/>
                <w:szCs w:val="18"/>
              </w:rPr>
            </w:pPr>
            <w:r>
              <w:rPr>
                <w:sz w:val="18"/>
                <w:szCs w:val="18"/>
              </w:rPr>
              <w:t xml:space="preserve">          587 800 </w:t>
            </w:r>
          </w:p>
        </w:tc>
        <w:tc>
          <w:tcPr>
            <w:tcW w:w="851" w:type="dxa"/>
            <w:vAlign w:val="center"/>
          </w:tcPr>
          <w:p w14:paraId="0B7B108D" w14:textId="77777777" w:rsidR="00BE5F28" w:rsidRDefault="00BE5F28" w:rsidP="00A143D8">
            <w:pPr>
              <w:jc w:val="center"/>
              <w:rPr>
                <w:sz w:val="18"/>
                <w:szCs w:val="18"/>
              </w:rPr>
            </w:pPr>
            <w:r>
              <w:rPr>
                <w:sz w:val="18"/>
                <w:szCs w:val="18"/>
              </w:rPr>
              <w:t>78,06%</w:t>
            </w:r>
          </w:p>
        </w:tc>
        <w:tc>
          <w:tcPr>
            <w:tcW w:w="1276" w:type="dxa"/>
            <w:vAlign w:val="center"/>
          </w:tcPr>
          <w:p w14:paraId="0B3695A4" w14:textId="77777777" w:rsidR="00BE5F28" w:rsidRDefault="00BE5F28" w:rsidP="00A143D8">
            <w:pPr>
              <w:jc w:val="right"/>
              <w:rPr>
                <w:sz w:val="18"/>
                <w:szCs w:val="18"/>
              </w:rPr>
            </w:pPr>
            <w:r>
              <w:rPr>
                <w:sz w:val="18"/>
                <w:szCs w:val="18"/>
              </w:rPr>
              <w:t xml:space="preserve">          165 200 </w:t>
            </w:r>
          </w:p>
        </w:tc>
      </w:tr>
      <w:tr w:rsidR="00BE5F28" w14:paraId="4C59DF05" w14:textId="77777777" w:rsidTr="00A143D8">
        <w:trPr>
          <w:cantSplit/>
          <w:trHeight w:val="255"/>
          <w:jc w:val="center"/>
        </w:trPr>
        <w:tc>
          <w:tcPr>
            <w:tcW w:w="2643" w:type="dxa"/>
            <w:noWrap/>
          </w:tcPr>
          <w:p w14:paraId="4697E065"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CHELTUIELI DE CAPITAL</w:t>
            </w:r>
          </w:p>
        </w:tc>
        <w:tc>
          <w:tcPr>
            <w:tcW w:w="943" w:type="dxa"/>
            <w:vAlign w:val="center"/>
          </w:tcPr>
          <w:p w14:paraId="4B885257"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70</w:t>
            </w:r>
          </w:p>
        </w:tc>
        <w:tc>
          <w:tcPr>
            <w:tcW w:w="1342" w:type="dxa"/>
            <w:vAlign w:val="center"/>
          </w:tcPr>
          <w:p w14:paraId="47CBB0AB" w14:textId="77777777" w:rsidR="00BE5F28" w:rsidRDefault="00BE5F28" w:rsidP="00A143D8">
            <w:pPr>
              <w:jc w:val="right"/>
              <w:rPr>
                <w:sz w:val="18"/>
                <w:szCs w:val="18"/>
              </w:rPr>
            </w:pPr>
            <w:r>
              <w:rPr>
                <w:sz w:val="18"/>
                <w:szCs w:val="18"/>
              </w:rPr>
              <w:t xml:space="preserve">        753 000 </w:t>
            </w:r>
          </w:p>
        </w:tc>
        <w:tc>
          <w:tcPr>
            <w:tcW w:w="1559" w:type="dxa"/>
            <w:vAlign w:val="bottom"/>
          </w:tcPr>
          <w:p w14:paraId="6C455A86" w14:textId="77777777" w:rsidR="00BE5F28" w:rsidRDefault="00BE5F28" w:rsidP="00A143D8">
            <w:pPr>
              <w:jc w:val="right"/>
              <w:rPr>
                <w:sz w:val="18"/>
                <w:szCs w:val="18"/>
              </w:rPr>
            </w:pPr>
            <w:r>
              <w:rPr>
                <w:sz w:val="18"/>
                <w:szCs w:val="18"/>
              </w:rPr>
              <w:t xml:space="preserve">              587 800 </w:t>
            </w:r>
          </w:p>
        </w:tc>
        <w:tc>
          <w:tcPr>
            <w:tcW w:w="851" w:type="dxa"/>
            <w:vAlign w:val="center"/>
          </w:tcPr>
          <w:p w14:paraId="3BAEAEAE" w14:textId="77777777" w:rsidR="00BE5F28" w:rsidRDefault="00BE5F28" w:rsidP="00A143D8">
            <w:pPr>
              <w:jc w:val="center"/>
              <w:rPr>
                <w:sz w:val="18"/>
                <w:szCs w:val="18"/>
              </w:rPr>
            </w:pPr>
            <w:r>
              <w:rPr>
                <w:sz w:val="18"/>
                <w:szCs w:val="18"/>
              </w:rPr>
              <w:t>78,06%</w:t>
            </w:r>
          </w:p>
        </w:tc>
        <w:tc>
          <w:tcPr>
            <w:tcW w:w="1275" w:type="dxa"/>
            <w:vAlign w:val="center"/>
          </w:tcPr>
          <w:p w14:paraId="3770278C" w14:textId="77777777" w:rsidR="00BE5F28" w:rsidRDefault="00BE5F28" w:rsidP="00A143D8">
            <w:pPr>
              <w:jc w:val="right"/>
              <w:rPr>
                <w:sz w:val="18"/>
                <w:szCs w:val="18"/>
              </w:rPr>
            </w:pPr>
            <w:r>
              <w:rPr>
                <w:sz w:val="18"/>
                <w:szCs w:val="18"/>
              </w:rPr>
              <w:t xml:space="preserve">          587 800 </w:t>
            </w:r>
          </w:p>
        </w:tc>
        <w:tc>
          <w:tcPr>
            <w:tcW w:w="851" w:type="dxa"/>
            <w:vAlign w:val="center"/>
          </w:tcPr>
          <w:p w14:paraId="64A9F3A2" w14:textId="77777777" w:rsidR="00BE5F28" w:rsidRDefault="00BE5F28" w:rsidP="00A143D8">
            <w:pPr>
              <w:jc w:val="center"/>
              <w:rPr>
                <w:sz w:val="18"/>
                <w:szCs w:val="18"/>
              </w:rPr>
            </w:pPr>
            <w:r>
              <w:rPr>
                <w:sz w:val="18"/>
                <w:szCs w:val="18"/>
              </w:rPr>
              <w:t>78,06%</w:t>
            </w:r>
          </w:p>
        </w:tc>
        <w:tc>
          <w:tcPr>
            <w:tcW w:w="1276" w:type="dxa"/>
            <w:vAlign w:val="center"/>
          </w:tcPr>
          <w:p w14:paraId="66F47C85" w14:textId="77777777" w:rsidR="00BE5F28" w:rsidRDefault="00BE5F28" w:rsidP="00A143D8">
            <w:pPr>
              <w:jc w:val="right"/>
              <w:rPr>
                <w:sz w:val="18"/>
                <w:szCs w:val="18"/>
              </w:rPr>
            </w:pPr>
            <w:r>
              <w:rPr>
                <w:sz w:val="18"/>
                <w:szCs w:val="18"/>
              </w:rPr>
              <w:t xml:space="preserve">          165 200 </w:t>
            </w:r>
          </w:p>
        </w:tc>
      </w:tr>
      <w:tr w:rsidR="00BE5F28" w14:paraId="3F2C5D03" w14:textId="77777777" w:rsidTr="00A143D8">
        <w:trPr>
          <w:cantSplit/>
          <w:trHeight w:val="255"/>
          <w:jc w:val="center"/>
        </w:trPr>
        <w:tc>
          <w:tcPr>
            <w:tcW w:w="2643" w:type="dxa"/>
            <w:noWrap/>
          </w:tcPr>
          <w:p w14:paraId="2ECDA174"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TITLUL XII . ACTIVE NEFINANCIARE</w:t>
            </w:r>
          </w:p>
        </w:tc>
        <w:tc>
          <w:tcPr>
            <w:tcW w:w="943" w:type="dxa"/>
            <w:vAlign w:val="center"/>
          </w:tcPr>
          <w:p w14:paraId="21B7A26E"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71</w:t>
            </w:r>
          </w:p>
        </w:tc>
        <w:tc>
          <w:tcPr>
            <w:tcW w:w="1342" w:type="dxa"/>
            <w:vAlign w:val="center"/>
          </w:tcPr>
          <w:p w14:paraId="1CDF0DC9" w14:textId="77777777" w:rsidR="00BE5F28" w:rsidRDefault="00BE5F28" w:rsidP="00A143D8">
            <w:pPr>
              <w:jc w:val="right"/>
              <w:rPr>
                <w:sz w:val="18"/>
                <w:szCs w:val="18"/>
              </w:rPr>
            </w:pPr>
            <w:r>
              <w:rPr>
                <w:sz w:val="18"/>
                <w:szCs w:val="18"/>
              </w:rPr>
              <w:t xml:space="preserve">     6 558 000 </w:t>
            </w:r>
          </w:p>
        </w:tc>
        <w:tc>
          <w:tcPr>
            <w:tcW w:w="1559" w:type="dxa"/>
            <w:vAlign w:val="center"/>
          </w:tcPr>
          <w:p w14:paraId="342097DC" w14:textId="77777777" w:rsidR="00BE5F28" w:rsidRDefault="00BE5F28" w:rsidP="00A143D8">
            <w:pPr>
              <w:jc w:val="right"/>
              <w:rPr>
                <w:sz w:val="18"/>
                <w:szCs w:val="18"/>
              </w:rPr>
            </w:pPr>
            <w:r>
              <w:rPr>
                <w:sz w:val="18"/>
                <w:szCs w:val="18"/>
              </w:rPr>
              <w:t xml:space="preserve">           1 929 627 </w:t>
            </w:r>
          </w:p>
        </w:tc>
        <w:tc>
          <w:tcPr>
            <w:tcW w:w="851" w:type="dxa"/>
            <w:vAlign w:val="center"/>
          </w:tcPr>
          <w:p w14:paraId="616EA378" w14:textId="77777777" w:rsidR="00BE5F28" w:rsidRDefault="00BE5F28" w:rsidP="00A143D8">
            <w:pPr>
              <w:jc w:val="center"/>
              <w:rPr>
                <w:sz w:val="18"/>
                <w:szCs w:val="18"/>
              </w:rPr>
            </w:pPr>
            <w:r>
              <w:rPr>
                <w:sz w:val="18"/>
                <w:szCs w:val="18"/>
              </w:rPr>
              <w:t>29,42%</w:t>
            </w:r>
          </w:p>
        </w:tc>
        <w:tc>
          <w:tcPr>
            <w:tcW w:w="1275" w:type="dxa"/>
            <w:vAlign w:val="center"/>
          </w:tcPr>
          <w:p w14:paraId="6C82168C" w14:textId="77777777" w:rsidR="00BE5F28" w:rsidRDefault="00BE5F28" w:rsidP="00A143D8">
            <w:pPr>
              <w:jc w:val="right"/>
              <w:rPr>
                <w:sz w:val="18"/>
                <w:szCs w:val="18"/>
              </w:rPr>
            </w:pPr>
            <w:r>
              <w:rPr>
                <w:sz w:val="18"/>
                <w:szCs w:val="18"/>
              </w:rPr>
              <w:t xml:space="preserve">       1 880 127 </w:t>
            </w:r>
          </w:p>
        </w:tc>
        <w:tc>
          <w:tcPr>
            <w:tcW w:w="851" w:type="dxa"/>
            <w:vAlign w:val="center"/>
          </w:tcPr>
          <w:p w14:paraId="55A7DE89" w14:textId="77777777" w:rsidR="00BE5F28" w:rsidRDefault="00BE5F28" w:rsidP="00A143D8">
            <w:pPr>
              <w:jc w:val="center"/>
              <w:rPr>
                <w:sz w:val="18"/>
                <w:szCs w:val="18"/>
              </w:rPr>
            </w:pPr>
            <w:r>
              <w:rPr>
                <w:sz w:val="18"/>
                <w:szCs w:val="18"/>
              </w:rPr>
              <w:t>28,67%</w:t>
            </w:r>
          </w:p>
        </w:tc>
        <w:tc>
          <w:tcPr>
            <w:tcW w:w="1276" w:type="dxa"/>
            <w:vAlign w:val="center"/>
          </w:tcPr>
          <w:p w14:paraId="24111A58" w14:textId="77777777" w:rsidR="00BE5F28" w:rsidRDefault="00BE5F28" w:rsidP="00A143D8">
            <w:pPr>
              <w:jc w:val="right"/>
              <w:rPr>
                <w:sz w:val="18"/>
                <w:szCs w:val="18"/>
              </w:rPr>
            </w:pPr>
            <w:r>
              <w:rPr>
                <w:sz w:val="18"/>
                <w:szCs w:val="18"/>
              </w:rPr>
              <w:t xml:space="preserve">       4 628 373 </w:t>
            </w:r>
          </w:p>
        </w:tc>
      </w:tr>
      <w:tr w:rsidR="00BE5F28" w14:paraId="7F2A3D22" w14:textId="77777777" w:rsidTr="00A143D8">
        <w:trPr>
          <w:cantSplit/>
          <w:trHeight w:val="360"/>
          <w:jc w:val="center"/>
        </w:trPr>
        <w:tc>
          <w:tcPr>
            <w:tcW w:w="2643" w:type="dxa"/>
            <w:noWrap/>
          </w:tcPr>
          <w:p w14:paraId="23F91B07"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Active fixe</w:t>
            </w:r>
          </w:p>
        </w:tc>
        <w:tc>
          <w:tcPr>
            <w:tcW w:w="943" w:type="dxa"/>
            <w:vAlign w:val="center"/>
          </w:tcPr>
          <w:p w14:paraId="268E9457"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71.01</w:t>
            </w:r>
          </w:p>
        </w:tc>
        <w:tc>
          <w:tcPr>
            <w:tcW w:w="1342" w:type="dxa"/>
            <w:vAlign w:val="center"/>
          </w:tcPr>
          <w:p w14:paraId="46DD9B4E" w14:textId="77777777" w:rsidR="00BE5F28" w:rsidRDefault="00BE5F28" w:rsidP="00A143D8">
            <w:pPr>
              <w:jc w:val="right"/>
              <w:rPr>
                <w:sz w:val="18"/>
                <w:szCs w:val="18"/>
              </w:rPr>
            </w:pPr>
            <w:r>
              <w:rPr>
                <w:sz w:val="18"/>
                <w:szCs w:val="18"/>
              </w:rPr>
              <w:t xml:space="preserve">     6 558 000 </w:t>
            </w:r>
          </w:p>
        </w:tc>
        <w:tc>
          <w:tcPr>
            <w:tcW w:w="1559" w:type="dxa"/>
            <w:vAlign w:val="center"/>
          </w:tcPr>
          <w:p w14:paraId="3E9BE709" w14:textId="77777777" w:rsidR="00BE5F28" w:rsidRDefault="00BE5F28" w:rsidP="00A143D8">
            <w:pPr>
              <w:jc w:val="right"/>
              <w:rPr>
                <w:sz w:val="18"/>
                <w:szCs w:val="18"/>
              </w:rPr>
            </w:pPr>
            <w:r>
              <w:rPr>
                <w:sz w:val="18"/>
                <w:szCs w:val="18"/>
              </w:rPr>
              <w:t xml:space="preserve">           1 929 627 </w:t>
            </w:r>
          </w:p>
        </w:tc>
        <w:tc>
          <w:tcPr>
            <w:tcW w:w="851" w:type="dxa"/>
            <w:vAlign w:val="center"/>
          </w:tcPr>
          <w:p w14:paraId="7DFB2D17" w14:textId="77777777" w:rsidR="00BE5F28" w:rsidRDefault="00BE5F28" w:rsidP="00A143D8">
            <w:pPr>
              <w:jc w:val="center"/>
              <w:rPr>
                <w:sz w:val="18"/>
                <w:szCs w:val="18"/>
              </w:rPr>
            </w:pPr>
            <w:r>
              <w:rPr>
                <w:sz w:val="18"/>
                <w:szCs w:val="18"/>
              </w:rPr>
              <w:t>29,42%</w:t>
            </w:r>
          </w:p>
        </w:tc>
        <w:tc>
          <w:tcPr>
            <w:tcW w:w="1275" w:type="dxa"/>
            <w:vAlign w:val="center"/>
          </w:tcPr>
          <w:p w14:paraId="27FDCFFB" w14:textId="77777777" w:rsidR="00BE5F28" w:rsidRDefault="00BE5F28" w:rsidP="00A143D8">
            <w:pPr>
              <w:jc w:val="right"/>
              <w:rPr>
                <w:sz w:val="18"/>
                <w:szCs w:val="18"/>
              </w:rPr>
            </w:pPr>
            <w:r>
              <w:rPr>
                <w:sz w:val="18"/>
                <w:szCs w:val="18"/>
              </w:rPr>
              <w:t xml:space="preserve">       1 880 127 </w:t>
            </w:r>
          </w:p>
        </w:tc>
        <w:tc>
          <w:tcPr>
            <w:tcW w:w="851" w:type="dxa"/>
            <w:vAlign w:val="center"/>
          </w:tcPr>
          <w:p w14:paraId="4F209724" w14:textId="77777777" w:rsidR="00BE5F28" w:rsidRDefault="00BE5F28" w:rsidP="00A143D8">
            <w:pPr>
              <w:jc w:val="center"/>
              <w:rPr>
                <w:sz w:val="18"/>
                <w:szCs w:val="18"/>
              </w:rPr>
            </w:pPr>
            <w:r>
              <w:rPr>
                <w:sz w:val="18"/>
                <w:szCs w:val="18"/>
              </w:rPr>
              <w:t>28,67%</w:t>
            </w:r>
          </w:p>
        </w:tc>
        <w:tc>
          <w:tcPr>
            <w:tcW w:w="1276" w:type="dxa"/>
            <w:vAlign w:val="center"/>
          </w:tcPr>
          <w:p w14:paraId="30531A71" w14:textId="77777777" w:rsidR="00BE5F28" w:rsidRDefault="00BE5F28" w:rsidP="00A143D8">
            <w:pPr>
              <w:jc w:val="right"/>
              <w:rPr>
                <w:sz w:val="18"/>
                <w:szCs w:val="18"/>
              </w:rPr>
            </w:pPr>
            <w:r>
              <w:rPr>
                <w:sz w:val="18"/>
                <w:szCs w:val="18"/>
              </w:rPr>
              <w:t xml:space="preserve">       4 628 373 </w:t>
            </w:r>
          </w:p>
        </w:tc>
      </w:tr>
      <w:tr w:rsidR="00BE5F28" w14:paraId="0B9C7FCA" w14:textId="77777777" w:rsidTr="00A143D8">
        <w:trPr>
          <w:cantSplit/>
          <w:trHeight w:val="360"/>
          <w:jc w:val="center"/>
        </w:trPr>
        <w:tc>
          <w:tcPr>
            <w:tcW w:w="2643" w:type="dxa"/>
            <w:noWrap/>
          </w:tcPr>
          <w:p w14:paraId="12784AA0"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Maşini, echipamente și mijloace de transport</w:t>
            </w:r>
          </w:p>
        </w:tc>
        <w:tc>
          <w:tcPr>
            <w:tcW w:w="943" w:type="dxa"/>
            <w:vAlign w:val="center"/>
          </w:tcPr>
          <w:p w14:paraId="2BD3869C"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71.01.02</w:t>
            </w:r>
          </w:p>
        </w:tc>
        <w:tc>
          <w:tcPr>
            <w:tcW w:w="1342" w:type="dxa"/>
            <w:vAlign w:val="center"/>
          </w:tcPr>
          <w:p w14:paraId="6CDFE822" w14:textId="77777777" w:rsidR="00BE5F28" w:rsidRDefault="00BE5F28" w:rsidP="00A143D8">
            <w:pPr>
              <w:jc w:val="right"/>
              <w:rPr>
                <w:sz w:val="18"/>
                <w:szCs w:val="18"/>
              </w:rPr>
            </w:pPr>
            <w:r>
              <w:rPr>
                <w:sz w:val="18"/>
                <w:szCs w:val="18"/>
              </w:rPr>
              <w:t xml:space="preserve">     6 558 000 </w:t>
            </w:r>
          </w:p>
        </w:tc>
        <w:tc>
          <w:tcPr>
            <w:tcW w:w="1559" w:type="dxa"/>
            <w:vAlign w:val="center"/>
          </w:tcPr>
          <w:p w14:paraId="64D95BE8" w14:textId="77777777" w:rsidR="00BE5F28" w:rsidRDefault="00BE5F28" w:rsidP="00A143D8">
            <w:pPr>
              <w:jc w:val="right"/>
              <w:rPr>
                <w:sz w:val="18"/>
                <w:szCs w:val="18"/>
              </w:rPr>
            </w:pPr>
            <w:r>
              <w:rPr>
                <w:sz w:val="18"/>
                <w:szCs w:val="18"/>
              </w:rPr>
              <w:t xml:space="preserve">           1 929 627 </w:t>
            </w:r>
          </w:p>
        </w:tc>
        <w:tc>
          <w:tcPr>
            <w:tcW w:w="851" w:type="dxa"/>
            <w:vAlign w:val="center"/>
          </w:tcPr>
          <w:p w14:paraId="01A7C15B" w14:textId="77777777" w:rsidR="00BE5F28" w:rsidRDefault="00BE5F28" w:rsidP="00A143D8">
            <w:pPr>
              <w:jc w:val="center"/>
              <w:rPr>
                <w:sz w:val="18"/>
                <w:szCs w:val="18"/>
              </w:rPr>
            </w:pPr>
            <w:r>
              <w:rPr>
                <w:sz w:val="18"/>
                <w:szCs w:val="18"/>
              </w:rPr>
              <w:t>29,42%</w:t>
            </w:r>
          </w:p>
        </w:tc>
        <w:tc>
          <w:tcPr>
            <w:tcW w:w="1275" w:type="dxa"/>
            <w:vAlign w:val="center"/>
          </w:tcPr>
          <w:p w14:paraId="1BB16D05" w14:textId="77777777" w:rsidR="00BE5F28" w:rsidRDefault="00BE5F28" w:rsidP="00A143D8">
            <w:pPr>
              <w:jc w:val="right"/>
              <w:rPr>
                <w:sz w:val="18"/>
                <w:szCs w:val="18"/>
              </w:rPr>
            </w:pPr>
            <w:r>
              <w:rPr>
                <w:sz w:val="18"/>
                <w:szCs w:val="18"/>
              </w:rPr>
              <w:t xml:space="preserve">       1 880 127 </w:t>
            </w:r>
          </w:p>
        </w:tc>
        <w:tc>
          <w:tcPr>
            <w:tcW w:w="851" w:type="dxa"/>
            <w:vAlign w:val="center"/>
          </w:tcPr>
          <w:p w14:paraId="00B00BB3" w14:textId="77777777" w:rsidR="00BE5F28" w:rsidRDefault="00BE5F28" w:rsidP="00A143D8">
            <w:pPr>
              <w:jc w:val="center"/>
              <w:rPr>
                <w:sz w:val="18"/>
                <w:szCs w:val="18"/>
              </w:rPr>
            </w:pPr>
            <w:r>
              <w:rPr>
                <w:sz w:val="18"/>
                <w:szCs w:val="18"/>
              </w:rPr>
              <w:t>28,67%</w:t>
            </w:r>
          </w:p>
        </w:tc>
        <w:tc>
          <w:tcPr>
            <w:tcW w:w="1276" w:type="dxa"/>
            <w:vAlign w:val="center"/>
          </w:tcPr>
          <w:p w14:paraId="7CBD7773" w14:textId="77777777" w:rsidR="00BE5F28" w:rsidRDefault="00BE5F28" w:rsidP="00A143D8">
            <w:pPr>
              <w:jc w:val="right"/>
              <w:rPr>
                <w:sz w:val="18"/>
                <w:szCs w:val="18"/>
              </w:rPr>
            </w:pPr>
            <w:r>
              <w:rPr>
                <w:sz w:val="18"/>
                <w:szCs w:val="18"/>
              </w:rPr>
              <w:t xml:space="preserve">       4 628 373 </w:t>
            </w:r>
          </w:p>
        </w:tc>
      </w:tr>
      <w:tr w:rsidR="00BE5F28" w14:paraId="4D489910" w14:textId="77777777" w:rsidTr="00A143D8">
        <w:trPr>
          <w:cantSplit/>
          <w:trHeight w:val="360"/>
          <w:jc w:val="center"/>
        </w:trPr>
        <w:tc>
          <w:tcPr>
            <w:tcW w:w="2643" w:type="dxa"/>
            <w:noWrap/>
          </w:tcPr>
          <w:p w14:paraId="0DDF192A"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Mobilier, aparatură birotică și alte active corporale</w:t>
            </w:r>
          </w:p>
        </w:tc>
        <w:tc>
          <w:tcPr>
            <w:tcW w:w="943" w:type="dxa"/>
            <w:vAlign w:val="center"/>
          </w:tcPr>
          <w:p w14:paraId="42D51D40"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71.01.03</w:t>
            </w:r>
          </w:p>
        </w:tc>
        <w:tc>
          <w:tcPr>
            <w:tcW w:w="1342" w:type="dxa"/>
            <w:vAlign w:val="center"/>
          </w:tcPr>
          <w:p w14:paraId="04CFF48C" w14:textId="77777777" w:rsidR="00BE5F28" w:rsidRDefault="00BE5F28" w:rsidP="00A143D8">
            <w:pPr>
              <w:jc w:val="right"/>
              <w:rPr>
                <w:sz w:val="18"/>
                <w:szCs w:val="18"/>
              </w:rPr>
            </w:pPr>
            <w:r>
              <w:rPr>
                <w:sz w:val="18"/>
                <w:szCs w:val="18"/>
              </w:rPr>
              <w:t xml:space="preserve">     5 295 000 </w:t>
            </w:r>
          </w:p>
        </w:tc>
        <w:tc>
          <w:tcPr>
            <w:tcW w:w="1559" w:type="dxa"/>
            <w:vAlign w:val="center"/>
          </w:tcPr>
          <w:p w14:paraId="38E55F99" w14:textId="77777777" w:rsidR="00BE5F28" w:rsidRDefault="00BE5F28" w:rsidP="00A143D8">
            <w:pPr>
              <w:jc w:val="right"/>
              <w:rPr>
                <w:sz w:val="18"/>
                <w:szCs w:val="18"/>
              </w:rPr>
            </w:pPr>
            <w:r>
              <w:rPr>
                <w:sz w:val="18"/>
                <w:szCs w:val="18"/>
              </w:rPr>
              <w:t xml:space="preserve">           1 505 259 </w:t>
            </w:r>
          </w:p>
        </w:tc>
        <w:tc>
          <w:tcPr>
            <w:tcW w:w="851" w:type="dxa"/>
            <w:vAlign w:val="center"/>
          </w:tcPr>
          <w:p w14:paraId="52914806" w14:textId="77777777" w:rsidR="00BE5F28" w:rsidRDefault="00BE5F28" w:rsidP="00A143D8">
            <w:pPr>
              <w:jc w:val="center"/>
              <w:rPr>
                <w:sz w:val="18"/>
                <w:szCs w:val="18"/>
              </w:rPr>
            </w:pPr>
            <w:r>
              <w:rPr>
                <w:sz w:val="18"/>
                <w:szCs w:val="18"/>
              </w:rPr>
              <w:t>28,43%</w:t>
            </w:r>
          </w:p>
        </w:tc>
        <w:tc>
          <w:tcPr>
            <w:tcW w:w="1275" w:type="dxa"/>
            <w:vAlign w:val="center"/>
          </w:tcPr>
          <w:p w14:paraId="2A84E70C" w14:textId="77777777" w:rsidR="00BE5F28" w:rsidRDefault="00BE5F28" w:rsidP="00A143D8">
            <w:pPr>
              <w:jc w:val="right"/>
              <w:rPr>
                <w:sz w:val="18"/>
                <w:szCs w:val="18"/>
              </w:rPr>
            </w:pPr>
            <w:r>
              <w:rPr>
                <w:sz w:val="18"/>
                <w:szCs w:val="18"/>
              </w:rPr>
              <w:t xml:space="preserve">       1 352 510 </w:t>
            </w:r>
          </w:p>
        </w:tc>
        <w:tc>
          <w:tcPr>
            <w:tcW w:w="851" w:type="dxa"/>
            <w:vAlign w:val="center"/>
          </w:tcPr>
          <w:p w14:paraId="47A07B2B" w14:textId="77777777" w:rsidR="00BE5F28" w:rsidRDefault="00BE5F28" w:rsidP="00A143D8">
            <w:pPr>
              <w:jc w:val="center"/>
              <w:rPr>
                <w:sz w:val="18"/>
                <w:szCs w:val="18"/>
              </w:rPr>
            </w:pPr>
            <w:r>
              <w:rPr>
                <w:sz w:val="18"/>
                <w:szCs w:val="18"/>
              </w:rPr>
              <w:t>25,54%</w:t>
            </w:r>
          </w:p>
        </w:tc>
        <w:tc>
          <w:tcPr>
            <w:tcW w:w="1276" w:type="dxa"/>
            <w:vAlign w:val="center"/>
          </w:tcPr>
          <w:p w14:paraId="72A20938" w14:textId="77777777" w:rsidR="00BE5F28" w:rsidRDefault="00BE5F28" w:rsidP="00A143D8">
            <w:pPr>
              <w:jc w:val="right"/>
              <w:rPr>
                <w:sz w:val="18"/>
                <w:szCs w:val="18"/>
              </w:rPr>
            </w:pPr>
            <w:r>
              <w:rPr>
                <w:sz w:val="18"/>
                <w:szCs w:val="18"/>
              </w:rPr>
              <w:t xml:space="preserve">       3 789 741 </w:t>
            </w:r>
          </w:p>
        </w:tc>
      </w:tr>
      <w:tr w:rsidR="00BE5F28" w14:paraId="6AEDCB6C" w14:textId="77777777" w:rsidTr="00A143D8">
        <w:trPr>
          <w:cantSplit/>
          <w:trHeight w:val="360"/>
          <w:jc w:val="center"/>
        </w:trPr>
        <w:tc>
          <w:tcPr>
            <w:tcW w:w="2643" w:type="dxa"/>
            <w:noWrap/>
          </w:tcPr>
          <w:p w14:paraId="7524CE0E"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Alte active fixe</w:t>
            </w:r>
          </w:p>
        </w:tc>
        <w:tc>
          <w:tcPr>
            <w:tcW w:w="943" w:type="dxa"/>
            <w:vAlign w:val="center"/>
          </w:tcPr>
          <w:p w14:paraId="2001E7B9" w14:textId="77777777" w:rsidR="00BE5F28" w:rsidRDefault="00BE5F28" w:rsidP="00A143D8">
            <w:pPr>
              <w:pStyle w:val="Frspaiere2"/>
              <w:rPr>
                <w:rFonts w:ascii="Times New Roman" w:hAnsi="Times New Roman"/>
                <w:sz w:val="18"/>
                <w:szCs w:val="18"/>
              </w:rPr>
            </w:pPr>
            <w:r>
              <w:rPr>
                <w:rFonts w:ascii="Times New Roman" w:hAnsi="Times New Roman"/>
                <w:sz w:val="18"/>
                <w:szCs w:val="18"/>
              </w:rPr>
              <w:t>71.01.30</w:t>
            </w:r>
          </w:p>
        </w:tc>
        <w:tc>
          <w:tcPr>
            <w:tcW w:w="1342" w:type="dxa"/>
            <w:vAlign w:val="center"/>
          </w:tcPr>
          <w:p w14:paraId="042368C5" w14:textId="77777777" w:rsidR="00BE5F28" w:rsidRDefault="00BE5F28" w:rsidP="00A143D8">
            <w:pPr>
              <w:jc w:val="right"/>
              <w:rPr>
                <w:sz w:val="18"/>
                <w:szCs w:val="18"/>
              </w:rPr>
            </w:pPr>
            <w:r>
              <w:rPr>
                <w:sz w:val="18"/>
                <w:szCs w:val="18"/>
              </w:rPr>
              <w:t xml:space="preserve">        179 000 </w:t>
            </w:r>
          </w:p>
        </w:tc>
        <w:tc>
          <w:tcPr>
            <w:tcW w:w="1559" w:type="dxa"/>
            <w:vAlign w:val="center"/>
          </w:tcPr>
          <w:p w14:paraId="5D7708C2" w14:textId="77777777" w:rsidR="00BE5F28" w:rsidRDefault="00BE5F28" w:rsidP="00A143D8">
            <w:pPr>
              <w:jc w:val="right"/>
              <w:rPr>
                <w:sz w:val="18"/>
                <w:szCs w:val="18"/>
              </w:rPr>
            </w:pPr>
            <w:r>
              <w:rPr>
                <w:sz w:val="18"/>
                <w:szCs w:val="18"/>
              </w:rPr>
              <w:t xml:space="preserve">                  3 558 </w:t>
            </w:r>
          </w:p>
        </w:tc>
        <w:tc>
          <w:tcPr>
            <w:tcW w:w="851" w:type="dxa"/>
            <w:vAlign w:val="center"/>
          </w:tcPr>
          <w:p w14:paraId="3A97E759" w14:textId="77777777" w:rsidR="00BE5F28" w:rsidRDefault="00BE5F28" w:rsidP="00A143D8">
            <w:pPr>
              <w:jc w:val="center"/>
              <w:rPr>
                <w:sz w:val="18"/>
                <w:szCs w:val="18"/>
              </w:rPr>
            </w:pPr>
            <w:r>
              <w:rPr>
                <w:sz w:val="18"/>
                <w:szCs w:val="18"/>
              </w:rPr>
              <w:t>1,99%</w:t>
            </w:r>
          </w:p>
        </w:tc>
        <w:tc>
          <w:tcPr>
            <w:tcW w:w="1275" w:type="dxa"/>
            <w:vAlign w:val="center"/>
          </w:tcPr>
          <w:p w14:paraId="7093183F" w14:textId="77777777" w:rsidR="00BE5F28" w:rsidRDefault="00BE5F28" w:rsidP="00A143D8">
            <w:pPr>
              <w:jc w:val="right"/>
              <w:rPr>
                <w:sz w:val="18"/>
                <w:szCs w:val="18"/>
              </w:rPr>
            </w:pPr>
            <w:r>
              <w:rPr>
                <w:sz w:val="18"/>
                <w:szCs w:val="18"/>
              </w:rPr>
              <w:t xml:space="preserve">            44 300 </w:t>
            </w:r>
          </w:p>
        </w:tc>
        <w:tc>
          <w:tcPr>
            <w:tcW w:w="851" w:type="dxa"/>
            <w:vAlign w:val="center"/>
          </w:tcPr>
          <w:p w14:paraId="56161DB3" w14:textId="77777777" w:rsidR="00BE5F28" w:rsidRDefault="00BE5F28" w:rsidP="00A143D8">
            <w:pPr>
              <w:jc w:val="center"/>
              <w:rPr>
                <w:sz w:val="18"/>
                <w:szCs w:val="18"/>
              </w:rPr>
            </w:pPr>
            <w:r>
              <w:rPr>
                <w:sz w:val="18"/>
                <w:szCs w:val="18"/>
              </w:rPr>
              <w:t>24,75%</w:t>
            </w:r>
          </w:p>
        </w:tc>
        <w:tc>
          <w:tcPr>
            <w:tcW w:w="1276" w:type="dxa"/>
            <w:vAlign w:val="center"/>
          </w:tcPr>
          <w:p w14:paraId="297E3CC3" w14:textId="77777777" w:rsidR="00BE5F28" w:rsidRDefault="00BE5F28" w:rsidP="00A143D8">
            <w:pPr>
              <w:jc w:val="right"/>
              <w:rPr>
                <w:sz w:val="18"/>
                <w:szCs w:val="18"/>
              </w:rPr>
            </w:pPr>
            <w:r>
              <w:rPr>
                <w:sz w:val="18"/>
                <w:szCs w:val="18"/>
              </w:rPr>
              <w:t xml:space="preserve">          175 442 </w:t>
            </w:r>
          </w:p>
        </w:tc>
      </w:tr>
    </w:tbl>
    <w:p w14:paraId="3FA1CC1F" w14:textId="77777777" w:rsidR="00BE5F28" w:rsidRDefault="00BE5F28" w:rsidP="00BE5F28">
      <w:pPr>
        <w:pStyle w:val="Frspaiere2"/>
        <w:spacing w:line="276" w:lineRule="auto"/>
        <w:rPr>
          <w:rFonts w:ascii="Times New Roman" w:hAnsi="Times New Roman"/>
          <w:sz w:val="24"/>
          <w:szCs w:val="24"/>
        </w:rPr>
      </w:pPr>
    </w:p>
    <w:p w14:paraId="3D208BAA" w14:textId="77777777" w:rsidR="00BE5F28" w:rsidRDefault="00BE5F28" w:rsidP="00BE5F28">
      <w:pPr>
        <w:pStyle w:val="Footer"/>
        <w:tabs>
          <w:tab w:val="left" w:pos="0"/>
        </w:tabs>
        <w:spacing w:line="276" w:lineRule="auto"/>
        <w:jc w:val="center"/>
        <w:rPr>
          <w:b/>
          <w:bCs/>
          <w:i/>
        </w:rPr>
      </w:pPr>
    </w:p>
    <w:p w14:paraId="249AE0C3" w14:textId="77777777" w:rsidR="00BE5F28" w:rsidRDefault="00BE5F28" w:rsidP="00BE5F28">
      <w:pPr>
        <w:pStyle w:val="Footer"/>
        <w:tabs>
          <w:tab w:val="left" w:pos="0"/>
        </w:tabs>
        <w:spacing w:line="276" w:lineRule="auto"/>
        <w:jc w:val="center"/>
        <w:rPr>
          <w:b/>
          <w:bCs/>
          <w:i/>
        </w:rPr>
      </w:pPr>
    </w:p>
    <w:p w14:paraId="64AD50CF" w14:textId="77777777" w:rsidR="00BE5F28" w:rsidRDefault="00BE5F28" w:rsidP="00BE5F28">
      <w:pPr>
        <w:pStyle w:val="Footer"/>
        <w:tabs>
          <w:tab w:val="left" w:pos="0"/>
        </w:tabs>
        <w:spacing w:line="276" w:lineRule="auto"/>
        <w:jc w:val="center"/>
        <w:rPr>
          <w:b/>
          <w:bCs/>
          <w:i/>
        </w:rPr>
      </w:pPr>
    </w:p>
    <w:p w14:paraId="68020956" w14:textId="77777777" w:rsidR="00BE5F28" w:rsidRDefault="00BE5F28" w:rsidP="00BE5F28">
      <w:pPr>
        <w:pStyle w:val="Footer"/>
        <w:tabs>
          <w:tab w:val="left" w:pos="0"/>
        </w:tabs>
        <w:spacing w:line="276" w:lineRule="auto"/>
        <w:jc w:val="center"/>
        <w:rPr>
          <w:b/>
          <w:bCs/>
          <w:i/>
          <w:iCs/>
        </w:rPr>
      </w:pPr>
      <w:r>
        <w:rPr>
          <w:b/>
          <w:bCs/>
          <w:i/>
        </w:rPr>
        <w:t>Compartimentul Achiziții Publice</w:t>
      </w:r>
    </w:p>
    <w:p w14:paraId="312D16EA" w14:textId="77777777" w:rsidR="00BE5F28" w:rsidRDefault="00BE5F28" w:rsidP="00BE5F28">
      <w:pPr>
        <w:spacing w:line="276" w:lineRule="auto"/>
        <w:rPr>
          <w:b/>
        </w:rPr>
      </w:pPr>
    </w:p>
    <w:p w14:paraId="29D4CD5A" w14:textId="77777777" w:rsidR="00BE5F28" w:rsidRPr="001D110F" w:rsidRDefault="00BE5F28" w:rsidP="00BE5F28">
      <w:pPr>
        <w:pStyle w:val="Frspaiere2"/>
        <w:rPr>
          <w:rFonts w:ascii="Times New Roman" w:hAnsi="Times New Roman" w:cs="Times New Roman"/>
          <w:sz w:val="24"/>
          <w:szCs w:val="24"/>
        </w:rPr>
      </w:pPr>
      <w:r w:rsidRPr="001D110F">
        <w:rPr>
          <w:rFonts w:ascii="Times New Roman" w:hAnsi="Times New Roman" w:cs="Times New Roman"/>
          <w:b/>
          <w:sz w:val="24"/>
          <w:szCs w:val="24"/>
        </w:rPr>
        <w:tab/>
      </w:r>
      <w:r w:rsidRPr="001D110F">
        <w:rPr>
          <w:rFonts w:ascii="Times New Roman" w:hAnsi="Times New Roman" w:cs="Times New Roman"/>
          <w:sz w:val="24"/>
          <w:szCs w:val="24"/>
        </w:rPr>
        <w:t>Pe parcursul anului 2024 Compartimentul Achiziţii Publice a desfăşurat următoarele activități:</w:t>
      </w:r>
    </w:p>
    <w:p w14:paraId="63D6ADF7" w14:textId="77777777" w:rsidR="00BE5F28" w:rsidRPr="001D110F" w:rsidRDefault="00BE5F28" w:rsidP="00BE5F28">
      <w:pPr>
        <w:pStyle w:val="Frspaiere2"/>
        <w:spacing w:line="360" w:lineRule="auto"/>
        <w:ind w:firstLine="720"/>
        <w:rPr>
          <w:rFonts w:ascii="Times New Roman" w:hAnsi="Times New Roman" w:cs="Times New Roman"/>
          <w:sz w:val="24"/>
          <w:szCs w:val="24"/>
        </w:rPr>
      </w:pPr>
      <w:r w:rsidRPr="001D110F">
        <w:rPr>
          <w:rFonts w:ascii="Times New Roman" w:hAnsi="Times New Roman" w:cs="Times New Roman"/>
          <w:sz w:val="24"/>
          <w:szCs w:val="24"/>
        </w:rPr>
        <w:t>a) a elaborat şi, după caz, a actualizat, pe baza necesităţilor transmise de celelalte compartimente ale autorităţii contractante, programul anual al achiziţiilor publice şi strategia anuală de achiziţii;</w:t>
      </w:r>
    </w:p>
    <w:p w14:paraId="3DDCC661" w14:textId="77777777" w:rsidR="00BE5F28" w:rsidRPr="001D110F" w:rsidRDefault="00BE5F28" w:rsidP="00BE5F28">
      <w:pPr>
        <w:pStyle w:val="Frspaiere2"/>
        <w:ind w:firstLine="708"/>
        <w:rPr>
          <w:rFonts w:ascii="Times New Roman" w:hAnsi="Times New Roman" w:cs="Times New Roman"/>
          <w:sz w:val="24"/>
          <w:szCs w:val="24"/>
        </w:rPr>
      </w:pPr>
      <w:r w:rsidRPr="001D110F">
        <w:rPr>
          <w:rFonts w:ascii="Times New Roman" w:hAnsi="Times New Roman" w:cs="Times New Roman"/>
          <w:sz w:val="24"/>
          <w:szCs w:val="24"/>
        </w:rPr>
        <w:t xml:space="preserve">b) a întocmit Lista ”Alte cheltuieli de investiţii” defalcată pe categorii de bunuri; </w:t>
      </w:r>
    </w:p>
    <w:p w14:paraId="59B3556C"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lastRenderedPageBreak/>
        <w:t>c) a elaborat documentaţii de atribuire, strategii de contractare, şi documentele suport, în cazul organizării procedurii de atribuire a contractelor de achiziţie publică/acordurilor-cadru prin licitație deschisă și procedură simplificată, pe baza necesităţilor transmise de compartimentele de specialitate;</w:t>
      </w:r>
    </w:p>
    <w:p w14:paraId="4FE0F670"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 xml:space="preserve">d) a inițiat și realizat achiziţiile directe de produse, servicii sau lucrări, în măsura în care valoarea estimată a achiziţiei, a fost mai mică decât pragurile valorice prevăzute de Legea nr. 98/2016 privind achizițiile publice, prin utilizarea catalogului electronic pus la dispoziţie de SEAP sau prin publicarea unui anunţ într-o secţiune dedicată a web – site - ului propriu/ANAP sau a SEAP, prin consultarea a minimum trei candidaţi, direct pe baza unei singure oferte sau pe baza angajamentului legal, fără acceptarea prealabilă a unei oferte; </w:t>
      </w:r>
    </w:p>
    <w:p w14:paraId="045AF73D"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 xml:space="preserve">e) a transmis spre publicare în SEAP documentaţiile de atribuire şi documentele suport privind achiziţia publică de produse, servicii şi lucrări; </w:t>
      </w:r>
    </w:p>
    <w:p w14:paraId="30CB9CC1"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f) a publicat în SEAP  anunţul de participare/simplificat, răspunsurile la solicitările de clarificări şi a anunţurile de atribuire;</w:t>
      </w:r>
    </w:p>
    <w:p w14:paraId="0E49576E" w14:textId="77777777" w:rsidR="00BE5F28" w:rsidRDefault="00BE5F28" w:rsidP="00BE5F28">
      <w:pPr>
        <w:pStyle w:val="Frspaiere2"/>
        <w:ind w:firstLine="708"/>
        <w:rPr>
          <w:rFonts w:ascii="Times New Roman" w:hAnsi="Times New Roman"/>
          <w:sz w:val="24"/>
          <w:szCs w:val="24"/>
        </w:rPr>
      </w:pPr>
      <w:r>
        <w:rPr>
          <w:rFonts w:ascii="Times New Roman" w:hAnsi="Times New Roman"/>
          <w:sz w:val="24"/>
          <w:szCs w:val="24"/>
        </w:rPr>
        <w:t xml:space="preserve">g) a întocmit răspunsurile la solicitările de clarificări privind documentaţiile de atribuire; </w:t>
      </w:r>
    </w:p>
    <w:p w14:paraId="2EABDD18" w14:textId="77777777" w:rsidR="00BE5F28" w:rsidRDefault="00BE5F28" w:rsidP="00BE5F28">
      <w:pPr>
        <w:pStyle w:val="Frspaiere2"/>
        <w:ind w:firstLine="708"/>
        <w:rPr>
          <w:rFonts w:ascii="Times New Roman" w:hAnsi="Times New Roman"/>
          <w:sz w:val="24"/>
          <w:szCs w:val="24"/>
        </w:rPr>
      </w:pPr>
      <w:r>
        <w:rPr>
          <w:rFonts w:ascii="Times New Roman" w:hAnsi="Times New Roman"/>
          <w:sz w:val="24"/>
          <w:szCs w:val="24"/>
        </w:rPr>
        <w:t>h) a întocmit procesul verbal al şedinţei de deschidere a ofertelor;</w:t>
      </w:r>
    </w:p>
    <w:p w14:paraId="124DBC29"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i) a întocmit Procesul-verbal privind evaluarea garanției de participare, a informațiilor din DUAE și a documentelor care îl însoțesc, precum și îndeplinirea cerințelor de calificare;</w:t>
      </w:r>
    </w:p>
    <w:p w14:paraId="4B382D96"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j) a întocmit Procesul-verbal privind evaluarea conformității propunerilor tehnice cu prevederile caietului de sarcini și, după caz, cu factorii de evaluare;</w:t>
      </w:r>
    </w:p>
    <w:p w14:paraId="4539B247"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k) a întocmit Procesul-verbal privind evaluarea propunerilor financiare, inclusiv verificarea conformității acestora cu propunerile tehnice;</w:t>
      </w:r>
    </w:p>
    <w:p w14:paraId="51791F04"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 xml:space="preserve">l) a întocmit punctajele factorilor de evaluare în cazul aplicării criteriului de atribuire „cel mai bun raport calitate-preţ”; </w:t>
      </w:r>
    </w:p>
    <w:p w14:paraId="2EA7B266"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m) a întocmit adresele de solicitare de clarificări şi completări formale sau de confirmare privind documentele de calificare, propunerilor tehnice şi propunerilor financiare şi adreselor de solicitare a acceptului de corectare a erorilor aritmetice privind propunerile financiare, către ofertanţi;</w:t>
      </w:r>
    </w:p>
    <w:p w14:paraId="7273B3A4"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n) a întocmit Procesul-verbal privind evaluarea documentelor de calificare;</w:t>
      </w:r>
    </w:p>
    <w:p w14:paraId="5BBF8A72"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o) a întocmit Raportul procedurii de atribuire pentru fiecare contract de achiziţie publică atribuit sau acord cadru încheiat;</w:t>
      </w:r>
    </w:p>
    <w:p w14:paraId="5E2F1898"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p) a întocmit şi transmis ofertantului declarat câştigător comunicarea privind acceptarea ofertei sale, prin care îşi manifestă acordul de a încheia contractul de achiziţie publică/acordul-cadru;</w:t>
      </w:r>
    </w:p>
    <w:p w14:paraId="4FCF6F9C"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r) a întocmit şi transmis către fiecare candidat/ofertant deciziile luate în ceea ce priveşte rezultatul procedurii, respectiv atribuirea/încheierea contractului de achiziţie publică/acordului-cadru, inclusiv cu privire la motivele care stau la baza oricărei decizii de a nu atribui un contract, de a nu încheia un acord-cadru;</w:t>
      </w:r>
    </w:p>
    <w:p w14:paraId="63F99F31"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lastRenderedPageBreak/>
        <w:t>s) a întocmit puncte de vedere ale autorității către Consiliul Național de Soluționare a Contestațiilor urmare a contestațiilor depuse de către operatorii economici.</w:t>
      </w:r>
    </w:p>
    <w:p w14:paraId="7A5D0DBD"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ș) a întocmit şi transmis Serviciului Contabilitate şi Analize Economice din cadrul Direcţiei Economice și Administrativ adrese privind restituirile de garanţii de participare şi de bună execuţie ale operatorilor economici participanţi la procedurile de achiziţie publică sau la finalizarea contractelor.</w:t>
      </w:r>
    </w:p>
    <w:p w14:paraId="5EE4FDED"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 xml:space="preserve">t) a transmis, ori de câte ori a fost solicitat, situaţia contestaţiilor privind procedurile de atribuire de produse şi servicii precum si rapoarte lunare privind situaţia contractelor de achiziţii publice. </w:t>
      </w:r>
    </w:p>
    <w:p w14:paraId="11EE4717"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ț) a întocmit şi transmis răspunsuri la diverse solicitări ale autorităţilor şi instituţiilor publice.</w:t>
      </w:r>
    </w:p>
    <w:p w14:paraId="7D29F699"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u) a întocmit documentația pentru obținerea serviciilor prestate de executorii judecătoreşti care să realizeze executarea silită a titlului executoriu reprezentat de deciziile instanțelor, conform solicitărilor Direcției Juridice din cadrul A.R.R.</w:t>
      </w:r>
    </w:p>
    <w:p w14:paraId="4DE64318" w14:textId="77777777" w:rsidR="00BE5F28"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v) a întocmit contracte de achiziţie/acorduri-cadru, în urma finalizării procedurii de achiziţie publică, contracte subsecvente aferente acordului-cadru, acte adiționale la contractele/acordurile-cadru de achiziție publică;</w:t>
      </w:r>
    </w:p>
    <w:p w14:paraId="15A8BEC5" w14:textId="77777777" w:rsidR="00BE5F28" w:rsidRPr="00C7556A" w:rsidRDefault="00BE5F28" w:rsidP="00BE5F28">
      <w:pPr>
        <w:pStyle w:val="Frspaiere2"/>
        <w:spacing w:line="360" w:lineRule="auto"/>
        <w:ind w:firstLine="708"/>
        <w:rPr>
          <w:rFonts w:ascii="Times New Roman" w:hAnsi="Times New Roman"/>
          <w:sz w:val="24"/>
          <w:szCs w:val="24"/>
        </w:rPr>
      </w:pPr>
      <w:r>
        <w:rPr>
          <w:rFonts w:ascii="Times New Roman" w:hAnsi="Times New Roman"/>
          <w:sz w:val="24"/>
          <w:szCs w:val="24"/>
        </w:rPr>
        <w:t xml:space="preserve">x) a participat în cadrul comisiilor de evaluare a ofertelor; </w:t>
      </w:r>
    </w:p>
    <w:p w14:paraId="05AB573F" w14:textId="77777777" w:rsidR="00BE5F28" w:rsidRPr="00C7556A" w:rsidRDefault="00BE5F28" w:rsidP="00BE5F28">
      <w:pPr>
        <w:pStyle w:val="Frspaiere2"/>
        <w:ind w:firstLine="708"/>
        <w:rPr>
          <w:rFonts w:ascii="Times New Roman" w:hAnsi="Times New Roman"/>
          <w:b/>
          <w:bCs/>
        </w:rPr>
      </w:pPr>
      <w:r>
        <w:rPr>
          <w:rFonts w:ascii="Times New Roman" w:hAnsi="Times New Roman"/>
          <w:b/>
          <w:bCs/>
        </w:rPr>
        <w:t>Achiziții publice pe categorii:</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890"/>
        <w:gridCol w:w="1279"/>
        <w:gridCol w:w="1151"/>
        <w:gridCol w:w="1350"/>
        <w:gridCol w:w="1890"/>
        <w:gridCol w:w="1559"/>
      </w:tblGrid>
      <w:tr w:rsidR="00BE5F28" w14:paraId="5282F2CE" w14:textId="77777777" w:rsidTr="00A143D8">
        <w:trPr>
          <w:jc w:val="center"/>
        </w:trPr>
        <w:tc>
          <w:tcPr>
            <w:tcW w:w="810" w:type="dxa"/>
            <w:tcBorders>
              <w:top w:val="single" w:sz="4" w:space="0" w:color="000000"/>
              <w:left w:val="single" w:sz="4" w:space="0" w:color="000000"/>
              <w:bottom w:val="single" w:sz="4" w:space="0" w:color="000000"/>
              <w:right w:val="single" w:sz="4" w:space="0" w:color="000000"/>
            </w:tcBorders>
          </w:tcPr>
          <w:p w14:paraId="193ED0E6" w14:textId="77777777" w:rsidR="00BE5F28" w:rsidRDefault="00BE5F28" w:rsidP="00A143D8">
            <w:pPr>
              <w:spacing w:line="276" w:lineRule="auto"/>
              <w:jc w:val="center"/>
              <w:rPr>
                <w:b/>
              </w:rPr>
            </w:pPr>
            <w:r>
              <w:rPr>
                <w:b/>
              </w:rPr>
              <w:t>Nr. crt.</w:t>
            </w:r>
          </w:p>
        </w:tc>
        <w:tc>
          <w:tcPr>
            <w:tcW w:w="1890" w:type="dxa"/>
            <w:tcBorders>
              <w:top w:val="single" w:sz="4" w:space="0" w:color="000000"/>
              <w:left w:val="single" w:sz="4" w:space="0" w:color="000000"/>
              <w:bottom w:val="single" w:sz="4" w:space="0" w:color="000000"/>
              <w:right w:val="single" w:sz="4" w:space="0" w:color="000000"/>
            </w:tcBorders>
          </w:tcPr>
          <w:p w14:paraId="19E0C633" w14:textId="77777777" w:rsidR="00BE5F28" w:rsidRDefault="00BE5F28" w:rsidP="00A143D8">
            <w:pPr>
              <w:spacing w:line="276" w:lineRule="auto"/>
              <w:jc w:val="center"/>
              <w:rPr>
                <w:b/>
              </w:rPr>
            </w:pPr>
            <w:r>
              <w:rPr>
                <w:b/>
              </w:rPr>
              <w:t>Categorie achiziție publică</w:t>
            </w:r>
          </w:p>
        </w:tc>
        <w:tc>
          <w:tcPr>
            <w:tcW w:w="1279" w:type="dxa"/>
            <w:tcBorders>
              <w:top w:val="single" w:sz="4" w:space="0" w:color="000000"/>
              <w:left w:val="single" w:sz="4" w:space="0" w:color="000000"/>
              <w:bottom w:val="single" w:sz="4" w:space="0" w:color="000000"/>
              <w:right w:val="single" w:sz="4" w:space="0" w:color="000000"/>
            </w:tcBorders>
          </w:tcPr>
          <w:p w14:paraId="5F20404F" w14:textId="77777777" w:rsidR="00BE5F28" w:rsidRDefault="00BE5F28" w:rsidP="00A143D8">
            <w:pPr>
              <w:spacing w:line="276" w:lineRule="auto"/>
              <w:jc w:val="center"/>
              <w:rPr>
                <w:b/>
              </w:rPr>
            </w:pPr>
            <w:r>
              <w:rPr>
                <w:b/>
              </w:rPr>
              <w:t>Număr procese de achiziție publică</w:t>
            </w:r>
          </w:p>
        </w:tc>
        <w:tc>
          <w:tcPr>
            <w:tcW w:w="1151" w:type="dxa"/>
            <w:tcBorders>
              <w:top w:val="single" w:sz="4" w:space="0" w:color="000000"/>
              <w:left w:val="single" w:sz="4" w:space="0" w:color="000000"/>
              <w:bottom w:val="single" w:sz="4" w:space="0" w:color="000000"/>
              <w:right w:val="single" w:sz="4" w:space="0" w:color="000000"/>
            </w:tcBorders>
          </w:tcPr>
          <w:p w14:paraId="734FEFDC" w14:textId="77777777" w:rsidR="00BE5F28" w:rsidRDefault="00BE5F28" w:rsidP="00A143D8">
            <w:pPr>
              <w:spacing w:line="276" w:lineRule="auto"/>
              <w:jc w:val="center"/>
              <w:rPr>
                <w:b/>
              </w:rPr>
            </w:pPr>
            <w:r>
              <w:rPr>
                <w:b/>
              </w:rPr>
              <w:t>Achiziții realizate prin SEAP</w:t>
            </w:r>
          </w:p>
        </w:tc>
        <w:tc>
          <w:tcPr>
            <w:tcW w:w="1350" w:type="dxa"/>
            <w:tcBorders>
              <w:top w:val="single" w:sz="4" w:space="0" w:color="000000"/>
              <w:left w:val="single" w:sz="4" w:space="0" w:color="000000"/>
              <w:bottom w:val="single" w:sz="4" w:space="0" w:color="000000"/>
              <w:right w:val="single" w:sz="4" w:space="0" w:color="000000"/>
            </w:tcBorders>
          </w:tcPr>
          <w:p w14:paraId="5CB1D0F8" w14:textId="77777777" w:rsidR="00BE5F28" w:rsidRDefault="00BE5F28" w:rsidP="00A143D8">
            <w:pPr>
              <w:spacing w:line="276" w:lineRule="auto"/>
              <w:jc w:val="center"/>
              <w:rPr>
                <w:b/>
              </w:rPr>
            </w:pPr>
            <w:r>
              <w:rPr>
                <w:b/>
              </w:rPr>
              <w:t>Proceduri anulate/</w:t>
            </w:r>
          </w:p>
          <w:p w14:paraId="2CAA9249" w14:textId="77777777" w:rsidR="00BE5F28" w:rsidRDefault="00BE5F28" w:rsidP="00A143D8">
            <w:pPr>
              <w:spacing w:line="276" w:lineRule="auto"/>
              <w:jc w:val="center"/>
              <w:rPr>
                <w:b/>
              </w:rPr>
            </w:pPr>
            <w:r>
              <w:rPr>
                <w:b/>
              </w:rPr>
              <w:t>refuzate</w:t>
            </w:r>
          </w:p>
        </w:tc>
        <w:tc>
          <w:tcPr>
            <w:tcW w:w="1890" w:type="dxa"/>
            <w:tcBorders>
              <w:top w:val="single" w:sz="4" w:space="0" w:color="000000"/>
              <w:left w:val="single" w:sz="4" w:space="0" w:color="000000"/>
              <w:bottom w:val="single" w:sz="4" w:space="0" w:color="000000"/>
              <w:right w:val="single" w:sz="4" w:space="0" w:color="000000"/>
            </w:tcBorders>
          </w:tcPr>
          <w:p w14:paraId="26BACC58" w14:textId="77777777" w:rsidR="00BE5F28" w:rsidRDefault="00BE5F28" w:rsidP="00A143D8">
            <w:pPr>
              <w:spacing w:line="276" w:lineRule="auto"/>
              <w:jc w:val="center"/>
              <w:rPr>
                <w:b/>
              </w:rPr>
            </w:pPr>
            <w:r>
              <w:rPr>
                <w:b/>
              </w:rPr>
              <w:t>Durata medie a unui proces de achiziție</w:t>
            </w:r>
          </w:p>
        </w:tc>
        <w:tc>
          <w:tcPr>
            <w:tcW w:w="1559" w:type="dxa"/>
            <w:tcBorders>
              <w:top w:val="single" w:sz="4" w:space="0" w:color="000000"/>
              <w:left w:val="single" w:sz="4" w:space="0" w:color="000000"/>
              <w:bottom w:val="single" w:sz="4" w:space="0" w:color="000000"/>
              <w:right w:val="single" w:sz="4" w:space="0" w:color="000000"/>
            </w:tcBorders>
          </w:tcPr>
          <w:p w14:paraId="673E0CEE" w14:textId="77777777" w:rsidR="00BE5F28" w:rsidRDefault="00BE5F28" w:rsidP="00A143D8">
            <w:pPr>
              <w:spacing w:line="276" w:lineRule="auto"/>
              <w:jc w:val="center"/>
              <w:rPr>
                <w:b/>
              </w:rPr>
            </w:pPr>
            <w:r>
              <w:rPr>
                <w:b/>
              </w:rPr>
              <w:t>Număr contestații formulate la CNSC</w:t>
            </w:r>
          </w:p>
        </w:tc>
      </w:tr>
      <w:tr w:rsidR="00BE5F28" w14:paraId="722F3010" w14:textId="77777777" w:rsidTr="00A143D8">
        <w:trPr>
          <w:jc w:val="center"/>
        </w:trPr>
        <w:tc>
          <w:tcPr>
            <w:tcW w:w="810" w:type="dxa"/>
            <w:tcBorders>
              <w:top w:val="single" w:sz="4" w:space="0" w:color="000000"/>
              <w:left w:val="single" w:sz="4" w:space="0" w:color="000000"/>
              <w:bottom w:val="single" w:sz="4" w:space="0" w:color="000000"/>
              <w:right w:val="single" w:sz="4" w:space="0" w:color="000000"/>
            </w:tcBorders>
          </w:tcPr>
          <w:p w14:paraId="04A9BBB4" w14:textId="77777777" w:rsidR="00BE5F28" w:rsidRDefault="00BE5F28" w:rsidP="00A143D8">
            <w:pPr>
              <w:spacing w:line="276" w:lineRule="auto"/>
              <w:jc w:val="center"/>
            </w:pPr>
            <w:r>
              <w:t>1</w:t>
            </w:r>
          </w:p>
        </w:tc>
        <w:tc>
          <w:tcPr>
            <w:tcW w:w="1890" w:type="dxa"/>
            <w:tcBorders>
              <w:top w:val="single" w:sz="4" w:space="0" w:color="000000"/>
              <w:left w:val="single" w:sz="4" w:space="0" w:color="000000"/>
              <w:bottom w:val="single" w:sz="4" w:space="0" w:color="000000"/>
              <w:right w:val="single" w:sz="4" w:space="0" w:color="000000"/>
            </w:tcBorders>
          </w:tcPr>
          <w:p w14:paraId="7E92AD52" w14:textId="77777777" w:rsidR="00BE5F28" w:rsidRDefault="00BE5F28" w:rsidP="00A143D8">
            <w:pPr>
              <w:spacing w:line="276" w:lineRule="auto"/>
            </w:pPr>
            <w:r>
              <w:t>Licitație deschisă</w:t>
            </w:r>
          </w:p>
        </w:tc>
        <w:tc>
          <w:tcPr>
            <w:tcW w:w="1279" w:type="dxa"/>
            <w:tcBorders>
              <w:top w:val="single" w:sz="4" w:space="0" w:color="000000"/>
              <w:left w:val="single" w:sz="4" w:space="0" w:color="000000"/>
              <w:bottom w:val="single" w:sz="4" w:space="0" w:color="000000"/>
              <w:right w:val="single" w:sz="4" w:space="0" w:color="000000"/>
            </w:tcBorders>
          </w:tcPr>
          <w:p w14:paraId="5C102730" w14:textId="77777777" w:rsidR="00BE5F28" w:rsidRDefault="00BE5F28" w:rsidP="00A143D8">
            <w:pPr>
              <w:spacing w:line="276" w:lineRule="auto"/>
              <w:jc w:val="center"/>
            </w:pPr>
            <w:r>
              <w:t>7</w:t>
            </w:r>
          </w:p>
        </w:tc>
        <w:tc>
          <w:tcPr>
            <w:tcW w:w="1151" w:type="dxa"/>
            <w:tcBorders>
              <w:top w:val="single" w:sz="4" w:space="0" w:color="000000"/>
              <w:left w:val="single" w:sz="4" w:space="0" w:color="000000"/>
              <w:bottom w:val="single" w:sz="4" w:space="0" w:color="000000"/>
              <w:right w:val="single" w:sz="4" w:space="0" w:color="000000"/>
            </w:tcBorders>
          </w:tcPr>
          <w:p w14:paraId="72BC34C6" w14:textId="77777777" w:rsidR="00BE5F28" w:rsidRDefault="00BE5F28" w:rsidP="00A143D8">
            <w:pPr>
              <w:spacing w:line="276" w:lineRule="auto"/>
              <w:jc w:val="center"/>
            </w:pPr>
            <w:r>
              <w:t>7</w:t>
            </w:r>
          </w:p>
        </w:tc>
        <w:tc>
          <w:tcPr>
            <w:tcW w:w="1350" w:type="dxa"/>
            <w:tcBorders>
              <w:top w:val="single" w:sz="4" w:space="0" w:color="000000"/>
              <w:left w:val="single" w:sz="4" w:space="0" w:color="000000"/>
              <w:bottom w:val="single" w:sz="4" w:space="0" w:color="000000"/>
              <w:right w:val="single" w:sz="4" w:space="0" w:color="000000"/>
            </w:tcBorders>
          </w:tcPr>
          <w:p w14:paraId="3941960D" w14:textId="77777777" w:rsidR="00BE5F28" w:rsidRDefault="00BE5F28" w:rsidP="00A143D8">
            <w:pPr>
              <w:spacing w:line="276" w:lineRule="auto"/>
              <w:jc w:val="center"/>
            </w:pPr>
            <w:r>
              <w:t>2</w:t>
            </w:r>
          </w:p>
        </w:tc>
        <w:tc>
          <w:tcPr>
            <w:tcW w:w="1890" w:type="dxa"/>
            <w:tcBorders>
              <w:top w:val="single" w:sz="4" w:space="0" w:color="000000"/>
              <w:left w:val="single" w:sz="4" w:space="0" w:color="000000"/>
              <w:bottom w:val="single" w:sz="4" w:space="0" w:color="000000"/>
              <w:right w:val="single" w:sz="4" w:space="0" w:color="000000"/>
            </w:tcBorders>
          </w:tcPr>
          <w:p w14:paraId="24264FF5" w14:textId="77777777" w:rsidR="00BE5F28" w:rsidRDefault="00BE5F28" w:rsidP="00A143D8">
            <w:pPr>
              <w:spacing w:line="276" w:lineRule="auto"/>
              <w:jc w:val="center"/>
            </w:pPr>
            <w:r>
              <w:t>Între 75 – 100 zile lucrătoare*</w:t>
            </w:r>
          </w:p>
        </w:tc>
        <w:tc>
          <w:tcPr>
            <w:tcW w:w="1559" w:type="dxa"/>
            <w:tcBorders>
              <w:top w:val="single" w:sz="4" w:space="0" w:color="000000"/>
              <w:left w:val="single" w:sz="4" w:space="0" w:color="000000"/>
              <w:bottom w:val="single" w:sz="4" w:space="0" w:color="000000"/>
              <w:right w:val="single" w:sz="4" w:space="0" w:color="000000"/>
            </w:tcBorders>
          </w:tcPr>
          <w:p w14:paraId="6CD63EAC" w14:textId="77777777" w:rsidR="00BE5F28" w:rsidRDefault="00BE5F28" w:rsidP="00A143D8">
            <w:pPr>
              <w:spacing w:line="276" w:lineRule="auto"/>
              <w:jc w:val="center"/>
            </w:pPr>
            <w:r>
              <w:t>0</w:t>
            </w:r>
          </w:p>
        </w:tc>
      </w:tr>
      <w:tr w:rsidR="00BE5F28" w14:paraId="7FB833AB" w14:textId="77777777" w:rsidTr="00A143D8">
        <w:trPr>
          <w:jc w:val="center"/>
        </w:trPr>
        <w:tc>
          <w:tcPr>
            <w:tcW w:w="810" w:type="dxa"/>
            <w:tcBorders>
              <w:top w:val="single" w:sz="4" w:space="0" w:color="000000"/>
              <w:left w:val="single" w:sz="4" w:space="0" w:color="000000"/>
              <w:bottom w:val="single" w:sz="4" w:space="0" w:color="000000"/>
              <w:right w:val="single" w:sz="4" w:space="0" w:color="000000"/>
            </w:tcBorders>
          </w:tcPr>
          <w:p w14:paraId="1753BF17" w14:textId="77777777" w:rsidR="00BE5F28" w:rsidRDefault="00BE5F28" w:rsidP="00A143D8">
            <w:pPr>
              <w:spacing w:line="276" w:lineRule="auto"/>
              <w:jc w:val="center"/>
            </w:pPr>
            <w:r>
              <w:t>2</w:t>
            </w:r>
          </w:p>
        </w:tc>
        <w:tc>
          <w:tcPr>
            <w:tcW w:w="1890" w:type="dxa"/>
            <w:tcBorders>
              <w:top w:val="single" w:sz="4" w:space="0" w:color="000000"/>
              <w:left w:val="single" w:sz="4" w:space="0" w:color="000000"/>
              <w:bottom w:val="single" w:sz="4" w:space="0" w:color="000000"/>
              <w:right w:val="single" w:sz="4" w:space="0" w:color="000000"/>
            </w:tcBorders>
          </w:tcPr>
          <w:p w14:paraId="02D690C7" w14:textId="77777777" w:rsidR="00BE5F28" w:rsidRDefault="00BE5F28" w:rsidP="00A143D8">
            <w:pPr>
              <w:spacing w:line="276" w:lineRule="auto"/>
            </w:pPr>
            <w:r>
              <w:t>Procedură simplificată</w:t>
            </w:r>
          </w:p>
        </w:tc>
        <w:tc>
          <w:tcPr>
            <w:tcW w:w="1279" w:type="dxa"/>
            <w:tcBorders>
              <w:top w:val="single" w:sz="4" w:space="0" w:color="000000"/>
              <w:left w:val="single" w:sz="4" w:space="0" w:color="000000"/>
              <w:bottom w:val="single" w:sz="4" w:space="0" w:color="000000"/>
              <w:right w:val="single" w:sz="4" w:space="0" w:color="000000"/>
            </w:tcBorders>
          </w:tcPr>
          <w:p w14:paraId="7C7CD757" w14:textId="77777777" w:rsidR="00BE5F28" w:rsidRDefault="00BE5F28" w:rsidP="00A143D8">
            <w:pPr>
              <w:spacing w:line="276" w:lineRule="auto"/>
              <w:jc w:val="center"/>
            </w:pPr>
            <w:r>
              <w:t>11</w:t>
            </w:r>
          </w:p>
        </w:tc>
        <w:tc>
          <w:tcPr>
            <w:tcW w:w="1151" w:type="dxa"/>
            <w:tcBorders>
              <w:top w:val="single" w:sz="4" w:space="0" w:color="000000"/>
              <w:left w:val="single" w:sz="4" w:space="0" w:color="000000"/>
              <w:bottom w:val="single" w:sz="4" w:space="0" w:color="000000"/>
              <w:right w:val="single" w:sz="4" w:space="0" w:color="000000"/>
            </w:tcBorders>
          </w:tcPr>
          <w:p w14:paraId="5C5E1586" w14:textId="77777777" w:rsidR="00BE5F28" w:rsidRDefault="00BE5F28" w:rsidP="00A143D8">
            <w:pPr>
              <w:spacing w:line="276" w:lineRule="auto"/>
              <w:jc w:val="center"/>
            </w:pPr>
            <w:r>
              <w:t>11</w:t>
            </w:r>
          </w:p>
        </w:tc>
        <w:tc>
          <w:tcPr>
            <w:tcW w:w="1350" w:type="dxa"/>
            <w:tcBorders>
              <w:top w:val="single" w:sz="4" w:space="0" w:color="000000"/>
              <w:left w:val="single" w:sz="4" w:space="0" w:color="000000"/>
              <w:bottom w:val="single" w:sz="4" w:space="0" w:color="000000"/>
              <w:right w:val="single" w:sz="4" w:space="0" w:color="000000"/>
            </w:tcBorders>
          </w:tcPr>
          <w:p w14:paraId="206C9C42" w14:textId="77777777" w:rsidR="00BE5F28" w:rsidRDefault="00BE5F28" w:rsidP="00A143D8">
            <w:pPr>
              <w:spacing w:line="276" w:lineRule="auto"/>
              <w:jc w:val="center"/>
            </w:pPr>
            <w:r>
              <w:t>2</w:t>
            </w:r>
          </w:p>
        </w:tc>
        <w:tc>
          <w:tcPr>
            <w:tcW w:w="1890" w:type="dxa"/>
            <w:tcBorders>
              <w:top w:val="single" w:sz="4" w:space="0" w:color="000000"/>
              <w:left w:val="single" w:sz="4" w:space="0" w:color="000000"/>
              <w:bottom w:val="single" w:sz="4" w:space="0" w:color="000000"/>
              <w:right w:val="single" w:sz="4" w:space="0" w:color="000000"/>
            </w:tcBorders>
          </w:tcPr>
          <w:p w14:paraId="01B35D02" w14:textId="77777777" w:rsidR="00BE5F28" w:rsidRDefault="00BE5F28" w:rsidP="00A143D8">
            <w:pPr>
              <w:spacing w:line="276" w:lineRule="auto"/>
              <w:jc w:val="center"/>
            </w:pPr>
            <w:r>
              <w:t>Între 40 – 50* zile lucrătoare</w:t>
            </w:r>
          </w:p>
        </w:tc>
        <w:tc>
          <w:tcPr>
            <w:tcW w:w="1559" w:type="dxa"/>
            <w:tcBorders>
              <w:top w:val="single" w:sz="4" w:space="0" w:color="000000"/>
              <w:left w:val="single" w:sz="4" w:space="0" w:color="000000"/>
              <w:bottom w:val="single" w:sz="4" w:space="0" w:color="000000"/>
              <w:right w:val="single" w:sz="4" w:space="0" w:color="000000"/>
            </w:tcBorders>
          </w:tcPr>
          <w:p w14:paraId="5903BEB6" w14:textId="77777777" w:rsidR="00BE5F28" w:rsidRDefault="00BE5F28" w:rsidP="00A143D8">
            <w:pPr>
              <w:spacing w:line="276" w:lineRule="auto"/>
              <w:jc w:val="center"/>
            </w:pPr>
            <w:r>
              <w:t>0</w:t>
            </w:r>
          </w:p>
        </w:tc>
      </w:tr>
      <w:tr w:rsidR="00BE5F28" w14:paraId="6C42FFE6" w14:textId="77777777" w:rsidTr="00A143D8">
        <w:trPr>
          <w:jc w:val="center"/>
        </w:trPr>
        <w:tc>
          <w:tcPr>
            <w:tcW w:w="810" w:type="dxa"/>
            <w:tcBorders>
              <w:top w:val="single" w:sz="4" w:space="0" w:color="000000"/>
              <w:left w:val="single" w:sz="4" w:space="0" w:color="000000"/>
              <w:bottom w:val="single" w:sz="4" w:space="0" w:color="000000"/>
              <w:right w:val="single" w:sz="4" w:space="0" w:color="000000"/>
            </w:tcBorders>
          </w:tcPr>
          <w:p w14:paraId="58A31903" w14:textId="77777777" w:rsidR="00BE5F28" w:rsidRDefault="00BE5F28" w:rsidP="00A143D8">
            <w:pPr>
              <w:spacing w:line="276" w:lineRule="auto"/>
              <w:jc w:val="center"/>
            </w:pPr>
            <w:r>
              <w:t>3</w:t>
            </w:r>
          </w:p>
        </w:tc>
        <w:tc>
          <w:tcPr>
            <w:tcW w:w="1890" w:type="dxa"/>
            <w:tcBorders>
              <w:top w:val="single" w:sz="4" w:space="0" w:color="000000"/>
              <w:left w:val="single" w:sz="4" w:space="0" w:color="000000"/>
              <w:bottom w:val="single" w:sz="4" w:space="0" w:color="000000"/>
              <w:right w:val="single" w:sz="4" w:space="0" w:color="000000"/>
            </w:tcBorders>
          </w:tcPr>
          <w:p w14:paraId="04036588" w14:textId="77777777" w:rsidR="00BE5F28" w:rsidRDefault="00BE5F28" w:rsidP="00A143D8">
            <w:pPr>
              <w:spacing w:line="276" w:lineRule="auto"/>
            </w:pPr>
            <w:r>
              <w:t>Achiziție directă</w:t>
            </w:r>
          </w:p>
        </w:tc>
        <w:tc>
          <w:tcPr>
            <w:tcW w:w="1279" w:type="dxa"/>
            <w:tcBorders>
              <w:top w:val="single" w:sz="4" w:space="0" w:color="000000"/>
              <w:left w:val="single" w:sz="4" w:space="0" w:color="000000"/>
              <w:bottom w:val="single" w:sz="4" w:space="0" w:color="000000"/>
              <w:right w:val="single" w:sz="4" w:space="0" w:color="000000"/>
            </w:tcBorders>
          </w:tcPr>
          <w:p w14:paraId="115AB2EE" w14:textId="77777777" w:rsidR="00BE5F28" w:rsidRDefault="00BE5F28" w:rsidP="00A143D8">
            <w:pPr>
              <w:spacing w:line="276" w:lineRule="auto"/>
              <w:jc w:val="center"/>
            </w:pPr>
            <w:r>
              <w:t>119</w:t>
            </w:r>
          </w:p>
        </w:tc>
        <w:tc>
          <w:tcPr>
            <w:tcW w:w="1151" w:type="dxa"/>
            <w:tcBorders>
              <w:top w:val="single" w:sz="4" w:space="0" w:color="000000"/>
              <w:left w:val="single" w:sz="4" w:space="0" w:color="000000"/>
              <w:bottom w:val="single" w:sz="4" w:space="0" w:color="000000"/>
              <w:right w:val="single" w:sz="4" w:space="0" w:color="000000"/>
            </w:tcBorders>
          </w:tcPr>
          <w:p w14:paraId="5F8F017E" w14:textId="77777777" w:rsidR="00BE5F28" w:rsidRDefault="00BE5F28" w:rsidP="00A143D8">
            <w:pPr>
              <w:spacing w:line="276" w:lineRule="auto"/>
              <w:jc w:val="center"/>
            </w:pPr>
            <w:r>
              <w:t>32</w:t>
            </w:r>
          </w:p>
        </w:tc>
        <w:tc>
          <w:tcPr>
            <w:tcW w:w="1350" w:type="dxa"/>
            <w:tcBorders>
              <w:top w:val="single" w:sz="4" w:space="0" w:color="000000"/>
              <w:left w:val="single" w:sz="4" w:space="0" w:color="000000"/>
              <w:bottom w:val="single" w:sz="4" w:space="0" w:color="000000"/>
              <w:right w:val="single" w:sz="4" w:space="0" w:color="000000"/>
            </w:tcBorders>
          </w:tcPr>
          <w:p w14:paraId="0C391EFC" w14:textId="77777777" w:rsidR="00BE5F28" w:rsidRDefault="00BE5F28" w:rsidP="00A143D8">
            <w:pPr>
              <w:spacing w:line="276" w:lineRule="auto"/>
              <w:jc w:val="center"/>
            </w:pPr>
            <w:r>
              <w:t>4</w:t>
            </w:r>
          </w:p>
        </w:tc>
        <w:tc>
          <w:tcPr>
            <w:tcW w:w="1890" w:type="dxa"/>
            <w:tcBorders>
              <w:top w:val="single" w:sz="4" w:space="0" w:color="000000"/>
              <w:left w:val="single" w:sz="4" w:space="0" w:color="000000"/>
              <w:bottom w:val="single" w:sz="4" w:space="0" w:color="000000"/>
              <w:right w:val="single" w:sz="4" w:space="0" w:color="000000"/>
            </w:tcBorders>
          </w:tcPr>
          <w:p w14:paraId="066665B8" w14:textId="77777777" w:rsidR="00BE5F28" w:rsidRDefault="00BE5F28" w:rsidP="00A143D8">
            <w:pPr>
              <w:spacing w:line="276" w:lineRule="auto"/>
              <w:jc w:val="center"/>
            </w:pPr>
            <w:r>
              <w:t>Între 2 - 10 zile lucrătoare</w:t>
            </w:r>
          </w:p>
        </w:tc>
        <w:tc>
          <w:tcPr>
            <w:tcW w:w="1559" w:type="dxa"/>
            <w:tcBorders>
              <w:top w:val="single" w:sz="4" w:space="0" w:color="000000"/>
              <w:left w:val="single" w:sz="4" w:space="0" w:color="000000"/>
              <w:bottom w:val="single" w:sz="4" w:space="0" w:color="000000"/>
              <w:right w:val="single" w:sz="4" w:space="0" w:color="000000"/>
            </w:tcBorders>
          </w:tcPr>
          <w:p w14:paraId="2158F1DA" w14:textId="77777777" w:rsidR="00BE5F28" w:rsidRDefault="00BE5F28" w:rsidP="00A143D8">
            <w:pPr>
              <w:spacing w:line="276" w:lineRule="auto"/>
              <w:jc w:val="center"/>
            </w:pPr>
            <w:r>
              <w:t>0</w:t>
            </w:r>
          </w:p>
        </w:tc>
      </w:tr>
    </w:tbl>
    <w:p w14:paraId="6160143D" w14:textId="77777777" w:rsidR="00BE5F28" w:rsidRDefault="00BE5F28" w:rsidP="00BE5F28">
      <w:pPr>
        <w:spacing w:line="360" w:lineRule="auto"/>
        <w:jc w:val="both"/>
        <w:rPr>
          <w:b/>
        </w:rPr>
      </w:pPr>
    </w:p>
    <w:p w14:paraId="3DF54166" w14:textId="77777777" w:rsidR="00BE5F28" w:rsidRDefault="00BE5F28" w:rsidP="00BE5F28">
      <w:pPr>
        <w:spacing w:line="360" w:lineRule="auto"/>
        <w:jc w:val="both"/>
      </w:pPr>
      <w:r>
        <w:rPr>
          <w:b/>
        </w:rPr>
        <w:t>*</w:t>
      </w:r>
      <w:r>
        <w:t>numărul de zile a fost estimat în funcție de perioada necesară pentru întocmirea documentației și aprobarea acesteia de către conducerea autorității contractante, de perioada din momentul transmiterii documentației în SEAP și validarea de către ANAP, de numărul de zile până la deschiderea ofertelor și de perioada de evaluare a acestora.</w:t>
      </w:r>
    </w:p>
    <w:p w14:paraId="04DACCB6" w14:textId="77777777" w:rsidR="00BE5F28" w:rsidRDefault="00BE5F28" w:rsidP="00BE5F28">
      <w:pPr>
        <w:pStyle w:val="Frspaiere2"/>
        <w:spacing w:line="360" w:lineRule="auto"/>
        <w:rPr>
          <w:rFonts w:ascii="Times New Roman" w:hAnsi="Times New Roman"/>
        </w:rPr>
      </w:pPr>
    </w:p>
    <w:p w14:paraId="58EC0FBF" w14:textId="77777777" w:rsidR="00BE5F28" w:rsidRDefault="00BE5F28" w:rsidP="00BE5F28">
      <w:pPr>
        <w:pStyle w:val="BodyText"/>
        <w:tabs>
          <w:tab w:val="left" w:pos="700"/>
          <w:tab w:val="left" w:pos="851"/>
        </w:tabs>
        <w:spacing w:line="276" w:lineRule="auto"/>
        <w:ind w:left="567"/>
        <w:jc w:val="left"/>
        <w:rPr>
          <w:sz w:val="24"/>
        </w:rPr>
      </w:pPr>
      <w:r>
        <w:rPr>
          <w:sz w:val="24"/>
        </w:rPr>
        <w:t>Listă contracte încheiate în anul 2024</w:t>
      </w:r>
    </w:p>
    <w:p w14:paraId="732503FA" w14:textId="77777777" w:rsidR="00BE5F28" w:rsidRDefault="00BE5F28" w:rsidP="00BE5F28">
      <w:pPr>
        <w:pStyle w:val="BodyText"/>
        <w:tabs>
          <w:tab w:val="left" w:pos="700"/>
          <w:tab w:val="left" w:pos="851"/>
        </w:tabs>
        <w:spacing w:line="276" w:lineRule="auto"/>
        <w:ind w:left="567"/>
        <w:jc w:val="left"/>
        <w:rPr>
          <w:sz w:val="24"/>
        </w:rPr>
      </w:pPr>
    </w:p>
    <w:p w14:paraId="6E1675BE" w14:textId="77777777" w:rsidR="00BE5F28" w:rsidRDefault="00BE5F28" w:rsidP="00BE5F28">
      <w:pPr>
        <w:spacing w:line="276" w:lineRule="auto"/>
        <w:ind w:firstLine="567"/>
        <w:jc w:val="both"/>
        <w:rPr>
          <w:bCs/>
          <w:lang w:eastAsia="ro-RO"/>
        </w:rPr>
      </w:pPr>
      <w:r>
        <w:rPr>
          <w:bCs/>
          <w:lang w:eastAsia="ro-RO"/>
        </w:rPr>
        <w:t>Autoritatea Rutieră Română – A.R.R. a încheiat contracte de achiziţie/acorduri-cadru, în urma finalizării procedurii de achiziţie publică, contracte subsecvente aferente acordului-cadru, astfel:</w:t>
      </w:r>
    </w:p>
    <w:p w14:paraId="6EAFF7D3" w14:textId="77777777" w:rsidR="00BE5F28" w:rsidRDefault="00BE5F28" w:rsidP="00BE5F28">
      <w:pPr>
        <w:pStyle w:val="Frspaiere2"/>
        <w:ind w:firstLine="708"/>
        <w:jc w:val="center"/>
        <w:rPr>
          <w:rFonts w:ascii="Times New Roman" w:hAnsi="Times New Roman"/>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3021"/>
        <w:gridCol w:w="2012"/>
        <w:gridCol w:w="1963"/>
        <w:gridCol w:w="2574"/>
      </w:tblGrid>
      <w:tr w:rsidR="00BE5F28" w14:paraId="1388A9C3" w14:textId="77777777" w:rsidTr="00A143D8">
        <w:tc>
          <w:tcPr>
            <w:tcW w:w="637" w:type="dxa"/>
            <w:tcBorders>
              <w:top w:val="single" w:sz="4" w:space="0" w:color="000000"/>
              <w:left w:val="single" w:sz="4" w:space="0" w:color="000000"/>
              <w:bottom w:val="single" w:sz="4" w:space="0" w:color="000000"/>
              <w:right w:val="single" w:sz="4" w:space="0" w:color="000000"/>
            </w:tcBorders>
          </w:tcPr>
          <w:p w14:paraId="6FC358F4" w14:textId="77777777" w:rsidR="00BE5F28" w:rsidRPr="004A19F1" w:rsidRDefault="00BE5F28" w:rsidP="00A143D8">
            <w:pPr>
              <w:spacing w:line="276" w:lineRule="auto"/>
              <w:jc w:val="center"/>
              <w:rPr>
                <w:b/>
                <w:sz w:val="22"/>
                <w:szCs w:val="22"/>
              </w:rPr>
            </w:pPr>
            <w:r w:rsidRPr="004A19F1">
              <w:rPr>
                <w:b/>
                <w:sz w:val="22"/>
                <w:szCs w:val="22"/>
              </w:rPr>
              <w:lastRenderedPageBreak/>
              <w:t>Nr. Crt.</w:t>
            </w:r>
          </w:p>
        </w:tc>
        <w:tc>
          <w:tcPr>
            <w:tcW w:w="3021" w:type="dxa"/>
            <w:tcBorders>
              <w:top w:val="single" w:sz="4" w:space="0" w:color="000000"/>
              <w:left w:val="single" w:sz="4" w:space="0" w:color="000000"/>
              <w:bottom w:val="single" w:sz="4" w:space="0" w:color="000000"/>
              <w:right w:val="single" w:sz="4" w:space="0" w:color="000000"/>
            </w:tcBorders>
          </w:tcPr>
          <w:p w14:paraId="343879DC" w14:textId="77777777" w:rsidR="00BE5F28" w:rsidRPr="004A19F1" w:rsidRDefault="00BE5F28" w:rsidP="00A143D8">
            <w:pPr>
              <w:spacing w:line="276" w:lineRule="auto"/>
              <w:jc w:val="center"/>
              <w:rPr>
                <w:b/>
                <w:sz w:val="22"/>
                <w:szCs w:val="22"/>
              </w:rPr>
            </w:pPr>
            <w:r w:rsidRPr="004A19F1">
              <w:rPr>
                <w:b/>
                <w:sz w:val="22"/>
                <w:szCs w:val="22"/>
              </w:rPr>
              <w:t>Obiectul contractului</w:t>
            </w:r>
          </w:p>
        </w:tc>
        <w:tc>
          <w:tcPr>
            <w:tcW w:w="2012" w:type="dxa"/>
            <w:tcBorders>
              <w:top w:val="single" w:sz="4" w:space="0" w:color="000000"/>
              <w:left w:val="single" w:sz="4" w:space="0" w:color="000000"/>
              <w:bottom w:val="single" w:sz="4" w:space="0" w:color="000000"/>
              <w:right w:val="single" w:sz="4" w:space="0" w:color="000000"/>
            </w:tcBorders>
          </w:tcPr>
          <w:p w14:paraId="75A7B214" w14:textId="77777777" w:rsidR="00BE5F28" w:rsidRPr="004A19F1" w:rsidRDefault="00BE5F28" w:rsidP="00A143D8">
            <w:pPr>
              <w:spacing w:line="276" w:lineRule="auto"/>
              <w:jc w:val="center"/>
              <w:rPr>
                <w:b/>
                <w:bCs/>
                <w:sz w:val="22"/>
                <w:szCs w:val="22"/>
              </w:rPr>
            </w:pPr>
            <w:r w:rsidRPr="004A19F1">
              <w:rPr>
                <w:b/>
                <w:bCs/>
                <w:sz w:val="22"/>
                <w:szCs w:val="22"/>
              </w:rPr>
              <w:t>Valoare acord cadru/contract subsecvent/</w:t>
            </w:r>
          </w:p>
          <w:p w14:paraId="3D679C35" w14:textId="77777777" w:rsidR="00BE5F28" w:rsidRPr="004A19F1" w:rsidRDefault="00BE5F28" w:rsidP="00A143D8">
            <w:pPr>
              <w:spacing w:line="276" w:lineRule="auto"/>
              <w:jc w:val="center"/>
              <w:rPr>
                <w:b/>
                <w:bCs/>
                <w:sz w:val="22"/>
                <w:szCs w:val="22"/>
              </w:rPr>
            </w:pPr>
            <w:r w:rsidRPr="004A19F1">
              <w:rPr>
                <w:b/>
                <w:bCs/>
                <w:sz w:val="22"/>
                <w:szCs w:val="22"/>
              </w:rPr>
              <w:t>contract</w:t>
            </w:r>
          </w:p>
          <w:p w14:paraId="4AE0694E" w14:textId="77777777" w:rsidR="00BE5F28" w:rsidRPr="004A19F1" w:rsidRDefault="00BE5F28" w:rsidP="00A143D8">
            <w:pPr>
              <w:spacing w:line="276" w:lineRule="auto"/>
              <w:jc w:val="center"/>
              <w:rPr>
                <w:b/>
                <w:sz w:val="22"/>
                <w:szCs w:val="22"/>
              </w:rPr>
            </w:pPr>
            <w:r w:rsidRPr="004A19F1">
              <w:rPr>
                <w:b/>
                <w:bCs/>
                <w:sz w:val="22"/>
                <w:szCs w:val="22"/>
              </w:rPr>
              <w:t>Lei/euro fără TVA</w:t>
            </w:r>
          </w:p>
        </w:tc>
        <w:tc>
          <w:tcPr>
            <w:tcW w:w="1963" w:type="dxa"/>
            <w:tcBorders>
              <w:top w:val="single" w:sz="4" w:space="0" w:color="000000"/>
              <w:left w:val="single" w:sz="4" w:space="0" w:color="000000"/>
              <w:bottom w:val="single" w:sz="4" w:space="0" w:color="000000"/>
              <w:right w:val="single" w:sz="4" w:space="0" w:color="000000"/>
            </w:tcBorders>
          </w:tcPr>
          <w:p w14:paraId="1E34BD30" w14:textId="77777777" w:rsidR="00BE5F28" w:rsidRPr="004A19F1" w:rsidRDefault="00BE5F28" w:rsidP="00A143D8">
            <w:pPr>
              <w:spacing w:line="276" w:lineRule="auto"/>
              <w:jc w:val="center"/>
              <w:rPr>
                <w:b/>
                <w:bCs/>
                <w:sz w:val="22"/>
                <w:szCs w:val="22"/>
              </w:rPr>
            </w:pPr>
            <w:r w:rsidRPr="004A19F1">
              <w:rPr>
                <w:b/>
                <w:bCs/>
                <w:sz w:val="22"/>
                <w:szCs w:val="22"/>
              </w:rPr>
              <w:t>Procedura de achiziție</w:t>
            </w:r>
          </w:p>
        </w:tc>
        <w:tc>
          <w:tcPr>
            <w:tcW w:w="2574" w:type="dxa"/>
            <w:tcBorders>
              <w:top w:val="single" w:sz="4" w:space="0" w:color="000000"/>
              <w:left w:val="single" w:sz="4" w:space="0" w:color="000000"/>
              <w:bottom w:val="single" w:sz="4" w:space="0" w:color="000000"/>
              <w:right w:val="single" w:sz="4" w:space="0" w:color="000000"/>
            </w:tcBorders>
          </w:tcPr>
          <w:p w14:paraId="684AAAD5" w14:textId="77777777" w:rsidR="00BE5F28" w:rsidRPr="004A19F1" w:rsidRDefault="00BE5F28" w:rsidP="00A143D8">
            <w:pPr>
              <w:spacing w:line="276" w:lineRule="auto"/>
              <w:jc w:val="center"/>
              <w:rPr>
                <w:b/>
                <w:sz w:val="22"/>
                <w:szCs w:val="22"/>
              </w:rPr>
            </w:pPr>
            <w:r w:rsidRPr="004A19F1">
              <w:rPr>
                <w:b/>
                <w:bCs/>
                <w:sz w:val="22"/>
                <w:szCs w:val="22"/>
              </w:rPr>
              <w:t>Numele câștigătorului</w:t>
            </w:r>
          </w:p>
        </w:tc>
      </w:tr>
      <w:tr w:rsidR="00BE5F28" w:rsidRPr="008909E7" w14:paraId="0D146454" w14:textId="77777777" w:rsidTr="00A143D8">
        <w:tc>
          <w:tcPr>
            <w:tcW w:w="637" w:type="dxa"/>
            <w:tcBorders>
              <w:top w:val="single" w:sz="4" w:space="0" w:color="000000"/>
              <w:left w:val="single" w:sz="4" w:space="0" w:color="000000"/>
              <w:bottom w:val="single" w:sz="4" w:space="0" w:color="000000"/>
              <w:right w:val="single" w:sz="4" w:space="0" w:color="000000"/>
            </w:tcBorders>
          </w:tcPr>
          <w:p w14:paraId="7CE56565" w14:textId="77777777" w:rsidR="00BE5F28" w:rsidRPr="008909E7" w:rsidRDefault="00BE5F28" w:rsidP="00BE5F28">
            <w:pPr>
              <w:pStyle w:val="ListParagraph"/>
              <w:numPr>
                <w:ilvl w:val="0"/>
                <w:numId w:val="24"/>
              </w:numPr>
              <w:tabs>
                <w:tab w:val="left" w:pos="377"/>
              </w:tabs>
              <w:spacing w:after="200" w:line="276" w:lineRule="auto"/>
              <w:ind w:left="737"/>
              <w:contextualSpacing w:val="0"/>
              <w:jc w:val="right"/>
            </w:pPr>
          </w:p>
        </w:tc>
        <w:tc>
          <w:tcPr>
            <w:tcW w:w="3021" w:type="dxa"/>
          </w:tcPr>
          <w:p w14:paraId="076FBF71"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medicale de medicina muncii</w:t>
            </w:r>
          </w:p>
        </w:tc>
        <w:tc>
          <w:tcPr>
            <w:tcW w:w="2012" w:type="dxa"/>
          </w:tcPr>
          <w:p w14:paraId="65100D51" w14:textId="77777777" w:rsidR="00BE5F28" w:rsidRPr="008909E7" w:rsidRDefault="00BE5F28" w:rsidP="00A143D8">
            <w:pPr>
              <w:spacing w:line="276" w:lineRule="auto"/>
              <w:jc w:val="center"/>
              <w:rPr>
                <w:sz w:val="22"/>
                <w:szCs w:val="22"/>
              </w:rPr>
            </w:pPr>
            <w:r w:rsidRPr="008909E7">
              <w:rPr>
                <w:bCs/>
                <w:sz w:val="22"/>
                <w:szCs w:val="22"/>
              </w:rPr>
              <w:t>81.970,00 lei</w:t>
            </w:r>
          </w:p>
        </w:tc>
        <w:tc>
          <w:tcPr>
            <w:tcW w:w="1963" w:type="dxa"/>
          </w:tcPr>
          <w:p w14:paraId="33DBD044"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12D19381" w14:textId="77777777" w:rsidR="00BE5F28" w:rsidRPr="008909E7" w:rsidRDefault="00BE5F28" w:rsidP="00A143D8">
            <w:pPr>
              <w:spacing w:line="276" w:lineRule="auto"/>
              <w:jc w:val="center"/>
              <w:rPr>
                <w:sz w:val="22"/>
                <w:szCs w:val="22"/>
              </w:rPr>
            </w:pPr>
            <w:r w:rsidRPr="008909E7">
              <w:rPr>
                <w:sz w:val="22"/>
                <w:szCs w:val="22"/>
              </w:rPr>
              <w:t>SC IDEAL CLINIC SRL</w:t>
            </w:r>
          </w:p>
        </w:tc>
      </w:tr>
      <w:tr w:rsidR="00BE5F28" w:rsidRPr="008909E7" w14:paraId="0C91580B" w14:textId="77777777" w:rsidTr="00A143D8">
        <w:tc>
          <w:tcPr>
            <w:tcW w:w="637" w:type="dxa"/>
            <w:tcBorders>
              <w:top w:val="single" w:sz="4" w:space="0" w:color="000000"/>
              <w:left w:val="single" w:sz="4" w:space="0" w:color="000000"/>
              <w:bottom w:val="single" w:sz="4" w:space="0" w:color="000000"/>
              <w:right w:val="single" w:sz="4" w:space="0" w:color="000000"/>
            </w:tcBorders>
          </w:tcPr>
          <w:p w14:paraId="6259A149" w14:textId="77777777" w:rsidR="00BE5F28" w:rsidRPr="008909E7" w:rsidRDefault="00BE5F28" w:rsidP="00BE5F28">
            <w:pPr>
              <w:pStyle w:val="ListParagraph"/>
              <w:numPr>
                <w:ilvl w:val="0"/>
                <w:numId w:val="24"/>
              </w:numPr>
              <w:spacing w:after="200" w:line="276" w:lineRule="auto"/>
              <w:contextualSpacing w:val="0"/>
              <w:jc w:val="center"/>
            </w:pPr>
          </w:p>
        </w:tc>
        <w:tc>
          <w:tcPr>
            <w:tcW w:w="3021" w:type="dxa"/>
          </w:tcPr>
          <w:p w14:paraId="238D6542" w14:textId="77777777" w:rsidR="00BE5F28" w:rsidRPr="008909E7" w:rsidRDefault="00BE5F28" w:rsidP="00A143D8">
            <w:pPr>
              <w:pStyle w:val="BodyText"/>
              <w:tabs>
                <w:tab w:val="left" w:pos="700"/>
              </w:tabs>
              <w:spacing w:line="276" w:lineRule="auto"/>
              <w:rPr>
                <w:b w:val="0"/>
                <w:bCs w:val="0"/>
                <w:color w:val="FF0000"/>
                <w:sz w:val="22"/>
                <w:szCs w:val="22"/>
              </w:rPr>
            </w:pPr>
            <w:r w:rsidRPr="008909E7">
              <w:rPr>
                <w:b w:val="0"/>
                <w:sz w:val="22"/>
                <w:szCs w:val="22"/>
              </w:rPr>
              <w:t>Kit semnătură electronică</w:t>
            </w:r>
          </w:p>
        </w:tc>
        <w:tc>
          <w:tcPr>
            <w:tcW w:w="2012" w:type="dxa"/>
          </w:tcPr>
          <w:p w14:paraId="0272527F" w14:textId="77777777" w:rsidR="00BE5F28" w:rsidRPr="008909E7" w:rsidRDefault="00BE5F28" w:rsidP="00A143D8">
            <w:pPr>
              <w:spacing w:line="276" w:lineRule="auto"/>
              <w:jc w:val="center"/>
              <w:rPr>
                <w:sz w:val="22"/>
                <w:szCs w:val="22"/>
              </w:rPr>
            </w:pPr>
            <w:r w:rsidRPr="008909E7">
              <w:rPr>
                <w:bCs/>
                <w:sz w:val="22"/>
                <w:szCs w:val="22"/>
              </w:rPr>
              <w:t>165,00 lei</w:t>
            </w:r>
          </w:p>
        </w:tc>
        <w:tc>
          <w:tcPr>
            <w:tcW w:w="1963" w:type="dxa"/>
          </w:tcPr>
          <w:p w14:paraId="76D38A7B"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2C74814E"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61DC0C70" w14:textId="77777777" w:rsidTr="00A143D8">
        <w:tc>
          <w:tcPr>
            <w:tcW w:w="637" w:type="dxa"/>
            <w:tcBorders>
              <w:top w:val="single" w:sz="4" w:space="0" w:color="000000"/>
              <w:left w:val="single" w:sz="4" w:space="0" w:color="000000"/>
              <w:bottom w:val="single" w:sz="4" w:space="0" w:color="000000"/>
              <w:right w:val="single" w:sz="4" w:space="0" w:color="000000"/>
            </w:tcBorders>
          </w:tcPr>
          <w:p w14:paraId="3EEB5525"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652E3A4A"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 xml:space="preserve">Reînnoire certificat digital calificat </w:t>
            </w:r>
          </w:p>
        </w:tc>
        <w:tc>
          <w:tcPr>
            <w:tcW w:w="2012" w:type="dxa"/>
          </w:tcPr>
          <w:p w14:paraId="397F1E85" w14:textId="77777777" w:rsidR="00BE5F28" w:rsidRPr="008909E7" w:rsidRDefault="00BE5F28" w:rsidP="00A143D8">
            <w:pPr>
              <w:spacing w:line="276" w:lineRule="auto"/>
              <w:jc w:val="center"/>
              <w:rPr>
                <w:sz w:val="22"/>
                <w:szCs w:val="22"/>
              </w:rPr>
            </w:pPr>
            <w:r w:rsidRPr="008909E7">
              <w:rPr>
                <w:sz w:val="22"/>
                <w:szCs w:val="22"/>
              </w:rPr>
              <w:t>95,00 lei</w:t>
            </w:r>
          </w:p>
        </w:tc>
        <w:tc>
          <w:tcPr>
            <w:tcW w:w="1963" w:type="dxa"/>
          </w:tcPr>
          <w:p w14:paraId="5CC2B4E6"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34A2BA91"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7BFCD562"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1D614A1"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1CE24C91"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Servicii de mentenanță pentru sistemul informatic de gestiune a autorizațiilor CEMT</w:t>
            </w:r>
          </w:p>
        </w:tc>
        <w:tc>
          <w:tcPr>
            <w:tcW w:w="2012" w:type="dxa"/>
          </w:tcPr>
          <w:p w14:paraId="30A0159E" w14:textId="77777777" w:rsidR="00BE5F28" w:rsidRPr="008909E7" w:rsidRDefault="00BE5F28" w:rsidP="00A143D8">
            <w:pPr>
              <w:spacing w:line="276" w:lineRule="auto"/>
              <w:jc w:val="center"/>
              <w:rPr>
                <w:sz w:val="22"/>
                <w:szCs w:val="22"/>
              </w:rPr>
            </w:pPr>
            <w:r w:rsidRPr="008909E7">
              <w:rPr>
                <w:sz w:val="22"/>
                <w:szCs w:val="22"/>
              </w:rPr>
              <w:t>75.000,00 lei</w:t>
            </w:r>
          </w:p>
        </w:tc>
        <w:tc>
          <w:tcPr>
            <w:tcW w:w="1963" w:type="dxa"/>
          </w:tcPr>
          <w:p w14:paraId="086A180F"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692999C4" w14:textId="77777777" w:rsidR="00BE5F28" w:rsidRPr="008909E7" w:rsidRDefault="00BE5F28" w:rsidP="00A143D8">
            <w:pPr>
              <w:spacing w:line="276" w:lineRule="auto"/>
              <w:jc w:val="center"/>
              <w:rPr>
                <w:sz w:val="22"/>
                <w:szCs w:val="22"/>
              </w:rPr>
            </w:pPr>
            <w:r w:rsidRPr="008909E7">
              <w:rPr>
                <w:sz w:val="22"/>
                <w:szCs w:val="22"/>
              </w:rPr>
              <w:t>SC NET VISION SOFT SRL</w:t>
            </w:r>
          </w:p>
        </w:tc>
      </w:tr>
      <w:tr w:rsidR="00BE5F28" w:rsidRPr="008909E7" w14:paraId="79217A3C" w14:textId="77777777" w:rsidTr="00A143D8">
        <w:tc>
          <w:tcPr>
            <w:tcW w:w="637" w:type="dxa"/>
            <w:tcBorders>
              <w:top w:val="single" w:sz="4" w:space="0" w:color="000000"/>
              <w:left w:val="single" w:sz="4" w:space="0" w:color="000000"/>
              <w:bottom w:val="single" w:sz="4" w:space="0" w:color="000000"/>
              <w:right w:val="single" w:sz="4" w:space="0" w:color="000000"/>
            </w:tcBorders>
          </w:tcPr>
          <w:p w14:paraId="2D9300FF"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7B99FBCB"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Servicii de mentenanță a aplicației software de gestionare a evaluării de impact și a auditului de siguranță rutieră</w:t>
            </w:r>
          </w:p>
        </w:tc>
        <w:tc>
          <w:tcPr>
            <w:tcW w:w="2012" w:type="dxa"/>
          </w:tcPr>
          <w:p w14:paraId="5D5D8DAF" w14:textId="77777777" w:rsidR="00BE5F28" w:rsidRPr="008909E7" w:rsidRDefault="00BE5F28" w:rsidP="00A143D8">
            <w:pPr>
              <w:spacing w:line="276" w:lineRule="auto"/>
              <w:jc w:val="center"/>
              <w:rPr>
                <w:sz w:val="22"/>
                <w:szCs w:val="22"/>
              </w:rPr>
            </w:pPr>
            <w:r w:rsidRPr="008909E7">
              <w:rPr>
                <w:sz w:val="22"/>
                <w:szCs w:val="22"/>
              </w:rPr>
              <w:t>102.000,00 lei</w:t>
            </w:r>
          </w:p>
        </w:tc>
        <w:tc>
          <w:tcPr>
            <w:tcW w:w="1963" w:type="dxa"/>
          </w:tcPr>
          <w:p w14:paraId="691164FD"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5B5C25C2" w14:textId="77777777" w:rsidR="00BE5F28" w:rsidRPr="008909E7" w:rsidRDefault="00BE5F28" w:rsidP="00A143D8">
            <w:pPr>
              <w:spacing w:line="276" w:lineRule="auto"/>
              <w:jc w:val="center"/>
              <w:rPr>
                <w:sz w:val="22"/>
                <w:szCs w:val="22"/>
              </w:rPr>
            </w:pPr>
            <w:r w:rsidRPr="008909E7">
              <w:rPr>
                <w:sz w:val="22"/>
                <w:szCs w:val="22"/>
              </w:rPr>
              <w:t>SC NET VISION SOFT SRL</w:t>
            </w:r>
          </w:p>
        </w:tc>
      </w:tr>
      <w:tr w:rsidR="00BE5F28" w:rsidRPr="008909E7" w14:paraId="384890A6" w14:textId="77777777" w:rsidTr="00A143D8">
        <w:tc>
          <w:tcPr>
            <w:tcW w:w="637" w:type="dxa"/>
            <w:tcBorders>
              <w:top w:val="single" w:sz="4" w:space="0" w:color="000000"/>
              <w:left w:val="single" w:sz="4" w:space="0" w:color="000000"/>
              <w:bottom w:val="single" w:sz="4" w:space="0" w:color="000000"/>
              <w:right w:val="single" w:sz="4" w:space="0" w:color="000000"/>
            </w:tcBorders>
          </w:tcPr>
          <w:p w14:paraId="145B4C2E"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D864845"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Kit semnătură electronică</w:t>
            </w:r>
          </w:p>
        </w:tc>
        <w:tc>
          <w:tcPr>
            <w:tcW w:w="2012" w:type="dxa"/>
          </w:tcPr>
          <w:p w14:paraId="738F4472" w14:textId="77777777" w:rsidR="00BE5F28" w:rsidRPr="008909E7" w:rsidRDefault="00BE5F28" w:rsidP="00A143D8">
            <w:pPr>
              <w:spacing w:line="276" w:lineRule="auto"/>
              <w:jc w:val="center"/>
              <w:rPr>
                <w:sz w:val="22"/>
                <w:szCs w:val="22"/>
              </w:rPr>
            </w:pPr>
            <w:r w:rsidRPr="008909E7">
              <w:rPr>
                <w:bCs/>
                <w:sz w:val="22"/>
                <w:szCs w:val="22"/>
              </w:rPr>
              <w:t>165,00 lei</w:t>
            </w:r>
          </w:p>
        </w:tc>
        <w:tc>
          <w:tcPr>
            <w:tcW w:w="1963" w:type="dxa"/>
          </w:tcPr>
          <w:p w14:paraId="5A41D142"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2A05B6F5"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402DF51D"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2E1FA42"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424A9A88"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transfer a bazelor de date aferente aplicațiilor iConsalt</w:t>
            </w:r>
          </w:p>
        </w:tc>
        <w:tc>
          <w:tcPr>
            <w:tcW w:w="2012" w:type="dxa"/>
          </w:tcPr>
          <w:p w14:paraId="4317241B" w14:textId="77777777" w:rsidR="00BE5F28" w:rsidRPr="008909E7" w:rsidRDefault="00BE5F28" w:rsidP="00A143D8">
            <w:pPr>
              <w:spacing w:line="276" w:lineRule="auto"/>
              <w:jc w:val="center"/>
              <w:rPr>
                <w:sz w:val="22"/>
                <w:szCs w:val="22"/>
              </w:rPr>
            </w:pPr>
            <w:r w:rsidRPr="008909E7">
              <w:rPr>
                <w:bCs/>
                <w:sz w:val="22"/>
                <w:szCs w:val="22"/>
              </w:rPr>
              <w:t>36.000,00 lei</w:t>
            </w:r>
          </w:p>
        </w:tc>
        <w:tc>
          <w:tcPr>
            <w:tcW w:w="1963" w:type="dxa"/>
          </w:tcPr>
          <w:p w14:paraId="69D0EB56"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0EE11FAE" w14:textId="77777777" w:rsidR="00BE5F28" w:rsidRPr="008909E7" w:rsidRDefault="00BE5F28" w:rsidP="00A143D8">
            <w:pPr>
              <w:spacing w:line="276" w:lineRule="auto"/>
              <w:jc w:val="center"/>
              <w:rPr>
                <w:sz w:val="22"/>
                <w:szCs w:val="22"/>
              </w:rPr>
            </w:pPr>
            <w:r w:rsidRPr="008909E7">
              <w:rPr>
                <w:sz w:val="22"/>
                <w:szCs w:val="22"/>
              </w:rPr>
              <w:t>SC NAUM CONSALT SOFTWARE SRL</w:t>
            </w:r>
          </w:p>
          <w:p w14:paraId="6D891D17" w14:textId="77777777" w:rsidR="00BE5F28" w:rsidRPr="008909E7" w:rsidRDefault="00BE5F28" w:rsidP="00A143D8">
            <w:pPr>
              <w:spacing w:line="276" w:lineRule="auto"/>
              <w:jc w:val="center"/>
              <w:rPr>
                <w:sz w:val="22"/>
                <w:szCs w:val="22"/>
              </w:rPr>
            </w:pPr>
          </w:p>
        </w:tc>
      </w:tr>
      <w:tr w:rsidR="00BE5F28" w:rsidRPr="008909E7" w14:paraId="616D7EE8" w14:textId="77777777" w:rsidTr="00A143D8">
        <w:tc>
          <w:tcPr>
            <w:tcW w:w="637" w:type="dxa"/>
            <w:tcBorders>
              <w:top w:val="single" w:sz="4" w:space="0" w:color="000000"/>
              <w:left w:val="single" w:sz="4" w:space="0" w:color="000000"/>
              <w:bottom w:val="single" w:sz="4" w:space="0" w:color="000000"/>
              <w:right w:val="single" w:sz="4" w:space="0" w:color="000000"/>
            </w:tcBorders>
          </w:tcPr>
          <w:p w14:paraId="3E2139D2"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1BB3F06D"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Kit semnătură electronică</w:t>
            </w:r>
          </w:p>
        </w:tc>
        <w:tc>
          <w:tcPr>
            <w:tcW w:w="2012" w:type="dxa"/>
          </w:tcPr>
          <w:p w14:paraId="611B55D8" w14:textId="77777777" w:rsidR="00BE5F28" w:rsidRPr="008909E7" w:rsidRDefault="00BE5F28" w:rsidP="00A143D8">
            <w:pPr>
              <w:spacing w:line="276" w:lineRule="auto"/>
              <w:jc w:val="center"/>
              <w:rPr>
                <w:sz w:val="22"/>
                <w:szCs w:val="22"/>
              </w:rPr>
            </w:pPr>
            <w:r w:rsidRPr="008909E7">
              <w:rPr>
                <w:bCs/>
                <w:sz w:val="22"/>
                <w:szCs w:val="22"/>
              </w:rPr>
              <w:t>330,00 lei</w:t>
            </w:r>
          </w:p>
        </w:tc>
        <w:tc>
          <w:tcPr>
            <w:tcW w:w="1963" w:type="dxa"/>
          </w:tcPr>
          <w:p w14:paraId="70B92DE9"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0B2339CF"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0424F1AB" w14:textId="77777777" w:rsidTr="00A143D8">
        <w:tc>
          <w:tcPr>
            <w:tcW w:w="637" w:type="dxa"/>
            <w:tcBorders>
              <w:top w:val="single" w:sz="4" w:space="0" w:color="000000"/>
              <w:left w:val="single" w:sz="4" w:space="0" w:color="000000"/>
              <w:bottom w:val="single" w:sz="4" w:space="0" w:color="000000"/>
              <w:right w:val="single" w:sz="4" w:space="0" w:color="000000"/>
            </w:tcBorders>
          </w:tcPr>
          <w:p w14:paraId="40AA79C6"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670E858E"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Aplicație Registrul Național Electronic al Certificatelor Profesionale pentru Conducătorii Auto și Administrarea Schimbului de Informații cu Statele Membre ale Uniunii Europene</w:t>
            </w:r>
          </w:p>
        </w:tc>
        <w:tc>
          <w:tcPr>
            <w:tcW w:w="2012" w:type="dxa"/>
          </w:tcPr>
          <w:p w14:paraId="3326969E" w14:textId="77777777" w:rsidR="00BE5F28" w:rsidRPr="008909E7" w:rsidRDefault="00BE5F28" w:rsidP="00A143D8">
            <w:pPr>
              <w:spacing w:line="276" w:lineRule="auto"/>
              <w:jc w:val="center"/>
              <w:rPr>
                <w:sz w:val="22"/>
                <w:szCs w:val="22"/>
              </w:rPr>
            </w:pPr>
            <w:r w:rsidRPr="008909E7">
              <w:rPr>
                <w:bCs/>
                <w:sz w:val="22"/>
                <w:szCs w:val="22"/>
              </w:rPr>
              <w:t>124.500,00 lei</w:t>
            </w:r>
          </w:p>
        </w:tc>
        <w:tc>
          <w:tcPr>
            <w:tcW w:w="1963" w:type="dxa"/>
          </w:tcPr>
          <w:p w14:paraId="6A6CF2CE"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70ABA6A5" w14:textId="77777777" w:rsidR="00BE5F28" w:rsidRPr="008909E7" w:rsidRDefault="00BE5F28" w:rsidP="00A143D8">
            <w:pPr>
              <w:spacing w:line="276" w:lineRule="auto"/>
              <w:jc w:val="center"/>
              <w:rPr>
                <w:sz w:val="22"/>
                <w:szCs w:val="22"/>
              </w:rPr>
            </w:pPr>
            <w:r w:rsidRPr="008909E7">
              <w:rPr>
                <w:sz w:val="22"/>
                <w:szCs w:val="22"/>
              </w:rPr>
              <w:t>SC IN-HOUSE SOFT DEVELOPEMENT SRL</w:t>
            </w:r>
          </w:p>
        </w:tc>
      </w:tr>
      <w:tr w:rsidR="00BE5F28" w:rsidRPr="008909E7" w14:paraId="6F70C080" w14:textId="77777777" w:rsidTr="00A143D8">
        <w:tc>
          <w:tcPr>
            <w:tcW w:w="637" w:type="dxa"/>
            <w:tcBorders>
              <w:top w:val="single" w:sz="4" w:space="0" w:color="000000"/>
              <w:left w:val="single" w:sz="4" w:space="0" w:color="000000"/>
              <w:bottom w:val="single" w:sz="4" w:space="0" w:color="000000"/>
              <w:right w:val="single" w:sz="4" w:space="0" w:color="000000"/>
            </w:tcBorders>
          </w:tcPr>
          <w:p w14:paraId="1857EBFD"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0050B9A"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mentenanță a sistemului informatic de administrare a schemei de ajutor de stat</w:t>
            </w:r>
          </w:p>
        </w:tc>
        <w:tc>
          <w:tcPr>
            <w:tcW w:w="2012" w:type="dxa"/>
          </w:tcPr>
          <w:p w14:paraId="5C9AB962" w14:textId="77777777" w:rsidR="00BE5F28" w:rsidRPr="008909E7" w:rsidRDefault="00BE5F28" w:rsidP="00A143D8">
            <w:pPr>
              <w:spacing w:line="276" w:lineRule="auto"/>
              <w:jc w:val="center"/>
              <w:rPr>
                <w:sz w:val="22"/>
                <w:szCs w:val="22"/>
              </w:rPr>
            </w:pPr>
            <w:r w:rsidRPr="008909E7">
              <w:rPr>
                <w:bCs/>
                <w:sz w:val="22"/>
                <w:szCs w:val="22"/>
              </w:rPr>
              <w:t>81.000,00 lei</w:t>
            </w:r>
          </w:p>
        </w:tc>
        <w:tc>
          <w:tcPr>
            <w:tcW w:w="1963" w:type="dxa"/>
          </w:tcPr>
          <w:p w14:paraId="36C6C569"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02902890" w14:textId="77777777" w:rsidR="00BE5F28" w:rsidRPr="008909E7" w:rsidRDefault="00BE5F28" w:rsidP="00A143D8">
            <w:pPr>
              <w:spacing w:line="276" w:lineRule="auto"/>
              <w:jc w:val="center"/>
              <w:rPr>
                <w:sz w:val="22"/>
                <w:szCs w:val="22"/>
              </w:rPr>
            </w:pPr>
            <w:r w:rsidRPr="008909E7">
              <w:rPr>
                <w:sz w:val="22"/>
                <w:szCs w:val="22"/>
              </w:rPr>
              <w:t>SC ELITE COMPUTING SRL</w:t>
            </w:r>
          </w:p>
        </w:tc>
      </w:tr>
      <w:tr w:rsidR="00BE5F28" w:rsidRPr="008909E7" w14:paraId="0797711E"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395E470"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386989DC"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 xml:space="preserve">Reînnoire certificat digital calificat </w:t>
            </w:r>
          </w:p>
        </w:tc>
        <w:tc>
          <w:tcPr>
            <w:tcW w:w="2012" w:type="dxa"/>
          </w:tcPr>
          <w:p w14:paraId="43DA8959" w14:textId="77777777" w:rsidR="00BE5F28" w:rsidRPr="008909E7" w:rsidRDefault="00BE5F28" w:rsidP="00A143D8">
            <w:pPr>
              <w:spacing w:line="276" w:lineRule="auto"/>
              <w:jc w:val="center"/>
              <w:rPr>
                <w:sz w:val="22"/>
                <w:szCs w:val="22"/>
              </w:rPr>
            </w:pPr>
            <w:r w:rsidRPr="008909E7">
              <w:rPr>
                <w:sz w:val="22"/>
                <w:szCs w:val="22"/>
              </w:rPr>
              <w:t>95,00 lei</w:t>
            </w:r>
          </w:p>
        </w:tc>
        <w:tc>
          <w:tcPr>
            <w:tcW w:w="1963" w:type="dxa"/>
          </w:tcPr>
          <w:p w14:paraId="31D3FFAA"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2D03D88D"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7E4EC0CA"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7DB41D8"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1179F348"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Reînnoire certificat digital calificat</w:t>
            </w:r>
          </w:p>
        </w:tc>
        <w:tc>
          <w:tcPr>
            <w:tcW w:w="2012" w:type="dxa"/>
          </w:tcPr>
          <w:p w14:paraId="0E76D5A5" w14:textId="77777777" w:rsidR="00BE5F28" w:rsidRPr="008909E7" w:rsidRDefault="00BE5F28" w:rsidP="00A143D8">
            <w:pPr>
              <w:spacing w:line="276" w:lineRule="auto"/>
              <w:jc w:val="center"/>
              <w:rPr>
                <w:sz w:val="22"/>
                <w:szCs w:val="22"/>
              </w:rPr>
            </w:pPr>
            <w:r w:rsidRPr="008909E7">
              <w:rPr>
                <w:bCs/>
                <w:sz w:val="22"/>
                <w:szCs w:val="22"/>
              </w:rPr>
              <w:t>950,00 lei</w:t>
            </w:r>
          </w:p>
        </w:tc>
        <w:tc>
          <w:tcPr>
            <w:tcW w:w="1963" w:type="dxa"/>
          </w:tcPr>
          <w:p w14:paraId="7FEECF2A"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078E6F41"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770A3A15" w14:textId="77777777" w:rsidTr="00A143D8">
        <w:tc>
          <w:tcPr>
            <w:tcW w:w="637" w:type="dxa"/>
            <w:tcBorders>
              <w:top w:val="single" w:sz="4" w:space="0" w:color="000000"/>
              <w:left w:val="single" w:sz="4" w:space="0" w:color="000000"/>
              <w:bottom w:val="single" w:sz="4" w:space="0" w:color="000000"/>
              <w:right w:val="single" w:sz="4" w:space="0" w:color="000000"/>
            </w:tcBorders>
          </w:tcPr>
          <w:p w14:paraId="2E46FDB8"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74804AE4"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Reînnoire certificat digital calificat</w:t>
            </w:r>
          </w:p>
        </w:tc>
        <w:tc>
          <w:tcPr>
            <w:tcW w:w="2012" w:type="dxa"/>
          </w:tcPr>
          <w:p w14:paraId="78C5FEDE" w14:textId="77777777" w:rsidR="00BE5F28" w:rsidRPr="008909E7" w:rsidRDefault="00BE5F28" w:rsidP="00A143D8">
            <w:pPr>
              <w:spacing w:line="276" w:lineRule="auto"/>
              <w:jc w:val="center"/>
              <w:rPr>
                <w:sz w:val="22"/>
                <w:szCs w:val="22"/>
              </w:rPr>
            </w:pPr>
            <w:r w:rsidRPr="008909E7">
              <w:rPr>
                <w:bCs/>
                <w:sz w:val="22"/>
                <w:szCs w:val="22"/>
              </w:rPr>
              <w:t>950,00 lei</w:t>
            </w:r>
          </w:p>
        </w:tc>
        <w:tc>
          <w:tcPr>
            <w:tcW w:w="1963" w:type="dxa"/>
          </w:tcPr>
          <w:p w14:paraId="5ECF762B"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57F542A3"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650BCBC4"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E6333C9"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1EC67F1D"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Kit semnătură electronică</w:t>
            </w:r>
          </w:p>
        </w:tc>
        <w:tc>
          <w:tcPr>
            <w:tcW w:w="2012" w:type="dxa"/>
          </w:tcPr>
          <w:p w14:paraId="40072DE3" w14:textId="77777777" w:rsidR="00BE5F28" w:rsidRPr="008909E7" w:rsidRDefault="00BE5F28" w:rsidP="00A143D8">
            <w:pPr>
              <w:spacing w:line="276" w:lineRule="auto"/>
              <w:jc w:val="center"/>
              <w:rPr>
                <w:sz w:val="22"/>
                <w:szCs w:val="22"/>
              </w:rPr>
            </w:pPr>
            <w:r w:rsidRPr="008909E7">
              <w:rPr>
                <w:bCs/>
                <w:sz w:val="22"/>
                <w:szCs w:val="22"/>
              </w:rPr>
              <w:t>330,00 lei</w:t>
            </w:r>
          </w:p>
        </w:tc>
        <w:tc>
          <w:tcPr>
            <w:tcW w:w="1963" w:type="dxa"/>
          </w:tcPr>
          <w:p w14:paraId="6E7839B3"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154A78DF"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4A204E90" w14:textId="77777777" w:rsidTr="00A143D8">
        <w:tc>
          <w:tcPr>
            <w:tcW w:w="637" w:type="dxa"/>
            <w:tcBorders>
              <w:top w:val="single" w:sz="4" w:space="0" w:color="000000"/>
              <w:left w:val="single" w:sz="4" w:space="0" w:color="000000"/>
              <w:bottom w:val="single" w:sz="4" w:space="0" w:color="000000"/>
              <w:right w:val="single" w:sz="4" w:space="0" w:color="000000"/>
            </w:tcBorders>
          </w:tcPr>
          <w:p w14:paraId="1095065B"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402196F8"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Servicii de tipărire imprimate simple și cu regim special</w:t>
            </w:r>
          </w:p>
        </w:tc>
        <w:tc>
          <w:tcPr>
            <w:tcW w:w="2012" w:type="dxa"/>
          </w:tcPr>
          <w:p w14:paraId="63A96DA0" w14:textId="77777777" w:rsidR="00BE5F28" w:rsidRPr="008909E7" w:rsidRDefault="00BE5F28" w:rsidP="00A143D8">
            <w:pPr>
              <w:spacing w:line="276" w:lineRule="auto"/>
              <w:jc w:val="center"/>
              <w:rPr>
                <w:sz w:val="22"/>
                <w:szCs w:val="22"/>
              </w:rPr>
            </w:pPr>
            <w:r w:rsidRPr="008909E7">
              <w:rPr>
                <w:sz w:val="22"/>
                <w:szCs w:val="22"/>
              </w:rPr>
              <w:t>94.350,00 lei</w:t>
            </w:r>
          </w:p>
        </w:tc>
        <w:tc>
          <w:tcPr>
            <w:tcW w:w="1963" w:type="dxa"/>
          </w:tcPr>
          <w:p w14:paraId="75DF828A" w14:textId="77777777" w:rsidR="00BE5F28" w:rsidRPr="008909E7" w:rsidRDefault="00BE5F28" w:rsidP="00A143D8">
            <w:pPr>
              <w:spacing w:line="276" w:lineRule="auto"/>
              <w:jc w:val="center"/>
              <w:rPr>
                <w:bCs/>
                <w:sz w:val="22"/>
                <w:szCs w:val="22"/>
              </w:rPr>
            </w:pPr>
            <w:r w:rsidRPr="008909E7">
              <w:rPr>
                <w:bCs/>
                <w:sz w:val="22"/>
                <w:szCs w:val="22"/>
              </w:rPr>
              <w:t>Contract subsecvent nr. 3 la Acordul cadru nr. 20678/</w:t>
            </w:r>
          </w:p>
          <w:p w14:paraId="1A9FEC29" w14:textId="77777777" w:rsidR="00BE5F28" w:rsidRPr="008909E7" w:rsidRDefault="00BE5F28" w:rsidP="00A143D8">
            <w:pPr>
              <w:spacing w:line="276" w:lineRule="auto"/>
              <w:jc w:val="center"/>
              <w:rPr>
                <w:sz w:val="22"/>
                <w:szCs w:val="22"/>
              </w:rPr>
            </w:pPr>
            <w:r w:rsidRPr="008909E7">
              <w:rPr>
                <w:bCs/>
                <w:sz w:val="22"/>
                <w:szCs w:val="22"/>
              </w:rPr>
              <w:t>17.07.2023</w:t>
            </w:r>
          </w:p>
        </w:tc>
        <w:tc>
          <w:tcPr>
            <w:tcW w:w="2574" w:type="dxa"/>
          </w:tcPr>
          <w:p w14:paraId="04339679" w14:textId="77777777" w:rsidR="00BE5F28" w:rsidRPr="008909E7" w:rsidRDefault="00BE5F28" w:rsidP="00A143D8">
            <w:pPr>
              <w:spacing w:line="276" w:lineRule="auto"/>
              <w:jc w:val="center"/>
              <w:rPr>
                <w:sz w:val="22"/>
                <w:szCs w:val="22"/>
              </w:rPr>
            </w:pPr>
            <w:r w:rsidRPr="008909E7">
              <w:rPr>
                <w:sz w:val="22"/>
                <w:szCs w:val="22"/>
              </w:rPr>
              <w:t>COMPANIA NAȚIONALĂ „IMPRIMERIA NAȚIONALĂ” S.A.</w:t>
            </w:r>
          </w:p>
        </w:tc>
      </w:tr>
      <w:tr w:rsidR="00BE5F28" w:rsidRPr="008909E7" w14:paraId="57DB5E82"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472C367"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51BF1F22" w14:textId="77777777" w:rsidR="00BE5F28" w:rsidRPr="008909E7" w:rsidRDefault="00BE5F28" w:rsidP="00A143D8">
            <w:pPr>
              <w:pStyle w:val="BodyText"/>
              <w:tabs>
                <w:tab w:val="left" w:pos="851"/>
              </w:tabs>
              <w:spacing w:line="276" w:lineRule="auto"/>
              <w:rPr>
                <w:b w:val="0"/>
                <w:bCs w:val="0"/>
                <w:sz w:val="22"/>
                <w:szCs w:val="22"/>
              </w:rPr>
            </w:pPr>
            <w:proofErr w:type="spellStart"/>
            <w:r w:rsidRPr="008909E7">
              <w:rPr>
                <w:b w:val="0"/>
                <w:sz w:val="22"/>
                <w:szCs w:val="22"/>
                <w:lang w:val="fr-FR"/>
              </w:rPr>
              <w:t>Servicii</w:t>
            </w:r>
            <w:proofErr w:type="spellEnd"/>
            <w:r w:rsidRPr="008909E7">
              <w:rPr>
                <w:b w:val="0"/>
                <w:sz w:val="22"/>
                <w:szCs w:val="22"/>
                <w:lang w:val="fr-FR"/>
              </w:rPr>
              <w:t xml:space="preserve"> </w:t>
            </w:r>
            <w:proofErr w:type="spellStart"/>
            <w:r w:rsidRPr="008909E7">
              <w:rPr>
                <w:b w:val="0"/>
                <w:sz w:val="22"/>
                <w:szCs w:val="22"/>
                <w:lang w:val="fr-FR"/>
              </w:rPr>
              <w:t>integrate</w:t>
            </w:r>
            <w:proofErr w:type="spellEnd"/>
            <w:r w:rsidRPr="008909E7">
              <w:rPr>
                <w:b w:val="0"/>
                <w:sz w:val="22"/>
                <w:szCs w:val="22"/>
                <w:lang w:val="fr-FR"/>
              </w:rPr>
              <w:t xml:space="preserve"> de </w:t>
            </w:r>
            <w:proofErr w:type="spellStart"/>
            <w:r w:rsidRPr="008909E7">
              <w:rPr>
                <w:b w:val="0"/>
                <w:sz w:val="22"/>
                <w:szCs w:val="22"/>
                <w:lang w:val="fr-FR"/>
              </w:rPr>
              <w:t>telefonie</w:t>
            </w:r>
            <w:proofErr w:type="spellEnd"/>
            <w:r w:rsidRPr="008909E7">
              <w:rPr>
                <w:b w:val="0"/>
                <w:sz w:val="22"/>
                <w:szCs w:val="22"/>
                <w:lang w:val="fr-FR"/>
              </w:rPr>
              <w:t xml:space="preserve"> </w:t>
            </w:r>
            <w:proofErr w:type="spellStart"/>
            <w:r w:rsidRPr="008909E7">
              <w:rPr>
                <w:b w:val="0"/>
                <w:sz w:val="22"/>
                <w:szCs w:val="22"/>
                <w:lang w:val="fr-FR"/>
              </w:rPr>
              <w:t>mobilă</w:t>
            </w:r>
            <w:proofErr w:type="spellEnd"/>
            <w:r w:rsidRPr="008909E7">
              <w:rPr>
                <w:b w:val="0"/>
                <w:sz w:val="22"/>
                <w:szCs w:val="22"/>
                <w:lang w:val="fr-FR"/>
              </w:rPr>
              <w:t xml:space="preserve">, voce </w:t>
            </w:r>
            <w:proofErr w:type="spellStart"/>
            <w:r w:rsidRPr="008909E7">
              <w:rPr>
                <w:b w:val="0"/>
                <w:sz w:val="22"/>
                <w:szCs w:val="22"/>
                <w:lang w:val="fr-FR"/>
              </w:rPr>
              <w:t>și</w:t>
            </w:r>
            <w:proofErr w:type="spellEnd"/>
            <w:r w:rsidRPr="008909E7">
              <w:rPr>
                <w:b w:val="0"/>
                <w:sz w:val="22"/>
                <w:szCs w:val="22"/>
                <w:lang w:val="fr-FR"/>
              </w:rPr>
              <w:t xml:space="preserve"> date</w:t>
            </w:r>
            <w:r w:rsidRPr="008909E7">
              <w:rPr>
                <w:b w:val="0"/>
                <w:color w:val="000000"/>
                <w:sz w:val="22"/>
                <w:szCs w:val="22"/>
              </w:rPr>
              <w:t xml:space="preserve"> </w:t>
            </w:r>
          </w:p>
        </w:tc>
        <w:tc>
          <w:tcPr>
            <w:tcW w:w="2012" w:type="dxa"/>
          </w:tcPr>
          <w:p w14:paraId="2C1A3797" w14:textId="77777777" w:rsidR="00BE5F28" w:rsidRPr="008909E7" w:rsidRDefault="00BE5F28" w:rsidP="00A143D8">
            <w:pPr>
              <w:spacing w:line="276" w:lineRule="auto"/>
              <w:jc w:val="center"/>
              <w:rPr>
                <w:sz w:val="22"/>
                <w:szCs w:val="22"/>
              </w:rPr>
            </w:pPr>
            <w:r w:rsidRPr="008909E7">
              <w:rPr>
                <w:sz w:val="22"/>
                <w:szCs w:val="22"/>
              </w:rPr>
              <w:t>7.766,00 euro</w:t>
            </w:r>
          </w:p>
        </w:tc>
        <w:tc>
          <w:tcPr>
            <w:tcW w:w="1963" w:type="dxa"/>
          </w:tcPr>
          <w:p w14:paraId="04D36657" w14:textId="77777777" w:rsidR="00BE5F28" w:rsidRPr="008909E7" w:rsidRDefault="00BE5F28" w:rsidP="00A143D8">
            <w:pPr>
              <w:spacing w:line="276" w:lineRule="auto"/>
              <w:jc w:val="center"/>
              <w:rPr>
                <w:sz w:val="22"/>
                <w:szCs w:val="22"/>
              </w:rPr>
            </w:pPr>
            <w:r w:rsidRPr="008909E7">
              <w:rPr>
                <w:sz w:val="22"/>
                <w:szCs w:val="22"/>
              </w:rPr>
              <w:t>Contract subsecvent nr. 4 la acordul cadru nr. 6277/</w:t>
            </w:r>
          </w:p>
          <w:p w14:paraId="3D09B9D9" w14:textId="77777777" w:rsidR="00BE5F28" w:rsidRPr="008909E7" w:rsidRDefault="00BE5F28" w:rsidP="00A143D8">
            <w:pPr>
              <w:spacing w:line="276" w:lineRule="auto"/>
              <w:jc w:val="center"/>
              <w:rPr>
                <w:sz w:val="22"/>
                <w:szCs w:val="22"/>
              </w:rPr>
            </w:pPr>
            <w:r w:rsidRPr="008909E7">
              <w:rPr>
                <w:sz w:val="22"/>
                <w:szCs w:val="22"/>
              </w:rPr>
              <w:t>03.03.2022</w:t>
            </w:r>
          </w:p>
        </w:tc>
        <w:tc>
          <w:tcPr>
            <w:tcW w:w="2574" w:type="dxa"/>
          </w:tcPr>
          <w:p w14:paraId="392B940C" w14:textId="77777777" w:rsidR="00BE5F28" w:rsidRPr="008909E7" w:rsidRDefault="00BE5F28" w:rsidP="00A143D8">
            <w:pPr>
              <w:spacing w:line="276" w:lineRule="auto"/>
              <w:jc w:val="center"/>
              <w:rPr>
                <w:sz w:val="22"/>
                <w:szCs w:val="22"/>
              </w:rPr>
            </w:pPr>
            <w:r w:rsidRPr="008909E7">
              <w:rPr>
                <w:sz w:val="22"/>
                <w:szCs w:val="22"/>
              </w:rPr>
              <w:t>SC VODAFONE ROMÂNIA SA</w:t>
            </w:r>
          </w:p>
        </w:tc>
      </w:tr>
      <w:tr w:rsidR="00BE5F28" w:rsidRPr="008909E7" w14:paraId="5663BF21" w14:textId="77777777" w:rsidTr="00A143D8">
        <w:tc>
          <w:tcPr>
            <w:tcW w:w="637" w:type="dxa"/>
            <w:tcBorders>
              <w:top w:val="single" w:sz="4" w:space="0" w:color="000000"/>
              <w:left w:val="single" w:sz="4" w:space="0" w:color="000000"/>
              <w:bottom w:val="single" w:sz="4" w:space="0" w:color="000000"/>
              <w:right w:val="single" w:sz="4" w:space="0" w:color="000000"/>
            </w:tcBorders>
          </w:tcPr>
          <w:p w14:paraId="15C58C60"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56A70EF9" w14:textId="77777777" w:rsidR="00BE5F28" w:rsidRPr="008909E7" w:rsidRDefault="00BE5F28" w:rsidP="00A143D8">
            <w:pPr>
              <w:pStyle w:val="BodyText"/>
              <w:tabs>
                <w:tab w:val="left" w:pos="700"/>
                <w:tab w:val="left" w:pos="851"/>
              </w:tabs>
              <w:spacing w:line="276" w:lineRule="auto"/>
              <w:rPr>
                <w:b w:val="0"/>
                <w:bCs w:val="0"/>
                <w:sz w:val="22"/>
                <w:szCs w:val="22"/>
              </w:rPr>
            </w:pPr>
            <w:r w:rsidRPr="008909E7">
              <w:rPr>
                <w:b w:val="0"/>
                <w:color w:val="000000"/>
                <w:sz w:val="22"/>
                <w:szCs w:val="22"/>
              </w:rPr>
              <w:t>Servicii de expertiză judiciar contabilă dosar nr. 2608/2/2013*</w:t>
            </w:r>
          </w:p>
        </w:tc>
        <w:tc>
          <w:tcPr>
            <w:tcW w:w="2012" w:type="dxa"/>
          </w:tcPr>
          <w:p w14:paraId="61F646F7" w14:textId="77777777" w:rsidR="00BE5F28" w:rsidRPr="008909E7" w:rsidRDefault="00BE5F28" w:rsidP="00A143D8">
            <w:pPr>
              <w:spacing w:line="276" w:lineRule="auto"/>
              <w:jc w:val="center"/>
              <w:rPr>
                <w:sz w:val="22"/>
                <w:szCs w:val="22"/>
              </w:rPr>
            </w:pPr>
            <w:r w:rsidRPr="008909E7">
              <w:rPr>
                <w:sz w:val="22"/>
                <w:szCs w:val="22"/>
              </w:rPr>
              <w:t>10.000,00 lei</w:t>
            </w:r>
          </w:p>
        </w:tc>
        <w:tc>
          <w:tcPr>
            <w:tcW w:w="1963" w:type="dxa"/>
          </w:tcPr>
          <w:p w14:paraId="400D49C6"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58D3F4D0" w14:textId="77777777" w:rsidR="00BE5F28" w:rsidRPr="008909E7" w:rsidRDefault="00BE5F28" w:rsidP="00A143D8">
            <w:pPr>
              <w:spacing w:line="276" w:lineRule="auto"/>
              <w:jc w:val="center"/>
              <w:rPr>
                <w:sz w:val="22"/>
                <w:szCs w:val="22"/>
              </w:rPr>
            </w:pPr>
            <w:r w:rsidRPr="008909E7">
              <w:rPr>
                <w:sz w:val="22"/>
                <w:szCs w:val="22"/>
              </w:rPr>
              <w:t>DELIA IDRICEANU – Expert Judiciar Contabil</w:t>
            </w:r>
          </w:p>
        </w:tc>
      </w:tr>
      <w:tr w:rsidR="00BE5F28" w:rsidRPr="008909E7" w14:paraId="1936F019" w14:textId="77777777" w:rsidTr="00A143D8">
        <w:tc>
          <w:tcPr>
            <w:tcW w:w="637" w:type="dxa"/>
            <w:tcBorders>
              <w:top w:val="single" w:sz="4" w:space="0" w:color="000000"/>
              <w:left w:val="single" w:sz="4" w:space="0" w:color="000000"/>
              <w:bottom w:val="single" w:sz="4" w:space="0" w:color="000000"/>
              <w:right w:val="single" w:sz="4" w:space="0" w:color="000000"/>
            </w:tcBorders>
          </w:tcPr>
          <w:p w14:paraId="4BA84096"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10C28E0A" w14:textId="77777777" w:rsidR="00BE5F28" w:rsidRPr="008909E7" w:rsidRDefault="00BE5F28" w:rsidP="00A143D8">
            <w:pPr>
              <w:pStyle w:val="BodyText"/>
              <w:tabs>
                <w:tab w:val="left" w:pos="700"/>
                <w:tab w:val="left" w:pos="851"/>
              </w:tabs>
              <w:spacing w:line="276" w:lineRule="auto"/>
              <w:rPr>
                <w:b w:val="0"/>
                <w:bCs w:val="0"/>
                <w:sz w:val="22"/>
                <w:szCs w:val="22"/>
              </w:rPr>
            </w:pPr>
            <w:r w:rsidRPr="008909E7">
              <w:rPr>
                <w:b w:val="0"/>
                <w:color w:val="000000"/>
                <w:sz w:val="22"/>
                <w:szCs w:val="22"/>
              </w:rPr>
              <w:t>Servicii de întreținere și curățenie a spațiilor de lucru la Agenția Teritorială – A.R.R. Covasna</w:t>
            </w:r>
          </w:p>
        </w:tc>
        <w:tc>
          <w:tcPr>
            <w:tcW w:w="2012" w:type="dxa"/>
          </w:tcPr>
          <w:p w14:paraId="12CFDD6B" w14:textId="77777777" w:rsidR="00BE5F28" w:rsidRPr="008909E7" w:rsidRDefault="00BE5F28" w:rsidP="00A143D8">
            <w:pPr>
              <w:spacing w:line="276" w:lineRule="auto"/>
              <w:jc w:val="center"/>
              <w:rPr>
                <w:sz w:val="22"/>
                <w:szCs w:val="22"/>
              </w:rPr>
            </w:pPr>
            <w:r w:rsidRPr="008909E7">
              <w:rPr>
                <w:sz w:val="22"/>
                <w:szCs w:val="22"/>
              </w:rPr>
              <w:t>7.120,00 lei</w:t>
            </w:r>
          </w:p>
        </w:tc>
        <w:tc>
          <w:tcPr>
            <w:tcW w:w="1963" w:type="dxa"/>
          </w:tcPr>
          <w:p w14:paraId="4B6E05CC"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56E1383A" w14:textId="77777777" w:rsidR="00BE5F28" w:rsidRPr="008909E7" w:rsidRDefault="00BE5F28" w:rsidP="00A143D8">
            <w:pPr>
              <w:spacing w:line="276" w:lineRule="auto"/>
              <w:jc w:val="center"/>
              <w:rPr>
                <w:sz w:val="22"/>
                <w:szCs w:val="22"/>
              </w:rPr>
            </w:pPr>
            <w:r w:rsidRPr="008909E7">
              <w:rPr>
                <w:sz w:val="22"/>
                <w:szCs w:val="22"/>
              </w:rPr>
              <w:t>BRĂIESCU ANGELA PFA</w:t>
            </w:r>
          </w:p>
        </w:tc>
      </w:tr>
      <w:tr w:rsidR="00BE5F28" w:rsidRPr="008909E7" w14:paraId="6B29EC62" w14:textId="77777777" w:rsidTr="00A143D8">
        <w:tc>
          <w:tcPr>
            <w:tcW w:w="637" w:type="dxa"/>
            <w:tcBorders>
              <w:top w:val="single" w:sz="4" w:space="0" w:color="000000"/>
              <w:left w:val="single" w:sz="4" w:space="0" w:color="000000"/>
              <w:bottom w:val="single" w:sz="4" w:space="0" w:color="000000"/>
              <w:right w:val="single" w:sz="4" w:space="0" w:color="000000"/>
            </w:tcBorders>
          </w:tcPr>
          <w:p w14:paraId="6BA5BF8D"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50B28792" w14:textId="77777777" w:rsidR="00BE5F28" w:rsidRPr="008909E7" w:rsidRDefault="00BE5F28" w:rsidP="00A143D8">
            <w:pPr>
              <w:pStyle w:val="BodyText"/>
              <w:tabs>
                <w:tab w:val="left" w:pos="700"/>
                <w:tab w:val="left" w:pos="851"/>
              </w:tabs>
              <w:spacing w:line="276" w:lineRule="auto"/>
              <w:rPr>
                <w:b w:val="0"/>
                <w:bCs w:val="0"/>
                <w:sz w:val="22"/>
                <w:szCs w:val="22"/>
              </w:rPr>
            </w:pPr>
            <w:r w:rsidRPr="008909E7">
              <w:rPr>
                <w:b w:val="0"/>
                <w:color w:val="000000"/>
                <w:sz w:val="22"/>
                <w:szCs w:val="22"/>
              </w:rPr>
              <w:t>Servicii de întreținere și curățenie a spațiilor de lucru la Agenția Teritorială – A.R.R. Harghita</w:t>
            </w:r>
          </w:p>
        </w:tc>
        <w:tc>
          <w:tcPr>
            <w:tcW w:w="2012" w:type="dxa"/>
          </w:tcPr>
          <w:p w14:paraId="6C07D5E9" w14:textId="77777777" w:rsidR="00BE5F28" w:rsidRPr="008909E7" w:rsidRDefault="00BE5F28" w:rsidP="00A143D8">
            <w:pPr>
              <w:spacing w:line="276" w:lineRule="auto"/>
              <w:jc w:val="center"/>
              <w:rPr>
                <w:sz w:val="22"/>
                <w:szCs w:val="22"/>
              </w:rPr>
            </w:pPr>
            <w:r w:rsidRPr="008909E7">
              <w:rPr>
                <w:sz w:val="22"/>
                <w:szCs w:val="22"/>
              </w:rPr>
              <w:t>7.200,00 lei</w:t>
            </w:r>
          </w:p>
        </w:tc>
        <w:tc>
          <w:tcPr>
            <w:tcW w:w="1963" w:type="dxa"/>
          </w:tcPr>
          <w:p w14:paraId="03A63EBD"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1BC18C23" w14:textId="77777777" w:rsidR="00BE5F28" w:rsidRPr="008909E7" w:rsidRDefault="00BE5F28" w:rsidP="00A143D8">
            <w:pPr>
              <w:spacing w:line="276" w:lineRule="auto"/>
              <w:jc w:val="center"/>
              <w:rPr>
                <w:sz w:val="22"/>
                <w:szCs w:val="22"/>
              </w:rPr>
            </w:pPr>
            <w:r w:rsidRPr="008909E7">
              <w:rPr>
                <w:sz w:val="22"/>
                <w:szCs w:val="22"/>
              </w:rPr>
              <w:t>SC RAL SHINE SRL</w:t>
            </w:r>
          </w:p>
        </w:tc>
      </w:tr>
      <w:tr w:rsidR="00BE5F28" w:rsidRPr="008909E7" w14:paraId="0E3050A6" w14:textId="77777777" w:rsidTr="00A143D8">
        <w:tc>
          <w:tcPr>
            <w:tcW w:w="637" w:type="dxa"/>
            <w:tcBorders>
              <w:top w:val="single" w:sz="4" w:space="0" w:color="000000"/>
              <w:left w:val="single" w:sz="4" w:space="0" w:color="000000"/>
              <w:bottom w:val="single" w:sz="4" w:space="0" w:color="000000"/>
              <w:right w:val="single" w:sz="4" w:space="0" w:color="000000"/>
            </w:tcBorders>
          </w:tcPr>
          <w:p w14:paraId="425E6B5B"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3B49505C" w14:textId="77777777" w:rsidR="00BE5F28" w:rsidRPr="008909E7" w:rsidRDefault="00BE5F28" w:rsidP="00A143D8">
            <w:pPr>
              <w:pStyle w:val="BodyText"/>
              <w:tabs>
                <w:tab w:val="left" w:pos="700"/>
              </w:tabs>
              <w:spacing w:line="276" w:lineRule="auto"/>
              <w:rPr>
                <w:b w:val="0"/>
                <w:bCs w:val="0"/>
                <w:sz w:val="22"/>
                <w:szCs w:val="22"/>
              </w:rPr>
            </w:pPr>
            <w:r w:rsidRPr="008909E7">
              <w:rPr>
                <w:b w:val="0"/>
                <w:color w:val="000000"/>
                <w:sz w:val="22"/>
                <w:szCs w:val="22"/>
              </w:rPr>
              <w:t>Servicii pentru determinarea costului social mediu al unui accident soldat cu persoane decedate și a costului social mediu al unui accident grav</w:t>
            </w:r>
          </w:p>
        </w:tc>
        <w:tc>
          <w:tcPr>
            <w:tcW w:w="2012" w:type="dxa"/>
          </w:tcPr>
          <w:p w14:paraId="069CAC26" w14:textId="77777777" w:rsidR="00BE5F28" w:rsidRPr="008909E7" w:rsidRDefault="00BE5F28" w:rsidP="00A143D8">
            <w:pPr>
              <w:spacing w:line="276" w:lineRule="auto"/>
              <w:jc w:val="center"/>
              <w:rPr>
                <w:sz w:val="22"/>
                <w:szCs w:val="22"/>
              </w:rPr>
            </w:pPr>
            <w:r w:rsidRPr="008909E7">
              <w:rPr>
                <w:sz w:val="22"/>
                <w:szCs w:val="22"/>
              </w:rPr>
              <w:t>60.000,00 lei</w:t>
            </w:r>
          </w:p>
        </w:tc>
        <w:tc>
          <w:tcPr>
            <w:tcW w:w="1963" w:type="dxa"/>
          </w:tcPr>
          <w:p w14:paraId="4384CF4C"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591177DD" w14:textId="77777777" w:rsidR="00BE5F28" w:rsidRPr="008909E7" w:rsidRDefault="00BE5F28" w:rsidP="00A143D8">
            <w:pPr>
              <w:spacing w:line="276" w:lineRule="auto"/>
              <w:jc w:val="center"/>
              <w:rPr>
                <w:sz w:val="22"/>
                <w:szCs w:val="22"/>
              </w:rPr>
            </w:pPr>
            <w:r w:rsidRPr="008909E7">
              <w:rPr>
                <w:sz w:val="22"/>
                <w:szCs w:val="22"/>
              </w:rPr>
              <w:t>UNIVERSITATEA NAȚIONALĂ DE ȘTIINȚĂ ȘI TEHNOLOGIE POLITEHNICA BUCUREȘTI</w:t>
            </w:r>
          </w:p>
        </w:tc>
      </w:tr>
      <w:tr w:rsidR="00BE5F28" w:rsidRPr="008909E7" w14:paraId="38F3D32C" w14:textId="77777777" w:rsidTr="00A143D8">
        <w:tc>
          <w:tcPr>
            <w:tcW w:w="637" w:type="dxa"/>
            <w:tcBorders>
              <w:top w:val="single" w:sz="4" w:space="0" w:color="000000"/>
              <w:left w:val="single" w:sz="4" w:space="0" w:color="000000"/>
              <w:bottom w:val="single" w:sz="4" w:space="0" w:color="000000"/>
              <w:right w:val="single" w:sz="4" w:space="0" w:color="000000"/>
            </w:tcBorders>
          </w:tcPr>
          <w:p w14:paraId="6E92B157"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0CAA49EC" w14:textId="77777777" w:rsidR="00BE5F28" w:rsidRPr="008909E7" w:rsidRDefault="00BE5F28" w:rsidP="00A143D8">
            <w:pPr>
              <w:pStyle w:val="BodyText"/>
              <w:tabs>
                <w:tab w:val="left" w:pos="851"/>
              </w:tabs>
              <w:spacing w:line="276" w:lineRule="auto"/>
              <w:rPr>
                <w:b w:val="0"/>
                <w:bCs w:val="0"/>
                <w:sz w:val="22"/>
                <w:szCs w:val="22"/>
              </w:rPr>
            </w:pPr>
            <w:bookmarkStart w:id="10" w:name="_Hlk172029094"/>
            <w:r w:rsidRPr="008909E7">
              <w:rPr>
                <w:b w:val="0"/>
                <w:sz w:val="22"/>
                <w:szCs w:val="22"/>
                <w:lang w:eastAsia="ro-RO"/>
              </w:rPr>
              <w:t>Servicii de consultanță pentru realizarea analizei activității instituției și întocmirea documentației tehnice în vederea realizării proiectului ”Digitalizarea fluxurilor de lucru și implementarea registraturii și arhivării electronice</w:t>
            </w:r>
            <w:r w:rsidRPr="008909E7">
              <w:rPr>
                <w:rFonts w:eastAsia="Trebuchet MS"/>
                <w:b w:val="0"/>
                <w:color w:val="000000"/>
                <w:sz w:val="22"/>
                <w:szCs w:val="22"/>
              </w:rPr>
              <w:t>”</w:t>
            </w:r>
            <w:bookmarkEnd w:id="10"/>
          </w:p>
        </w:tc>
        <w:tc>
          <w:tcPr>
            <w:tcW w:w="2012" w:type="dxa"/>
          </w:tcPr>
          <w:p w14:paraId="7BE2AB30" w14:textId="77777777" w:rsidR="00BE5F28" w:rsidRPr="008909E7" w:rsidRDefault="00BE5F28" w:rsidP="00A143D8">
            <w:pPr>
              <w:spacing w:line="276" w:lineRule="auto"/>
              <w:jc w:val="center"/>
              <w:rPr>
                <w:sz w:val="22"/>
                <w:szCs w:val="22"/>
              </w:rPr>
            </w:pPr>
            <w:r w:rsidRPr="008909E7">
              <w:rPr>
                <w:sz w:val="22"/>
                <w:szCs w:val="22"/>
              </w:rPr>
              <w:t>248.500,00 lei</w:t>
            </w:r>
          </w:p>
        </w:tc>
        <w:tc>
          <w:tcPr>
            <w:tcW w:w="1963" w:type="dxa"/>
          </w:tcPr>
          <w:p w14:paraId="41CE4314"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20F02CCF" w14:textId="77777777" w:rsidR="00BE5F28" w:rsidRPr="008909E7" w:rsidRDefault="00BE5F28" w:rsidP="00A143D8">
            <w:pPr>
              <w:spacing w:line="276" w:lineRule="auto"/>
              <w:jc w:val="center"/>
              <w:rPr>
                <w:sz w:val="22"/>
                <w:szCs w:val="22"/>
              </w:rPr>
            </w:pPr>
            <w:r w:rsidRPr="008909E7">
              <w:rPr>
                <w:sz w:val="22"/>
                <w:szCs w:val="22"/>
              </w:rPr>
              <w:t>SC BASIC RESAL SRL</w:t>
            </w:r>
          </w:p>
        </w:tc>
      </w:tr>
      <w:tr w:rsidR="00BE5F28" w:rsidRPr="008909E7" w14:paraId="149125E6" w14:textId="77777777" w:rsidTr="00A143D8">
        <w:tc>
          <w:tcPr>
            <w:tcW w:w="637" w:type="dxa"/>
            <w:tcBorders>
              <w:top w:val="single" w:sz="4" w:space="0" w:color="000000"/>
              <w:left w:val="single" w:sz="4" w:space="0" w:color="000000"/>
              <w:bottom w:val="single" w:sz="4" w:space="0" w:color="000000"/>
              <w:right w:val="single" w:sz="4" w:space="0" w:color="000000"/>
            </w:tcBorders>
          </w:tcPr>
          <w:p w14:paraId="7CF90DE1"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79967B34"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reparații a echipamentelor de birou</w:t>
            </w:r>
          </w:p>
        </w:tc>
        <w:tc>
          <w:tcPr>
            <w:tcW w:w="2012" w:type="dxa"/>
          </w:tcPr>
          <w:p w14:paraId="1D016D82" w14:textId="77777777" w:rsidR="00BE5F28" w:rsidRPr="008909E7" w:rsidRDefault="00BE5F28" w:rsidP="00A143D8">
            <w:pPr>
              <w:spacing w:line="276" w:lineRule="auto"/>
              <w:jc w:val="center"/>
              <w:rPr>
                <w:bCs/>
                <w:sz w:val="22"/>
                <w:szCs w:val="22"/>
              </w:rPr>
            </w:pPr>
            <w:r w:rsidRPr="008909E7">
              <w:rPr>
                <w:sz w:val="22"/>
                <w:szCs w:val="22"/>
              </w:rPr>
              <w:t>193.430,00 lei</w:t>
            </w:r>
          </w:p>
        </w:tc>
        <w:tc>
          <w:tcPr>
            <w:tcW w:w="1963" w:type="dxa"/>
          </w:tcPr>
          <w:p w14:paraId="5AD2D231" w14:textId="77777777" w:rsidR="00BE5F28" w:rsidRPr="008909E7" w:rsidRDefault="00BE5F28" w:rsidP="00A143D8">
            <w:pPr>
              <w:spacing w:line="276" w:lineRule="auto"/>
              <w:jc w:val="center"/>
              <w:rPr>
                <w:bCs/>
                <w:sz w:val="22"/>
                <w:szCs w:val="22"/>
              </w:rPr>
            </w:pPr>
            <w:r w:rsidRPr="008909E7">
              <w:rPr>
                <w:sz w:val="22"/>
                <w:szCs w:val="22"/>
              </w:rPr>
              <w:t>Procedură simplificată</w:t>
            </w:r>
          </w:p>
        </w:tc>
        <w:tc>
          <w:tcPr>
            <w:tcW w:w="2574" w:type="dxa"/>
          </w:tcPr>
          <w:p w14:paraId="64D683F4" w14:textId="77777777" w:rsidR="00BE5F28" w:rsidRPr="008909E7" w:rsidRDefault="00BE5F28" w:rsidP="00A143D8">
            <w:pPr>
              <w:spacing w:line="276" w:lineRule="auto"/>
              <w:jc w:val="center"/>
              <w:rPr>
                <w:bCs/>
                <w:sz w:val="22"/>
                <w:szCs w:val="22"/>
              </w:rPr>
            </w:pPr>
            <w:r w:rsidRPr="008909E7">
              <w:rPr>
                <w:sz w:val="22"/>
                <w:szCs w:val="22"/>
              </w:rPr>
              <w:t>SC ELSACO SOLUTIONS SRL</w:t>
            </w:r>
          </w:p>
        </w:tc>
      </w:tr>
      <w:tr w:rsidR="00BE5F28" w:rsidRPr="008909E7" w14:paraId="398C8A20" w14:textId="77777777" w:rsidTr="00A143D8">
        <w:tc>
          <w:tcPr>
            <w:tcW w:w="637" w:type="dxa"/>
            <w:tcBorders>
              <w:top w:val="single" w:sz="4" w:space="0" w:color="000000"/>
              <w:left w:val="single" w:sz="4" w:space="0" w:color="000000"/>
              <w:bottom w:val="single" w:sz="4" w:space="0" w:color="000000"/>
              <w:right w:val="single" w:sz="4" w:space="0" w:color="000000"/>
            </w:tcBorders>
          </w:tcPr>
          <w:p w14:paraId="1F679E81"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65388C4F"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Servicii de tipărire imprimate simple și cu regim special</w:t>
            </w:r>
          </w:p>
        </w:tc>
        <w:tc>
          <w:tcPr>
            <w:tcW w:w="2012" w:type="dxa"/>
          </w:tcPr>
          <w:p w14:paraId="456B9D8C" w14:textId="77777777" w:rsidR="00BE5F28" w:rsidRPr="008909E7" w:rsidRDefault="00BE5F28" w:rsidP="00A143D8">
            <w:pPr>
              <w:spacing w:line="276" w:lineRule="auto"/>
              <w:jc w:val="center"/>
              <w:rPr>
                <w:bCs/>
                <w:sz w:val="22"/>
                <w:szCs w:val="22"/>
              </w:rPr>
            </w:pPr>
            <w:r w:rsidRPr="008909E7">
              <w:rPr>
                <w:sz w:val="22"/>
                <w:szCs w:val="22"/>
              </w:rPr>
              <w:t>72.935,00 lei</w:t>
            </w:r>
          </w:p>
        </w:tc>
        <w:tc>
          <w:tcPr>
            <w:tcW w:w="1963" w:type="dxa"/>
          </w:tcPr>
          <w:p w14:paraId="4C87DE72" w14:textId="77777777" w:rsidR="00BE5F28" w:rsidRPr="008909E7" w:rsidRDefault="00BE5F28" w:rsidP="00A143D8">
            <w:pPr>
              <w:spacing w:line="276" w:lineRule="auto"/>
              <w:jc w:val="center"/>
              <w:rPr>
                <w:bCs/>
                <w:sz w:val="22"/>
                <w:szCs w:val="22"/>
              </w:rPr>
            </w:pPr>
            <w:r w:rsidRPr="008909E7">
              <w:rPr>
                <w:bCs/>
                <w:sz w:val="22"/>
                <w:szCs w:val="22"/>
              </w:rPr>
              <w:t>Contract subsecvent nr. 4 la Acordul cadru nr. 20678/</w:t>
            </w:r>
          </w:p>
          <w:p w14:paraId="136DAC69" w14:textId="77777777" w:rsidR="00BE5F28" w:rsidRPr="008909E7" w:rsidRDefault="00BE5F28" w:rsidP="00A143D8">
            <w:pPr>
              <w:spacing w:line="276" w:lineRule="auto"/>
              <w:jc w:val="center"/>
              <w:rPr>
                <w:bCs/>
                <w:sz w:val="22"/>
                <w:szCs w:val="22"/>
              </w:rPr>
            </w:pPr>
            <w:r w:rsidRPr="008909E7">
              <w:rPr>
                <w:bCs/>
                <w:sz w:val="22"/>
                <w:szCs w:val="22"/>
              </w:rPr>
              <w:t>17.07.2023</w:t>
            </w:r>
          </w:p>
        </w:tc>
        <w:tc>
          <w:tcPr>
            <w:tcW w:w="2574" w:type="dxa"/>
          </w:tcPr>
          <w:p w14:paraId="717BE852" w14:textId="77777777" w:rsidR="00BE5F28" w:rsidRPr="008909E7" w:rsidRDefault="00BE5F28" w:rsidP="00A143D8">
            <w:pPr>
              <w:spacing w:line="276" w:lineRule="auto"/>
              <w:jc w:val="center"/>
              <w:rPr>
                <w:bCs/>
                <w:sz w:val="22"/>
                <w:szCs w:val="22"/>
              </w:rPr>
            </w:pPr>
            <w:r w:rsidRPr="008909E7">
              <w:rPr>
                <w:sz w:val="22"/>
                <w:szCs w:val="22"/>
              </w:rPr>
              <w:t>COMPANIA NAȚIONALĂ „IMPRIMERIA NAȚIONALĂ” S.A.</w:t>
            </w:r>
          </w:p>
        </w:tc>
      </w:tr>
      <w:tr w:rsidR="00BE5F28" w:rsidRPr="008909E7" w14:paraId="45B1C989"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F9BBCAC"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74A20486"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Anvelope</w:t>
            </w:r>
          </w:p>
        </w:tc>
        <w:tc>
          <w:tcPr>
            <w:tcW w:w="2012" w:type="dxa"/>
          </w:tcPr>
          <w:p w14:paraId="0694740E" w14:textId="77777777" w:rsidR="00BE5F28" w:rsidRPr="008909E7" w:rsidRDefault="00BE5F28" w:rsidP="00A143D8">
            <w:pPr>
              <w:spacing w:line="276" w:lineRule="auto"/>
              <w:jc w:val="center"/>
              <w:rPr>
                <w:sz w:val="22"/>
                <w:szCs w:val="22"/>
              </w:rPr>
            </w:pPr>
            <w:r w:rsidRPr="008909E7">
              <w:rPr>
                <w:sz w:val="22"/>
                <w:szCs w:val="22"/>
              </w:rPr>
              <w:t>121.376,00 lei</w:t>
            </w:r>
          </w:p>
        </w:tc>
        <w:tc>
          <w:tcPr>
            <w:tcW w:w="1963" w:type="dxa"/>
          </w:tcPr>
          <w:p w14:paraId="0834FBCE"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73ACC295" w14:textId="77777777" w:rsidR="00BE5F28" w:rsidRPr="008909E7" w:rsidRDefault="00BE5F28" w:rsidP="00A143D8">
            <w:pPr>
              <w:spacing w:line="276" w:lineRule="auto"/>
              <w:jc w:val="center"/>
              <w:rPr>
                <w:sz w:val="22"/>
                <w:szCs w:val="22"/>
              </w:rPr>
            </w:pPr>
            <w:r w:rsidRPr="008909E7">
              <w:rPr>
                <w:sz w:val="22"/>
                <w:szCs w:val="22"/>
              </w:rPr>
              <w:t xml:space="preserve">SC IKARUS TRANS SRL </w:t>
            </w:r>
          </w:p>
        </w:tc>
      </w:tr>
      <w:tr w:rsidR="00BE5F28" w:rsidRPr="008909E7" w14:paraId="63347791"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08D6CE7"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5C97B57B" w14:textId="77777777" w:rsidR="00BE5F28" w:rsidRPr="008909E7" w:rsidRDefault="00BE5F28" w:rsidP="00A143D8">
            <w:pPr>
              <w:pStyle w:val="BodyText"/>
              <w:tabs>
                <w:tab w:val="left" w:pos="700"/>
              </w:tabs>
              <w:spacing w:line="276" w:lineRule="auto"/>
              <w:rPr>
                <w:b w:val="0"/>
                <w:bCs w:val="0"/>
                <w:sz w:val="22"/>
                <w:szCs w:val="22"/>
              </w:rPr>
            </w:pPr>
            <w:r w:rsidRPr="008909E7">
              <w:rPr>
                <w:b w:val="0"/>
                <w:color w:val="000000"/>
                <w:sz w:val="22"/>
                <w:szCs w:val="22"/>
              </w:rPr>
              <w:t>Tablete – 125 buc</w:t>
            </w:r>
          </w:p>
        </w:tc>
        <w:tc>
          <w:tcPr>
            <w:tcW w:w="2012" w:type="dxa"/>
          </w:tcPr>
          <w:p w14:paraId="431A082D" w14:textId="77777777" w:rsidR="00BE5F28" w:rsidRPr="008909E7" w:rsidRDefault="00BE5F28" w:rsidP="00A143D8">
            <w:pPr>
              <w:spacing w:line="276" w:lineRule="auto"/>
              <w:jc w:val="center"/>
              <w:rPr>
                <w:sz w:val="22"/>
                <w:szCs w:val="22"/>
              </w:rPr>
            </w:pPr>
            <w:r w:rsidRPr="008909E7">
              <w:rPr>
                <w:sz w:val="22"/>
                <w:szCs w:val="22"/>
              </w:rPr>
              <w:t>245.932,50 lei</w:t>
            </w:r>
          </w:p>
        </w:tc>
        <w:tc>
          <w:tcPr>
            <w:tcW w:w="1963" w:type="dxa"/>
          </w:tcPr>
          <w:p w14:paraId="58B86DAE"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3654830E" w14:textId="77777777" w:rsidR="00BE5F28" w:rsidRPr="008909E7" w:rsidRDefault="00BE5F28" w:rsidP="00A143D8">
            <w:pPr>
              <w:spacing w:line="276" w:lineRule="auto"/>
              <w:jc w:val="center"/>
              <w:rPr>
                <w:sz w:val="22"/>
                <w:szCs w:val="22"/>
              </w:rPr>
            </w:pPr>
            <w:r w:rsidRPr="008909E7">
              <w:rPr>
                <w:sz w:val="22"/>
                <w:szCs w:val="22"/>
              </w:rPr>
              <w:t>SC ETA 2U SRL</w:t>
            </w:r>
          </w:p>
        </w:tc>
      </w:tr>
      <w:tr w:rsidR="00BE5F28" w:rsidRPr="008909E7" w14:paraId="454FEA4A" w14:textId="77777777" w:rsidTr="00A143D8">
        <w:tc>
          <w:tcPr>
            <w:tcW w:w="637" w:type="dxa"/>
            <w:tcBorders>
              <w:top w:val="single" w:sz="4" w:space="0" w:color="000000"/>
              <w:left w:val="single" w:sz="4" w:space="0" w:color="000000"/>
              <w:bottom w:val="single" w:sz="4" w:space="0" w:color="000000"/>
              <w:right w:val="single" w:sz="4" w:space="0" w:color="000000"/>
            </w:tcBorders>
          </w:tcPr>
          <w:p w14:paraId="6EDBDA74"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35879BF" w14:textId="77777777" w:rsidR="00BE5F28" w:rsidRPr="008909E7" w:rsidRDefault="00BE5F28" w:rsidP="00A143D8">
            <w:pPr>
              <w:pStyle w:val="BodyText"/>
              <w:tabs>
                <w:tab w:val="left" w:pos="700"/>
              </w:tabs>
              <w:spacing w:line="276" w:lineRule="auto"/>
              <w:rPr>
                <w:b w:val="0"/>
                <w:bCs w:val="0"/>
                <w:sz w:val="22"/>
                <w:szCs w:val="22"/>
              </w:rPr>
            </w:pPr>
            <w:r w:rsidRPr="008909E7">
              <w:rPr>
                <w:b w:val="0"/>
                <w:color w:val="000000"/>
                <w:sz w:val="22"/>
                <w:szCs w:val="22"/>
              </w:rPr>
              <w:t>Tablete – 10 buc</w:t>
            </w:r>
          </w:p>
        </w:tc>
        <w:tc>
          <w:tcPr>
            <w:tcW w:w="2012" w:type="dxa"/>
          </w:tcPr>
          <w:p w14:paraId="7443538C" w14:textId="77777777" w:rsidR="00BE5F28" w:rsidRPr="008909E7" w:rsidRDefault="00BE5F28" w:rsidP="00A143D8">
            <w:pPr>
              <w:spacing w:line="276" w:lineRule="auto"/>
              <w:jc w:val="center"/>
              <w:rPr>
                <w:sz w:val="22"/>
                <w:szCs w:val="22"/>
              </w:rPr>
            </w:pPr>
            <w:r w:rsidRPr="008909E7">
              <w:rPr>
                <w:sz w:val="22"/>
                <w:szCs w:val="22"/>
              </w:rPr>
              <w:t>120.290,50 lei</w:t>
            </w:r>
          </w:p>
        </w:tc>
        <w:tc>
          <w:tcPr>
            <w:tcW w:w="1963" w:type="dxa"/>
          </w:tcPr>
          <w:p w14:paraId="55E926C8"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6C81A97C" w14:textId="77777777" w:rsidR="00BE5F28" w:rsidRPr="008909E7" w:rsidRDefault="00BE5F28" w:rsidP="00A143D8">
            <w:pPr>
              <w:spacing w:line="276" w:lineRule="auto"/>
              <w:jc w:val="center"/>
              <w:rPr>
                <w:sz w:val="22"/>
                <w:szCs w:val="22"/>
              </w:rPr>
            </w:pPr>
            <w:r w:rsidRPr="008909E7">
              <w:rPr>
                <w:sz w:val="22"/>
                <w:szCs w:val="22"/>
              </w:rPr>
              <w:t>SC ETA 2U SRL</w:t>
            </w:r>
          </w:p>
        </w:tc>
      </w:tr>
      <w:tr w:rsidR="00BE5F28" w:rsidRPr="008909E7" w14:paraId="1B3139B2" w14:textId="77777777" w:rsidTr="00A143D8">
        <w:tc>
          <w:tcPr>
            <w:tcW w:w="637" w:type="dxa"/>
            <w:tcBorders>
              <w:top w:val="single" w:sz="4" w:space="0" w:color="000000"/>
              <w:left w:val="single" w:sz="4" w:space="0" w:color="000000"/>
              <w:bottom w:val="single" w:sz="4" w:space="0" w:color="000000"/>
              <w:right w:val="single" w:sz="4" w:space="0" w:color="000000"/>
            </w:tcBorders>
          </w:tcPr>
          <w:p w14:paraId="25DBF69F"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290EE28" w14:textId="77777777" w:rsidR="00BE5F28" w:rsidRPr="008909E7" w:rsidRDefault="00BE5F28" w:rsidP="00A143D8">
            <w:pPr>
              <w:pStyle w:val="BodyText"/>
              <w:tabs>
                <w:tab w:val="left" w:pos="700"/>
              </w:tabs>
              <w:spacing w:line="276" w:lineRule="auto"/>
              <w:rPr>
                <w:b w:val="0"/>
                <w:bCs w:val="0"/>
                <w:sz w:val="22"/>
                <w:szCs w:val="22"/>
              </w:rPr>
            </w:pPr>
            <w:r w:rsidRPr="008909E7">
              <w:rPr>
                <w:b w:val="0"/>
                <w:sz w:val="22"/>
                <w:szCs w:val="22"/>
              </w:rPr>
              <w:t>Servicii de întreținere și curățenie a spațiilor de lucru la Agențiile Teritoriale – A.R.R. – procedură simplificată</w:t>
            </w:r>
          </w:p>
        </w:tc>
        <w:tc>
          <w:tcPr>
            <w:tcW w:w="2012" w:type="dxa"/>
          </w:tcPr>
          <w:p w14:paraId="0D0D3772" w14:textId="77777777" w:rsidR="00BE5F28" w:rsidRPr="008909E7" w:rsidRDefault="00BE5F28" w:rsidP="00A143D8">
            <w:pPr>
              <w:spacing w:line="276" w:lineRule="auto"/>
              <w:jc w:val="center"/>
              <w:rPr>
                <w:sz w:val="22"/>
                <w:szCs w:val="22"/>
              </w:rPr>
            </w:pPr>
            <w:r w:rsidRPr="008909E7">
              <w:rPr>
                <w:sz w:val="22"/>
                <w:szCs w:val="22"/>
              </w:rPr>
              <w:t>267.896,00 lei</w:t>
            </w:r>
          </w:p>
        </w:tc>
        <w:tc>
          <w:tcPr>
            <w:tcW w:w="1963" w:type="dxa"/>
          </w:tcPr>
          <w:p w14:paraId="4F14CBC2"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6BD9BCE9" w14:textId="77777777" w:rsidR="00BE5F28" w:rsidRPr="008909E7" w:rsidRDefault="00BE5F28" w:rsidP="00A143D8">
            <w:pPr>
              <w:spacing w:line="276" w:lineRule="auto"/>
              <w:jc w:val="center"/>
              <w:rPr>
                <w:sz w:val="22"/>
                <w:szCs w:val="22"/>
              </w:rPr>
            </w:pPr>
            <w:r w:rsidRPr="008909E7">
              <w:rPr>
                <w:sz w:val="22"/>
                <w:szCs w:val="22"/>
              </w:rPr>
              <w:t>SC MUNBROH SRL</w:t>
            </w:r>
          </w:p>
        </w:tc>
      </w:tr>
      <w:tr w:rsidR="00BE5F28" w:rsidRPr="008909E7" w14:paraId="48697C36" w14:textId="77777777" w:rsidTr="00A143D8">
        <w:tc>
          <w:tcPr>
            <w:tcW w:w="637" w:type="dxa"/>
            <w:tcBorders>
              <w:top w:val="single" w:sz="4" w:space="0" w:color="000000"/>
              <w:left w:val="single" w:sz="4" w:space="0" w:color="000000"/>
              <w:bottom w:val="single" w:sz="4" w:space="0" w:color="000000"/>
              <w:right w:val="single" w:sz="4" w:space="0" w:color="000000"/>
            </w:tcBorders>
          </w:tcPr>
          <w:p w14:paraId="4A7F2FAA"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C5469F9"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întreținere și curățenie a spațiilor de lucru la Agențiile Teritoriale – A.R.R. – procedură simplificată</w:t>
            </w:r>
          </w:p>
        </w:tc>
        <w:tc>
          <w:tcPr>
            <w:tcW w:w="2012" w:type="dxa"/>
          </w:tcPr>
          <w:p w14:paraId="1D722770" w14:textId="77777777" w:rsidR="00BE5F28" w:rsidRPr="008909E7" w:rsidRDefault="00BE5F28" w:rsidP="00A143D8">
            <w:pPr>
              <w:spacing w:line="276" w:lineRule="auto"/>
              <w:jc w:val="center"/>
              <w:rPr>
                <w:sz w:val="22"/>
                <w:szCs w:val="22"/>
              </w:rPr>
            </w:pPr>
            <w:r w:rsidRPr="008909E7">
              <w:rPr>
                <w:sz w:val="22"/>
                <w:szCs w:val="22"/>
              </w:rPr>
              <w:t>6.120,00 lei</w:t>
            </w:r>
          </w:p>
        </w:tc>
        <w:tc>
          <w:tcPr>
            <w:tcW w:w="1963" w:type="dxa"/>
          </w:tcPr>
          <w:p w14:paraId="3F5FAD15"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547FDDB6" w14:textId="77777777" w:rsidR="00BE5F28" w:rsidRPr="008909E7" w:rsidRDefault="00BE5F28" w:rsidP="00A143D8">
            <w:pPr>
              <w:spacing w:line="276" w:lineRule="auto"/>
              <w:jc w:val="center"/>
              <w:rPr>
                <w:sz w:val="22"/>
                <w:szCs w:val="22"/>
              </w:rPr>
            </w:pPr>
            <w:r w:rsidRPr="008909E7">
              <w:rPr>
                <w:sz w:val="22"/>
                <w:szCs w:val="22"/>
              </w:rPr>
              <w:t>SC TERRA CLEAN SERVICE SRL</w:t>
            </w:r>
          </w:p>
        </w:tc>
      </w:tr>
      <w:tr w:rsidR="00BE5F28" w:rsidRPr="008909E7" w14:paraId="36833FDE" w14:textId="77777777" w:rsidTr="00A143D8">
        <w:tc>
          <w:tcPr>
            <w:tcW w:w="637" w:type="dxa"/>
            <w:tcBorders>
              <w:top w:val="single" w:sz="4" w:space="0" w:color="000000"/>
              <w:left w:val="single" w:sz="4" w:space="0" w:color="000000"/>
              <w:bottom w:val="single" w:sz="4" w:space="0" w:color="000000"/>
              <w:right w:val="single" w:sz="4" w:space="0" w:color="000000"/>
            </w:tcBorders>
          </w:tcPr>
          <w:p w14:paraId="11CF0F71"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4F902423" w14:textId="77777777" w:rsidR="00BE5F28" w:rsidRPr="008909E7" w:rsidRDefault="00BE5F28" w:rsidP="00A143D8">
            <w:pPr>
              <w:pStyle w:val="BodyText"/>
              <w:tabs>
                <w:tab w:val="left" w:pos="700"/>
                <w:tab w:val="left" w:pos="851"/>
              </w:tabs>
              <w:spacing w:line="276" w:lineRule="auto"/>
              <w:rPr>
                <w:b w:val="0"/>
                <w:bCs w:val="0"/>
                <w:sz w:val="22"/>
                <w:szCs w:val="22"/>
              </w:rPr>
            </w:pPr>
            <w:r w:rsidRPr="008909E7">
              <w:rPr>
                <w:b w:val="0"/>
                <w:sz w:val="22"/>
                <w:szCs w:val="22"/>
              </w:rPr>
              <w:t>Servicii de întreținere și curățenie a spațiilor de lucru la Agențiile Teritoriale – A.R.R. – procedură simplificată</w:t>
            </w:r>
          </w:p>
        </w:tc>
        <w:tc>
          <w:tcPr>
            <w:tcW w:w="2012" w:type="dxa"/>
          </w:tcPr>
          <w:p w14:paraId="67C7347F" w14:textId="77777777" w:rsidR="00BE5F28" w:rsidRPr="008909E7" w:rsidRDefault="00BE5F28" w:rsidP="00A143D8">
            <w:pPr>
              <w:spacing w:line="276" w:lineRule="auto"/>
              <w:jc w:val="center"/>
              <w:rPr>
                <w:sz w:val="22"/>
                <w:szCs w:val="22"/>
              </w:rPr>
            </w:pPr>
            <w:r w:rsidRPr="008909E7">
              <w:rPr>
                <w:sz w:val="22"/>
                <w:szCs w:val="22"/>
              </w:rPr>
              <w:t>7.344,00 lei</w:t>
            </w:r>
          </w:p>
        </w:tc>
        <w:tc>
          <w:tcPr>
            <w:tcW w:w="1963" w:type="dxa"/>
          </w:tcPr>
          <w:p w14:paraId="6035C78C"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0A3536C8" w14:textId="77777777" w:rsidR="00BE5F28" w:rsidRPr="008909E7" w:rsidRDefault="00BE5F28" w:rsidP="00A143D8">
            <w:pPr>
              <w:spacing w:line="276" w:lineRule="auto"/>
              <w:jc w:val="center"/>
              <w:rPr>
                <w:sz w:val="22"/>
                <w:szCs w:val="22"/>
              </w:rPr>
            </w:pPr>
            <w:r w:rsidRPr="008909E7">
              <w:rPr>
                <w:sz w:val="22"/>
                <w:szCs w:val="22"/>
              </w:rPr>
              <w:t>SC ACIS INVEST SRL</w:t>
            </w:r>
          </w:p>
        </w:tc>
      </w:tr>
      <w:tr w:rsidR="00BE5F28" w:rsidRPr="008909E7" w14:paraId="6870107A" w14:textId="77777777" w:rsidTr="00A143D8">
        <w:trPr>
          <w:trHeight w:val="282"/>
        </w:trPr>
        <w:tc>
          <w:tcPr>
            <w:tcW w:w="637" w:type="dxa"/>
            <w:tcBorders>
              <w:top w:val="single" w:sz="4" w:space="0" w:color="000000"/>
              <w:left w:val="single" w:sz="4" w:space="0" w:color="000000"/>
              <w:bottom w:val="single" w:sz="4" w:space="0" w:color="000000"/>
              <w:right w:val="single" w:sz="4" w:space="0" w:color="000000"/>
            </w:tcBorders>
          </w:tcPr>
          <w:p w14:paraId="6435FDBD"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654308D"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 xml:space="preserve">Servicii de întreținere și curățenie a spațiilor de lucru la </w:t>
            </w:r>
            <w:r w:rsidRPr="008909E7">
              <w:rPr>
                <w:b w:val="0"/>
                <w:sz w:val="22"/>
                <w:szCs w:val="22"/>
              </w:rPr>
              <w:lastRenderedPageBreak/>
              <w:t>Agențiile Teritoriale – A.R.R. – procedură simplificată</w:t>
            </w:r>
          </w:p>
        </w:tc>
        <w:tc>
          <w:tcPr>
            <w:tcW w:w="2012" w:type="dxa"/>
          </w:tcPr>
          <w:p w14:paraId="66D7527C" w14:textId="77777777" w:rsidR="00BE5F28" w:rsidRPr="008909E7" w:rsidRDefault="00BE5F28" w:rsidP="00A143D8">
            <w:pPr>
              <w:spacing w:line="276" w:lineRule="auto"/>
              <w:jc w:val="center"/>
              <w:rPr>
                <w:sz w:val="22"/>
                <w:szCs w:val="22"/>
              </w:rPr>
            </w:pPr>
            <w:r w:rsidRPr="008909E7">
              <w:rPr>
                <w:sz w:val="22"/>
                <w:szCs w:val="22"/>
              </w:rPr>
              <w:lastRenderedPageBreak/>
              <w:t>36.800,00 lei</w:t>
            </w:r>
          </w:p>
        </w:tc>
        <w:tc>
          <w:tcPr>
            <w:tcW w:w="1963" w:type="dxa"/>
          </w:tcPr>
          <w:p w14:paraId="6D8440E7"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05BAC04D" w14:textId="77777777" w:rsidR="00BE5F28" w:rsidRPr="008909E7" w:rsidRDefault="00BE5F28" w:rsidP="00A143D8">
            <w:pPr>
              <w:spacing w:line="276" w:lineRule="auto"/>
              <w:jc w:val="center"/>
              <w:rPr>
                <w:sz w:val="22"/>
                <w:szCs w:val="22"/>
              </w:rPr>
            </w:pPr>
            <w:r w:rsidRPr="008909E7">
              <w:rPr>
                <w:sz w:val="22"/>
                <w:szCs w:val="22"/>
              </w:rPr>
              <w:t>SC NOVO CLASS SRL</w:t>
            </w:r>
          </w:p>
        </w:tc>
      </w:tr>
      <w:tr w:rsidR="00BE5F28" w:rsidRPr="008909E7" w14:paraId="4C08BF94" w14:textId="77777777" w:rsidTr="00A143D8">
        <w:tc>
          <w:tcPr>
            <w:tcW w:w="637" w:type="dxa"/>
            <w:tcBorders>
              <w:top w:val="single" w:sz="4" w:space="0" w:color="000000"/>
              <w:left w:val="single" w:sz="4" w:space="0" w:color="000000"/>
              <w:bottom w:val="single" w:sz="4" w:space="0" w:color="000000"/>
              <w:right w:val="single" w:sz="4" w:space="0" w:color="000000"/>
            </w:tcBorders>
          </w:tcPr>
          <w:p w14:paraId="2E35159A"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458A8365"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întreținere și curățenie a spațiilor de lucru la Agențiile Teritoriale – A.R.R. – procedură simplificată</w:t>
            </w:r>
          </w:p>
        </w:tc>
        <w:tc>
          <w:tcPr>
            <w:tcW w:w="2012" w:type="dxa"/>
          </w:tcPr>
          <w:p w14:paraId="6DDF9A59" w14:textId="77777777" w:rsidR="00BE5F28" w:rsidRPr="008909E7" w:rsidRDefault="00BE5F28" w:rsidP="00A143D8">
            <w:pPr>
              <w:spacing w:line="276" w:lineRule="auto"/>
              <w:jc w:val="center"/>
              <w:rPr>
                <w:sz w:val="22"/>
                <w:szCs w:val="22"/>
              </w:rPr>
            </w:pPr>
            <w:r w:rsidRPr="008909E7">
              <w:rPr>
                <w:sz w:val="22"/>
                <w:szCs w:val="22"/>
              </w:rPr>
              <w:t>20.512,00 lei</w:t>
            </w:r>
          </w:p>
        </w:tc>
        <w:tc>
          <w:tcPr>
            <w:tcW w:w="1963" w:type="dxa"/>
          </w:tcPr>
          <w:p w14:paraId="36312E4F"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17CA6EC8" w14:textId="77777777" w:rsidR="00BE5F28" w:rsidRPr="008909E7" w:rsidRDefault="00BE5F28" w:rsidP="00A143D8">
            <w:pPr>
              <w:spacing w:line="276" w:lineRule="auto"/>
              <w:jc w:val="center"/>
              <w:rPr>
                <w:sz w:val="22"/>
                <w:szCs w:val="22"/>
              </w:rPr>
            </w:pPr>
            <w:r w:rsidRPr="008909E7">
              <w:rPr>
                <w:sz w:val="22"/>
                <w:szCs w:val="22"/>
              </w:rPr>
              <w:t>SC CLEAN ART TEAM SRL</w:t>
            </w:r>
          </w:p>
        </w:tc>
      </w:tr>
      <w:tr w:rsidR="00BE5F28" w:rsidRPr="008909E7" w14:paraId="62EB7A44" w14:textId="77777777" w:rsidTr="00A143D8">
        <w:tc>
          <w:tcPr>
            <w:tcW w:w="637" w:type="dxa"/>
            <w:tcBorders>
              <w:top w:val="single" w:sz="4" w:space="0" w:color="000000"/>
              <w:left w:val="single" w:sz="4" w:space="0" w:color="000000"/>
              <w:bottom w:val="single" w:sz="4" w:space="0" w:color="000000"/>
              <w:right w:val="single" w:sz="4" w:space="0" w:color="000000"/>
            </w:tcBorders>
          </w:tcPr>
          <w:p w14:paraId="06AA7134"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53C58299"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întreținere și curățenie a spațiilor de lucru la Agențiile Teritoriale – A.R.R. – procedură simplificată</w:t>
            </w:r>
          </w:p>
        </w:tc>
        <w:tc>
          <w:tcPr>
            <w:tcW w:w="2012" w:type="dxa"/>
          </w:tcPr>
          <w:p w14:paraId="5B3015F3" w14:textId="77777777" w:rsidR="00BE5F28" w:rsidRPr="008909E7" w:rsidRDefault="00BE5F28" w:rsidP="00A143D8">
            <w:pPr>
              <w:spacing w:line="276" w:lineRule="auto"/>
              <w:jc w:val="center"/>
              <w:rPr>
                <w:sz w:val="22"/>
                <w:szCs w:val="22"/>
              </w:rPr>
            </w:pPr>
            <w:r w:rsidRPr="008909E7">
              <w:rPr>
                <w:sz w:val="22"/>
                <w:szCs w:val="22"/>
              </w:rPr>
              <w:t>6.800,00 lei</w:t>
            </w:r>
          </w:p>
        </w:tc>
        <w:tc>
          <w:tcPr>
            <w:tcW w:w="1963" w:type="dxa"/>
          </w:tcPr>
          <w:p w14:paraId="5EC6FA78"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1283BCB7" w14:textId="77777777" w:rsidR="00BE5F28" w:rsidRPr="008909E7" w:rsidRDefault="00BE5F28" w:rsidP="00A143D8">
            <w:pPr>
              <w:spacing w:line="276" w:lineRule="auto"/>
              <w:jc w:val="center"/>
              <w:rPr>
                <w:sz w:val="22"/>
                <w:szCs w:val="22"/>
              </w:rPr>
            </w:pPr>
            <w:r w:rsidRPr="008909E7">
              <w:rPr>
                <w:sz w:val="22"/>
                <w:szCs w:val="22"/>
              </w:rPr>
              <w:t>SC DAPROM SERV SRL</w:t>
            </w:r>
          </w:p>
        </w:tc>
      </w:tr>
      <w:tr w:rsidR="00BE5F28" w:rsidRPr="008909E7" w14:paraId="434C00BF" w14:textId="77777777" w:rsidTr="00A143D8">
        <w:tc>
          <w:tcPr>
            <w:tcW w:w="637" w:type="dxa"/>
            <w:tcBorders>
              <w:top w:val="single" w:sz="4" w:space="0" w:color="000000"/>
              <w:left w:val="single" w:sz="4" w:space="0" w:color="000000"/>
              <w:bottom w:val="single" w:sz="4" w:space="0" w:color="000000"/>
              <w:right w:val="single" w:sz="4" w:space="0" w:color="000000"/>
            </w:tcBorders>
          </w:tcPr>
          <w:p w14:paraId="7EBE6EF9"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6AB4325A"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întreținere și curățenie a spațiilor de lucru la Agențiile Teritoriale – A.R.R. – procedură simplificată</w:t>
            </w:r>
          </w:p>
        </w:tc>
        <w:tc>
          <w:tcPr>
            <w:tcW w:w="2012" w:type="dxa"/>
          </w:tcPr>
          <w:p w14:paraId="1DFC961E" w14:textId="77777777" w:rsidR="00BE5F28" w:rsidRPr="008909E7" w:rsidRDefault="00BE5F28" w:rsidP="00A143D8">
            <w:pPr>
              <w:spacing w:line="276" w:lineRule="auto"/>
              <w:jc w:val="center"/>
              <w:rPr>
                <w:sz w:val="22"/>
                <w:szCs w:val="22"/>
              </w:rPr>
            </w:pPr>
            <w:r w:rsidRPr="008909E7">
              <w:rPr>
                <w:sz w:val="22"/>
                <w:szCs w:val="22"/>
              </w:rPr>
              <w:t>9.920,00 lei</w:t>
            </w:r>
          </w:p>
        </w:tc>
        <w:tc>
          <w:tcPr>
            <w:tcW w:w="1963" w:type="dxa"/>
          </w:tcPr>
          <w:p w14:paraId="7E17B431"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6E68BDF3" w14:textId="77777777" w:rsidR="00BE5F28" w:rsidRPr="008909E7" w:rsidRDefault="00BE5F28" w:rsidP="00A143D8">
            <w:pPr>
              <w:spacing w:line="276" w:lineRule="auto"/>
              <w:jc w:val="center"/>
              <w:rPr>
                <w:sz w:val="22"/>
                <w:szCs w:val="22"/>
              </w:rPr>
            </w:pPr>
            <w:r w:rsidRPr="008909E7">
              <w:rPr>
                <w:sz w:val="22"/>
                <w:szCs w:val="22"/>
              </w:rPr>
              <w:t>SC DO&amp;COMPANY LUX SRL</w:t>
            </w:r>
          </w:p>
        </w:tc>
      </w:tr>
      <w:tr w:rsidR="00BE5F28" w:rsidRPr="008909E7" w14:paraId="471E7BA0"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5C587C3"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15F61EA8"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întreținere și curățenie a spațiilor de lucru la Agențiile Teritoriale – A.R.R. – procedură simplificată</w:t>
            </w:r>
          </w:p>
        </w:tc>
        <w:tc>
          <w:tcPr>
            <w:tcW w:w="2012" w:type="dxa"/>
          </w:tcPr>
          <w:p w14:paraId="1E02CC34" w14:textId="77777777" w:rsidR="00BE5F28" w:rsidRPr="008909E7" w:rsidRDefault="00BE5F28" w:rsidP="00A143D8">
            <w:pPr>
              <w:spacing w:line="276" w:lineRule="auto"/>
              <w:jc w:val="center"/>
              <w:rPr>
                <w:sz w:val="22"/>
                <w:szCs w:val="22"/>
              </w:rPr>
            </w:pPr>
            <w:r w:rsidRPr="008909E7">
              <w:rPr>
                <w:sz w:val="22"/>
                <w:szCs w:val="22"/>
              </w:rPr>
              <w:t>28.400,00 lei</w:t>
            </w:r>
          </w:p>
        </w:tc>
        <w:tc>
          <w:tcPr>
            <w:tcW w:w="1963" w:type="dxa"/>
          </w:tcPr>
          <w:p w14:paraId="6C60B111"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5475D2A2" w14:textId="77777777" w:rsidR="00BE5F28" w:rsidRPr="008909E7" w:rsidRDefault="00BE5F28" w:rsidP="00A143D8">
            <w:pPr>
              <w:spacing w:line="276" w:lineRule="auto"/>
              <w:jc w:val="center"/>
              <w:rPr>
                <w:sz w:val="22"/>
                <w:szCs w:val="22"/>
              </w:rPr>
            </w:pPr>
            <w:r w:rsidRPr="008909E7">
              <w:rPr>
                <w:sz w:val="22"/>
                <w:szCs w:val="22"/>
              </w:rPr>
              <w:t>SC INVEST MILENIUM SRL</w:t>
            </w:r>
          </w:p>
        </w:tc>
      </w:tr>
      <w:tr w:rsidR="00BE5F28" w:rsidRPr="008909E7" w14:paraId="7A0E36A3" w14:textId="77777777" w:rsidTr="00A143D8">
        <w:tc>
          <w:tcPr>
            <w:tcW w:w="637" w:type="dxa"/>
            <w:tcBorders>
              <w:top w:val="single" w:sz="4" w:space="0" w:color="000000"/>
              <w:left w:val="single" w:sz="4" w:space="0" w:color="000000"/>
              <w:bottom w:val="single" w:sz="4" w:space="0" w:color="000000"/>
              <w:right w:val="single" w:sz="4" w:space="0" w:color="000000"/>
            </w:tcBorders>
          </w:tcPr>
          <w:p w14:paraId="77797CBE"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AB37A24"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întreținere și curățenie a spațiilor de lucru la Agențiile Teritoriale – A.R.R. – procedură simplificată</w:t>
            </w:r>
          </w:p>
        </w:tc>
        <w:tc>
          <w:tcPr>
            <w:tcW w:w="2012" w:type="dxa"/>
          </w:tcPr>
          <w:p w14:paraId="226166F6" w14:textId="77777777" w:rsidR="00BE5F28" w:rsidRPr="008909E7" w:rsidRDefault="00BE5F28" w:rsidP="00A143D8">
            <w:pPr>
              <w:spacing w:line="276" w:lineRule="auto"/>
              <w:jc w:val="center"/>
              <w:rPr>
                <w:sz w:val="22"/>
                <w:szCs w:val="22"/>
              </w:rPr>
            </w:pPr>
            <w:r w:rsidRPr="008909E7">
              <w:rPr>
                <w:sz w:val="22"/>
                <w:szCs w:val="22"/>
              </w:rPr>
              <w:t>6.000,00 lei</w:t>
            </w:r>
          </w:p>
        </w:tc>
        <w:tc>
          <w:tcPr>
            <w:tcW w:w="1963" w:type="dxa"/>
          </w:tcPr>
          <w:p w14:paraId="0DB7A178"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58BA319D" w14:textId="77777777" w:rsidR="00BE5F28" w:rsidRPr="008909E7" w:rsidRDefault="00BE5F28" w:rsidP="00A143D8">
            <w:pPr>
              <w:spacing w:line="276" w:lineRule="auto"/>
              <w:jc w:val="center"/>
              <w:rPr>
                <w:sz w:val="22"/>
                <w:szCs w:val="22"/>
              </w:rPr>
            </w:pPr>
            <w:r w:rsidRPr="008909E7">
              <w:rPr>
                <w:sz w:val="22"/>
                <w:szCs w:val="22"/>
              </w:rPr>
              <w:t>SC KRISTAL SERV SRL</w:t>
            </w:r>
          </w:p>
        </w:tc>
      </w:tr>
      <w:tr w:rsidR="00BE5F28" w:rsidRPr="008909E7" w14:paraId="23D25BC4" w14:textId="77777777" w:rsidTr="00A143D8">
        <w:tc>
          <w:tcPr>
            <w:tcW w:w="637" w:type="dxa"/>
            <w:tcBorders>
              <w:top w:val="single" w:sz="4" w:space="0" w:color="000000"/>
              <w:left w:val="single" w:sz="4" w:space="0" w:color="000000"/>
              <w:bottom w:val="single" w:sz="4" w:space="0" w:color="000000"/>
              <w:right w:val="single" w:sz="4" w:space="0" w:color="000000"/>
            </w:tcBorders>
          </w:tcPr>
          <w:p w14:paraId="0E530CEB"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23235709"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tipărire imprimate simple și cu regim special</w:t>
            </w:r>
          </w:p>
        </w:tc>
        <w:tc>
          <w:tcPr>
            <w:tcW w:w="2012" w:type="dxa"/>
          </w:tcPr>
          <w:p w14:paraId="1DCEA892" w14:textId="77777777" w:rsidR="00BE5F28" w:rsidRPr="008909E7" w:rsidRDefault="00BE5F28" w:rsidP="00A143D8">
            <w:pPr>
              <w:spacing w:line="276" w:lineRule="auto"/>
              <w:jc w:val="center"/>
              <w:rPr>
                <w:sz w:val="22"/>
                <w:szCs w:val="22"/>
              </w:rPr>
            </w:pPr>
            <w:r w:rsidRPr="008909E7">
              <w:rPr>
                <w:sz w:val="22"/>
                <w:szCs w:val="22"/>
              </w:rPr>
              <w:t>492.360,00 lei</w:t>
            </w:r>
          </w:p>
        </w:tc>
        <w:tc>
          <w:tcPr>
            <w:tcW w:w="1963" w:type="dxa"/>
          </w:tcPr>
          <w:p w14:paraId="1C25BAA3" w14:textId="77777777" w:rsidR="00BE5F28" w:rsidRPr="008909E7" w:rsidRDefault="00BE5F28" w:rsidP="00A143D8">
            <w:pPr>
              <w:spacing w:line="276" w:lineRule="auto"/>
              <w:jc w:val="center"/>
              <w:rPr>
                <w:sz w:val="22"/>
                <w:szCs w:val="22"/>
              </w:rPr>
            </w:pPr>
            <w:r w:rsidRPr="008909E7">
              <w:rPr>
                <w:sz w:val="22"/>
                <w:szCs w:val="22"/>
              </w:rPr>
              <w:t>Procedură simplificată</w:t>
            </w:r>
          </w:p>
          <w:p w14:paraId="6E75D1A2" w14:textId="77777777" w:rsidR="00BE5F28" w:rsidRPr="008909E7" w:rsidRDefault="00BE5F28" w:rsidP="00A143D8">
            <w:pPr>
              <w:spacing w:line="276" w:lineRule="auto"/>
              <w:jc w:val="center"/>
              <w:rPr>
                <w:sz w:val="22"/>
                <w:szCs w:val="22"/>
              </w:rPr>
            </w:pPr>
            <w:r w:rsidRPr="008909E7">
              <w:rPr>
                <w:sz w:val="22"/>
                <w:szCs w:val="22"/>
              </w:rPr>
              <w:t>Acord - cadru</w:t>
            </w:r>
          </w:p>
        </w:tc>
        <w:tc>
          <w:tcPr>
            <w:tcW w:w="2574" w:type="dxa"/>
          </w:tcPr>
          <w:p w14:paraId="38F82C90" w14:textId="77777777" w:rsidR="00BE5F28" w:rsidRPr="008909E7" w:rsidRDefault="00BE5F28" w:rsidP="00A143D8">
            <w:pPr>
              <w:spacing w:line="276" w:lineRule="auto"/>
              <w:jc w:val="center"/>
              <w:rPr>
                <w:sz w:val="22"/>
                <w:szCs w:val="22"/>
              </w:rPr>
            </w:pPr>
            <w:r w:rsidRPr="008909E7">
              <w:rPr>
                <w:sz w:val="22"/>
                <w:szCs w:val="22"/>
              </w:rPr>
              <w:t>COMPANIA NAȚIONALĂ IMPRIMERIA NAȚIONALĂ SA</w:t>
            </w:r>
          </w:p>
        </w:tc>
      </w:tr>
      <w:tr w:rsidR="00BE5F28" w:rsidRPr="008909E7" w14:paraId="0C51F867"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81744AB"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0FB2457E" w14:textId="77777777" w:rsidR="00BE5F28" w:rsidRPr="008909E7" w:rsidRDefault="00BE5F28" w:rsidP="00A143D8">
            <w:pPr>
              <w:pStyle w:val="BodyText"/>
              <w:tabs>
                <w:tab w:val="left" w:pos="851"/>
              </w:tabs>
              <w:spacing w:line="276" w:lineRule="auto"/>
              <w:rPr>
                <w:b w:val="0"/>
                <w:bCs w:val="0"/>
                <w:sz w:val="22"/>
                <w:szCs w:val="22"/>
              </w:rPr>
            </w:pPr>
            <w:r w:rsidRPr="008909E7">
              <w:rPr>
                <w:rFonts w:eastAsia="Trebuchet MS"/>
                <w:b w:val="0"/>
                <w:iCs/>
                <w:color w:val="000000"/>
                <w:sz w:val="22"/>
                <w:szCs w:val="22"/>
              </w:rPr>
              <w:t>Servicii de reparații reparații auto</w:t>
            </w:r>
          </w:p>
        </w:tc>
        <w:tc>
          <w:tcPr>
            <w:tcW w:w="2012" w:type="dxa"/>
          </w:tcPr>
          <w:p w14:paraId="45209F6E" w14:textId="77777777" w:rsidR="00BE5F28" w:rsidRPr="008909E7" w:rsidRDefault="00BE5F28" w:rsidP="00A143D8">
            <w:pPr>
              <w:spacing w:line="276" w:lineRule="auto"/>
              <w:jc w:val="center"/>
              <w:rPr>
                <w:sz w:val="22"/>
                <w:szCs w:val="22"/>
              </w:rPr>
            </w:pPr>
            <w:r w:rsidRPr="008909E7">
              <w:rPr>
                <w:sz w:val="22"/>
                <w:szCs w:val="22"/>
              </w:rPr>
              <w:t>258.250,00 lei</w:t>
            </w:r>
          </w:p>
        </w:tc>
        <w:tc>
          <w:tcPr>
            <w:tcW w:w="1963" w:type="dxa"/>
          </w:tcPr>
          <w:p w14:paraId="0F9122B2"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4DECB113" w14:textId="77777777" w:rsidR="00BE5F28" w:rsidRPr="008909E7" w:rsidRDefault="00BE5F28" w:rsidP="00A143D8">
            <w:pPr>
              <w:spacing w:line="276" w:lineRule="auto"/>
              <w:jc w:val="center"/>
              <w:rPr>
                <w:sz w:val="22"/>
                <w:szCs w:val="22"/>
              </w:rPr>
            </w:pPr>
            <w:r w:rsidRPr="008909E7">
              <w:rPr>
                <w:sz w:val="22"/>
                <w:szCs w:val="22"/>
              </w:rPr>
              <w:t>SC SAB MOTORS 2002 SRL</w:t>
            </w:r>
          </w:p>
        </w:tc>
      </w:tr>
      <w:tr w:rsidR="00BE5F28" w:rsidRPr="008909E7" w14:paraId="3B959787" w14:textId="77777777" w:rsidTr="00A143D8">
        <w:tc>
          <w:tcPr>
            <w:tcW w:w="637" w:type="dxa"/>
            <w:tcBorders>
              <w:top w:val="single" w:sz="4" w:space="0" w:color="000000"/>
              <w:left w:val="single" w:sz="4" w:space="0" w:color="000000"/>
              <w:bottom w:val="single" w:sz="4" w:space="0" w:color="000000"/>
              <w:right w:val="single" w:sz="4" w:space="0" w:color="000000"/>
            </w:tcBorders>
          </w:tcPr>
          <w:p w14:paraId="3FB33A5F"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59D315C4" w14:textId="77777777" w:rsidR="00BE5F28" w:rsidRPr="008909E7" w:rsidRDefault="00BE5F28" w:rsidP="00A143D8">
            <w:pPr>
              <w:spacing w:line="276" w:lineRule="auto"/>
              <w:rPr>
                <w:bCs/>
                <w:sz w:val="22"/>
                <w:szCs w:val="22"/>
              </w:rPr>
            </w:pPr>
            <w:r w:rsidRPr="008909E7">
              <w:rPr>
                <w:bCs/>
                <w:color w:val="000000"/>
                <w:sz w:val="22"/>
                <w:szCs w:val="22"/>
              </w:rPr>
              <w:t>Servicii de tipărire imprimate simple și cu regim special</w:t>
            </w:r>
          </w:p>
        </w:tc>
        <w:tc>
          <w:tcPr>
            <w:tcW w:w="2012" w:type="dxa"/>
          </w:tcPr>
          <w:p w14:paraId="11F6F671" w14:textId="77777777" w:rsidR="00BE5F28" w:rsidRPr="008909E7" w:rsidRDefault="00BE5F28" w:rsidP="00A143D8">
            <w:pPr>
              <w:spacing w:line="276" w:lineRule="auto"/>
              <w:jc w:val="center"/>
              <w:rPr>
                <w:sz w:val="22"/>
                <w:szCs w:val="22"/>
              </w:rPr>
            </w:pPr>
            <w:r w:rsidRPr="008909E7">
              <w:rPr>
                <w:sz w:val="22"/>
                <w:szCs w:val="22"/>
              </w:rPr>
              <w:t>103.361,25 lei</w:t>
            </w:r>
          </w:p>
        </w:tc>
        <w:tc>
          <w:tcPr>
            <w:tcW w:w="1963" w:type="dxa"/>
          </w:tcPr>
          <w:p w14:paraId="4A5918A7" w14:textId="77777777" w:rsidR="00BE5F28" w:rsidRPr="008909E7" w:rsidRDefault="00BE5F28" w:rsidP="00A143D8">
            <w:pPr>
              <w:spacing w:line="276" w:lineRule="auto"/>
              <w:jc w:val="center"/>
              <w:rPr>
                <w:bCs/>
                <w:sz w:val="22"/>
                <w:szCs w:val="22"/>
              </w:rPr>
            </w:pPr>
            <w:r w:rsidRPr="008909E7">
              <w:rPr>
                <w:bCs/>
                <w:sz w:val="22"/>
                <w:szCs w:val="22"/>
              </w:rPr>
              <w:t>Contract subsecvent nr. 1 la Acordul cadru nr. 15271/</w:t>
            </w:r>
          </w:p>
          <w:p w14:paraId="5713A312" w14:textId="77777777" w:rsidR="00BE5F28" w:rsidRPr="008909E7" w:rsidRDefault="00BE5F28" w:rsidP="00A143D8">
            <w:pPr>
              <w:spacing w:line="276" w:lineRule="auto"/>
              <w:jc w:val="center"/>
              <w:rPr>
                <w:sz w:val="22"/>
                <w:szCs w:val="22"/>
              </w:rPr>
            </w:pPr>
            <w:r w:rsidRPr="008909E7">
              <w:rPr>
                <w:bCs/>
                <w:sz w:val="22"/>
                <w:szCs w:val="22"/>
              </w:rPr>
              <w:t>31.05.2024</w:t>
            </w:r>
          </w:p>
        </w:tc>
        <w:tc>
          <w:tcPr>
            <w:tcW w:w="2574" w:type="dxa"/>
          </w:tcPr>
          <w:p w14:paraId="2763D2AA" w14:textId="77777777" w:rsidR="00BE5F28" w:rsidRPr="008909E7" w:rsidRDefault="00BE5F28" w:rsidP="00A143D8">
            <w:pPr>
              <w:spacing w:line="276" w:lineRule="auto"/>
              <w:jc w:val="center"/>
              <w:rPr>
                <w:sz w:val="22"/>
                <w:szCs w:val="22"/>
              </w:rPr>
            </w:pPr>
            <w:r w:rsidRPr="008909E7">
              <w:rPr>
                <w:sz w:val="22"/>
                <w:szCs w:val="22"/>
              </w:rPr>
              <w:t>COMPANIA NAȚIONALĂ „IMPRIMERIA NAȚIONALĂ” S.A.</w:t>
            </w:r>
          </w:p>
        </w:tc>
      </w:tr>
      <w:tr w:rsidR="00BE5F28" w:rsidRPr="008909E7" w14:paraId="6867EFAC" w14:textId="77777777" w:rsidTr="00A143D8">
        <w:tc>
          <w:tcPr>
            <w:tcW w:w="637" w:type="dxa"/>
            <w:tcBorders>
              <w:top w:val="single" w:sz="4" w:space="0" w:color="000000"/>
              <w:left w:val="single" w:sz="4" w:space="0" w:color="000000"/>
              <w:bottom w:val="single" w:sz="4" w:space="0" w:color="000000"/>
              <w:right w:val="single" w:sz="4" w:space="0" w:color="000000"/>
            </w:tcBorders>
          </w:tcPr>
          <w:p w14:paraId="74E2F2BA"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4186BDDC" w14:textId="77777777" w:rsidR="00BE5F28" w:rsidRPr="008909E7" w:rsidRDefault="00BE5F28" w:rsidP="00A143D8">
            <w:pPr>
              <w:spacing w:line="276" w:lineRule="auto"/>
              <w:rPr>
                <w:bCs/>
                <w:sz w:val="22"/>
                <w:szCs w:val="22"/>
              </w:rPr>
            </w:pPr>
            <w:r w:rsidRPr="008909E7">
              <w:rPr>
                <w:bCs/>
                <w:color w:val="000000"/>
                <w:sz w:val="22"/>
                <w:szCs w:val="22"/>
              </w:rPr>
              <w:t>Consumabile tonere</w:t>
            </w:r>
          </w:p>
        </w:tc>
        <w:tc>
          <w:tcPr>
            <w:tcW w:w="2012" w:type="dxa"/>
          </w:tcPr>
          <w:p w14:paraId="692E772A" w14:textId="77777777" w:rsidR="00BE5F28" w:rsidRPr="008909E7" w:rsidRDefault="00BE5F28" w:rsidP="00A143D8">
            <w:pPr>
              <w:spacing w:line="276" w:lineRule="auto"/>
              <w:jc w:val="center"/>
              <w:rPr>
                <w:sz w:val="22"/>
                <w:szCs w:val="22"/>
              </w:rPr>
            </w:pPr>
            <w:r w:rsidRPr="008909E7">
              <w:rPr>
                <w:sz w:val="22"/>
                <w:szCs w:val="22"/>
              </w:rPr>
              <w:t>141.436,80 lei</w:t>
            </w:r>
          </w:p>
        </w:tc>
        <w:tc>
          <w:tcPr>
            <w:tcW w:w="1963" w:type="dxa"/>
          </w:tcPr>
          <w:p w14:paraId="369E62B8"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753E0C39" w14:textId="77777777" w:rsidR="00BE5F28" w:rsidRPr="008909E7" w:rsidRDefault="00BE5F28" w:rsidP="00A143D8">
            <w:pPr>
              <w:spacing w:line="276" w:lineRule="auto"/>
              <w:jc w:val="center"/>
              <w:rPr>
                <w:sz w:val="22"/>
                <w:szCs w:val="22"/>
              </w:rPr>
            </w:pPr>
            <w:r w:rsidRPr="008909E7">
              <w:rPr>
                <w:sz w:val="22"/>
                <w:szCs w:val="22"/>
              </w:rPr>
              <w:t>SC EXPERT COPY SERVICE SRL</w:t>
            </w:r>
          </w:p>
        </w:tc>
      </w:tr>
      <w:tr w:rsidR="00BE5F28" w:rsidRPr="008909E7" w14:paraId="33B7577A" w14:textId="77777777" w:rsidTr="00A143D8">
        <w:tc>
          <w:tcPr>
            <w:tcW w:w="637" w:type="dxa"/>
            <w:tcBorders>
              <w:top w:val="single" w:sz="4" w:space="0" w:color="000000"/>
              <w:left w:val="single" w:sz="4" w:space="0" w:color="000000"/>
              <w:bottom w:val="single" w:sz="4" w:space="0" w:color="000000"/>
              <w:right w:val="single" w:sz="4" w:space="0" w:color="000000"/>
            </w:tcBorders>
          </w:tcPr>
          <w:p w14:paraId="76629B2F"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3FE84406"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Consumabile tonere</w:t>
            </w:r>
          </w:p>
        </w:tc>
        <w:tc>
          <w:tcPr>
            <w:tcW w:w="2012" w:type="dxa"/>
          </w:tcPr>
          <w:p w14:paraId="4C866E06" w14:textId="77777777" w:rsidR="00BE5F28" w:rsidRPr="008909E7" w:rsidRDefault="00BE5F28" w:rsidP="00A143D8">
            <w:pPr>
              <w:spacing w:line="276" w:lineRule="auto"/>
              <w:jc w:val="center"/>
              <w:rPr>
                <w:sz w:val="22"/>
                <w:szCs w:val="22"/>
              </w:rPr>
            </w:pPr>
            <w:r w:rsidRPr="008909E7">
              <w:rPr>
                <w:sz w:val="22"/>
                <w:szCs w:val="22"/>
              </w:rPr>
              <w:t>129.158,00 lei</w:t>
            </w:r>
          </w:p>
        </w:tc>
        <w:tc>
          <w:tcPr>
            <w:tcW w:w="1963" w:type="dxa"/>
          </w:tcPr>
          <w:p w14:paraId="5C37BFD5"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61C73E8B" w14:textId="77777777" w:rsidR="00BE5F28" w:rsidRPr="008909E7" w:rsidRDefault="00BE5F28" w:rsidP="00A143D8">
            <w:pPr>
              <w:spacing w:line="276" w:lineRule="auto"/>
              <w:jc w:val="center"/>
              <w:rPr>
                <w:sz w:val="22"/>
                <w:szCs w:val="22"/>
              </w:rPr>
            </w:pPr>
            <w:r w:rsidRPr="008909E7">
              <w:rPr>
                <w:sz w:val="22"/>
                <w:szCs w:val="22"/>
              </w:rPr>
              <w:t>SC MIDA SOFT SRL</w:t>
            </w:r>
          </w:p>
        </w:tc>
      </w:tr>
      <w:tr w:rsidR="00BE5F28" w:rsidRPr="008909E7" w14:paraId="373576FA" w14:textId="77777777" w:rsidTr="00A143D8">
        <w:tc>
          <w:tcPr>
            <w:tcW w:w="637" w:type="dxa"/>
            <w:tcBorders>
              <w:top w:val="single" w:sz="4" w:space="0" w:color="000000"/>
              <w:left w:val="single" w:sz="4" w:space="0" w:color="000000"/>
              <w:bottom w:val="single" w:sz="4" w:space="0" w:color="000000"/>
              <w:right w:val="single" w:sz="4" w:space="0" w:color="000000"/>
            </w:tcBorders>
          </w:tcPr>
          <w:p w14:paraId="1BA3BC43"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737A211E"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Consumabile tonere</w:t>
            </w:r>
          </w:p>
        </w:tc>
        <w:tc>
          <w:tcPr>
            <w:tcW w:w="2012" w:type="dxa"/>
          </w:tcPr>
          <w:p w14:paraId="2F556061" w14:textId="77777777" w:rsidR="00BE5F28" w:rsidRPr="008909E7" w:rsidRDefault="00BE5F28" w:rsidP="00A143D8">
            <w:pPr>
              <w:spacing w:line="276" w:lineRule="auto"/>
              <w:jc w:val="center"/>
              <w:rPr>
                <w:sz w:val="22"/>
                <w:szCs w:val="22"/>
              </w:rPr>
            </w:pPr>
            <w:r w:rsidRPr="008909E7">
              <w:rPr>
                <w:sz w:val="22"/>
                <w:szCs w:val="22"/>
              </w:rPr>
              <w:t>25.890,00 lei</w:t>
            </w:r>
          </w:p>
        </w:tc>
        <w:tc>
          <w:tcPr>
            <w:tcW w:w="1963" w:type="dxa"/>
          </w:tcPr>
          <w:p w14:paraId="795F330A"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5436039D" w14:textId="77777777" w:rsidR="00BE5F28" w:rsidRPr="008909E7" w:rsidRDefault="00BE5F28" w:rsidP="00A143D8">
            <w:pPr>
              <w:spacing w:line="276" w:lineRule="auto"/>
              <w:jc w:val="center"/>
              <w:rPr>
                <w:sz w:val="22"/>
                <w:szCs w:val="22"/>
              </w:rPr>
            </w:pPr>
            <w:r w:rsidRPr="008909E7">
              <w:rPr>
                <w:sz w:val="22"/>
                <w:szCs w:val="22"/>
              </w:rPr>
              <w:t>SC VIC INSERO SRL</w:t>
            </w:r>
          </w:p>
        </w:tc>
      </w:tr>
      <w:tr w:rsidR="00BE5F28" w:rsidRPr="008909E7" w14:paraId="03D8BB45" w14:textId="77777777" w:rsidTr="00A143D8">
        <w:tc>
          <w:tcPr>
            <w:tcW w:w="637" w:type="dxa"/>
            <w:tcBorders>
              <w:top w:val="single" w:sz="4" w:space="0" w:color="000000"/>
              <w:left w:val="single" w:sz="4" w:space="0" w:color="000000"/>
              <w:bottom w:val="single" w:sz="4" w:space="0" w:color="000000"/>
              <w:right w:val="single" w:sz="4" w:space="0" w:color="000000"/>
            </w:tcBorders>
          </w:tcPr>
          <w:p w14:paraId="19221F9A"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4D23150F"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Consumabile papetărie</w:t>
            </w:r>
          </w:p>
        </w:tc>
        <w:tc>
          <w:tcPr>
            <w:tcW w:w="2012" w:type="dxa"/>
          </w:tcPr>
          <w:p w14:paraId="55EBD08A" w14:textId="77777777" w:rsidR="00BE5F28" w:rsidRPr="008909E7" w:rsidRDefault="00BE5F28" w:rsidP="00A143D8">
            <w:pPr>
              <w:spacing w:line="276" w:lineRule="auto"/>
              <w:jc w:val="center"/>
              <w:rPr>
                <w:sz w:val="22"/>
                <w:szCs w:val="22"/>
              </w:rPr>
            </w:pPr>
            <w:r w:rsidRPr="008909E7">
              <w:rPr>
                <w:sz w:val="22"/>
                <w:szCs w:val="22"/>
              </w:rPr>
              <w:t>11.718,90 lei</w:t>
            </w:r>
          </w:p>
        </w:tc>
        <w:tc>
          <w:tcPr>
            <w:tcW w:w="1963" w:type="dxa"/>
          </w:tcPr>
          <w:p w14:paraId="52AC3425"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33594C81" w14:textId="77777777" w:rsidR="00BE5F28" w:rsidRPr="008909E7" w:rsidRDefault="00BE5F28" w:rsidP="00A143D8">
            <w:pPr>
              <w:spacing w:line="276" w:lineRule="auto"/>
              <w:jc w:val="center"/>
              <w:rPr>
                <w:sz w:val="22"/>
                <w:szCs w:val="22"/>
              </w:rPr>
            </w:pPr>
            <w:r w:rsidRPr="008909E7">
              <w:rPr>
                <w:sz w:val="22"/>
                <w:szCs w:val="22"/>
              </w:rPr>
              <w:t>SC EVIDENT GROUP SRL</w:t>
            </w:r>
          </w:p>
        </w:tc>
      </w:tr>
      <w:tr w:rsidR="00BE5F28" w:rsidRPr="008909E7" w14:paraId="420F47C9" w14:textId="77777777" w:rsidTr="00A143D8">
        <w:tc>
          <w:tcPr>
            <w:tcW w:w="637" w:type="dxa"/>
            <w:tcBorders>
              <w:top w:val="single" w:sz="4" w:space="0" w:color="000000"/>
              <w:left w:val="single" w:sz="4" w:space="0" w:color="000000"/>
              <w:bottom w:val="single" w:sz="4" w:space="0" w:color="000000"/>
              <w:right w:val="single" w:sz="4" w:space="0" w:color="000000"/>
            </w:tcBorders>
          </w:tcPr>
          <w:p w14:paraId="2C9507B5"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6C5562B9"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Consumabile papetărie</w:t>
            </w:r>
          </w:p>
        </w:tc>
        <w:tc>
          <w:tcPr>
            <w:tcW w:w="2012" w:type="dxa"/>
          </w:tcPr>
          <w:p w14:paraId="22B94759" w14:textId="77777777" w:rsidR="00BE5F28" w:rsidRPr="008909E7" w:rsidRDefault="00BE5F28" w:rsidP="00A143D8">
            <w:pPr>
              <w:spacing w:line="276" w:lineRule="auto"/>
              <w:jc w:val="center"/>
              <w:rPr>
                <w:sz w:val="22"/>
                <w:szCs w:val="22"/>
              </w:rPr>
            </w:pPr>
            <w:r w:rsidRPr="008909E7">
              <w:rPr>
                <w:sz w:val="22"/>
                <w:szCs w:val="22"/>
              </w:rPr>
              <w:t>208.160,00 lei</w:t>
            </w:r>
          </w:p>
        </w:tc>
        <w:tc>
          <w:tcPr>
            <w:tcW w:w="1963" w:type="dxa"/>
          </w:tcPr>
          <w:p w14:paraId="38F2E9CA"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59FFB6A9" w14:textId="77777777" w:rsidR="00BE5F28" w:rsidRPr="008909E7" w:rsidRDefault="00BE5F28" w:rsidP="00A143D8">
            <w:pPr>
              <w:spacing w:line="276" w:lineRule="auto"/>
              <w:jc w:val="center"/>
              <w:rPr>
                <w:sz w:val="22"/>
                <w:szCs w:val="22"/>
              </w:rPr>
            </w:pPr>
            <w:r w:rsidRPr="008909E7">
              <w:rPr>
                <w:sz w:val="22"/>
                <w:szCs w:val="22"/>
              </w:rPr>
              <w:t>SC DNS BIROTICA SRL</w:t>
            </w:r>
          </w:p>
        </w:tc>
      </w:tr>
      <w:tr w:rsidR="00BE5F28" w:rsidRPr="008909E7" w14:paraId="31706DC8"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F41D46B"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7B7EE402" w14:textId="77777777" w:rsidR="00BE5F28" w:rsidRPr="008909E7" w:rsidRDefault="00BE5F28" w:rsidP="00A143D8">
            <w:pPr>
              <w:pStyle w:val="BodyText"/>
              <w:tabs>
                <w:tab w:val="left" w:pos="851"/>
              </w:tabs>
              <w:spacing w:line="276" w:lineRule="auto"/>
              <w:rPr>
                <w:b w:val="0"/>
                <w:bCs w:val="0"/>
                <w:sz w:val="22"/>
                <w:szCs w:val="22"/>
              </w:rPr>
            </w:pPr>
            <w:r w:rsidRPr="008909E7">
              <w:rPr>
                <w:rFonts w:eastAsia="Trebuchet MS"/>
                <w:b w:val="0"/>
                <w:iCs/>
                <w:color w:val="000000"/>
                <w:sz w:val="22"/>
                <w:szCs w:val="22"/>
                <w:lang w:val="pt-BR"/>
              </w:rPr>
              <w:t>Servicii de actualizare a aplicației software de gestionare a evaluării de impact a auditului de siguranță rutieră ca urmare a aplicării sancțiunilor disciplinare și contravenționale</w:t>
            </w:r>
          </w:p>
        </w:tc>
        <w:tc>
          <w:tcPr>
            <w:tcW w:w="2012" w:type="dxa"/>
          </w:tcPr>
          <w:p w14:paraId="4DFE2A72" w14:textId="77777777" w:rsidR="00BE5F28" w:rsidRPr="008909E7" w:rsidRDefault="00BE5F28" w:rsidP="00A143D8">
            <w:pPr>
              <w:spacing w:line="276" w:lineRule="auto"/>
              <w:jc w:val="center"/>
              <w:rPr>
                <w:sz w:val="22"/>
                <w:szCs w:val="22"/>
              </w:rPr>
            </w:pPr>
            <w:r w:rsidRPr="008909E7">
              <w:rPr>
                <w:sz w:val="22"/>
                <w:szCs w:val="22"/>
              </w:rPr>
              <w:t>125.000,00 lei</w:t>
            </w:r>
          </w:p>
        </w:tc>
        <w:tc>
          <w:tcPr>
            <w:tcW w:w="1963" w:type="dxa"/>
          </w:tcPr>
          <w:p w14:paraId="2AAF2BDC"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1D326599" w14:textId="77777777" w:rsidR="00BE5F28" w:rsidRPr="008909E7" w:rsidRDefault="00BE5F28" w:rsidP="00A143D8">
            <w:pPr>
              <w:spacing w:line="276" w:lineRule="auto"/>
              <w:jc w:val="center"/>
              <w:rPr>
                <w:sz w:val="22"/>
                <w:szCs w:val="22"/>
              </w:rPr>
            </w:pPr>
            <w:r w:rsidRPr="008909E7">
              <w:rPr>
                <w:sz w:val="22"/>
                <w:szCs w:val="22"/>
              </w:rPr>
              <w:t>SC NET VISION SOFT SRL</w:t>
            </w:r>
          </w:p>
        </w:tc>
      </w:tr>
      <w:tr w:rsidR="00BE5F28" w:rsidRPr="008909E7" w14:paraId="18CCC8CB" w14:textId="77777777" w:rsidTr="00A143D8">
        <w:tc>
          <w:tcPr>
            <w:tcW w:w="637" w:type="dxa"/>
            <w:tcBorders>
              <w:top w:val="single" w:sz="4" w:space="0" w:color="000000"/>
              <w:left w:val="single" w:sz="4" w:space="0" w:color="000000"/>
              <w:bottom w:val="single" w:sz="4" w:space="0" w:color="000000"/>
              <w:right w:val="single" w:sz="4" w:space="0" w:color="000000"/>
            </w:tcBorders>
          </w:tcPr>
          <w:p w14:paraId="41306B45"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79901931" w14:textId="77777777" w:rsidR="00BE5F28" w:rsidRPr="008909E7" w:rsidRDefault="00BE5F28" w:rsidP="00A143D8">
            <w:pPr>
              <w:pStyle w:val="BodyText"/>
              <w:tabs>
                <w:tab w:val="left" w:pos="700"/>
              </w:tabs>
              <w:spacing w:line="276" w:lineRule="auto"/>
              <w:rPr>
                <w:b w:val="0"/>
                <w:bCs w:val="0"/>
                <w:sz w:val="22"/>
                <w:szCs w:val="22"/>
              </w:rPr>
            </w:pPr>
            <w:r w:rsidRPr="008909E7">
              <w:rPr>
                <w:rFonts w:eastAsia="Trebuchet MS"/>
                <w:b w:val="0"/>
                <w:iCs/>
                <w:color w:val="000000"/>
                <w:sz w:val="22"/>
                <w:szCs w:val="22"/>
                <w:lang w:val="pt-BR"/>
              </w:rPr>
              <w:t xml:space="preserve">Servicii de dezvoltare a aplicației software de gestionare a evaluării de impact a auditului de siguranță rutieră cu modulul </w:t>
            </w:r>
            <w:r w:rsidRPr="008909E7">
              <w:rPr>
                <w:rFonts w:eastAsia="Trebuchet MS"/>
                <w:b w:val="0"/>
                <w:iCs/>
                <w:color w:val="000000"/>
                <w:sz w:val="22"/>
                <w:szCs w:val="22"/>
                <w:lang w:val="pt-BR"/>
              </w:rPr>
              <w:lastRenderedPageBreak/>
              <w:t>urmărire și derulare contracte de către administrator și auditor de siguranță rutieră</w:t>
            </w:r>
          </w:p>
        </w:tc>
        <w:tc>
          <w:tcPr>
            <w:tcW w:w="2012" w:type="dxa"/>
          </w:tcPr>
          <w:p w14:paraId="282378EB" w14:textId="77777777" w:rsidR="00BE5F28" w:rsidRPr="008909E7" w:rsidRDefault="00BE5F28" w:rsidP="00A143D8">
            <w:pPr>
              <w:spacing w:line="276" w:lineRule="auto"/>
              <w:jc w:val="center"/>
              <w:rPr>
                <w:sz w:val="22"/>
                <w:szCs w:val="22"/>
              </w:rPr>
            </w:pPr>
            <w:r w:rsidRPr="008909E7">
              <w:rPr>
                <w:sz w:val="22"/>
                <w:szCs w:val="22"/>
              </w:rPr>
              <w:lastRenderedPageBreak/>
              <w:t>125.000,00 lei</w:t>
            </w:r>
          </w:p>
        </w:tc>
        <w:tc>
          <w:tcPr>
            <w:tcW w:w="1963" w:type="dxa"/>
          </w:tcPr>
          <w:p w14:paraId="73E29C9F"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579F6404" w14:textId="77777777" w:rsidR="00BE5F28" w:rsidRPr="008909E7" w:rsidRDefault="00BE5F28" w:rsidP="00A143D8">
            <w:pPr>
              <w:spacing w:line="276" w:lineRule="auto"/>
              <w:jc w:val="center"/>
              <w:rPr>
                <w:sz w:val="22"/>
                <w:szCs w:val="22"/>
              </w:rPr>
            </w:pPr>
            <w:r w:rsidRPr="008909E7">
              <w:rPr>
                <w:sz w:val="22"/>
                <w:szCs w:val="22"/>
              </w:rPr>
              <w:t>SC NET VISION SOFT SRL</w:t>
            </w:r>
          </w:p>
        </w:tc>
      </w:tr>
      <w:tr w:rsidR="00BE5F28" w:rsidRPr="008909E7" w14:paraId="23C66E18" w14:textId="77777777" w:rsidTr="00A143D8">
        <w:tc>
          <w:tcPr>
            <w:tcW w:w="637" w:type="dxa"/>
            <w:tcBorders>
              <w:top w:val="single" w:sz="4" w:space="0" w:color="000000"/>
              <w:left w:val="single" w:sz="4" w:space="0" w:color="000000"/>
              <w:bottom w:val="single" w:sz="4" w:space="0" w:color="000000"/>
              <w:right w:val="single" w:sz="4" w:space="0" w:color="000000"/>
            </w:tcBorders>
          </w:tcPr>
          <w:p w14:paraId="033FD756"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4334AB93" w14:textId="77777777" w:rsidR="00BE5F28" w:rsidRPr="008909E7" w:rsidRDefault="00BE5F28" w:rsidP="00A143D8">
            <w:pPr>
              <w:pStyle w:val="BodyText"/>
              <w:tabs>
                <w:tab w:val="left" w:pos="700"/>
              </w:tabs>
              <w:spacing w:line="276" w:lineRule="auto"/>
              <w:rPr>
                <w:b w:val="0"/>
                <w:bCs w:val="0"/>
                <w:sz w:val="22"/>
                <w:szCs w:val="22"/>
              </w:rPr>
            </w:pPr>
            <w:r w:rsidRPr="008909E7">
              <w:rPr>
                <w:rFonts w:eastAsia="Trebuchet MS"/>
                <w:b w:val="0"/>
                <w:iCs/>
                <w:color w:val="000000"/>
                <w:sz w:val="22"/>
                <w:szCs w:val="22"/>
              </w:rPr>
              <w:t>Sistem informatic de administrare la nivel național a procesului de examinare practică</w:t>
            </w:r>
          </w:p>
        </w:tc>
        <w:tc>
          <w:tcPr>
            <w:tcW w:w="2012" w:type="dxa"/>
          </w:tcPr>
          <w:p w14:paraId="56A6FC1F" w14:textId="77777777" w:rsidR="00BE5F28" w:rsidRPr="008909E7" w:rsidRDefault="00BE5F28" w:rsidP="00A143D8">
            <w:pPr>
              <w:spacing w:line="276" w:lineRule="auto"/>
              <w:jc w:val="center"/>
              <w:rPr>
                <w:sz w:val="22"/>
                <w:szCs w:val="22"/>
              </w:rPr>
            </w:pPr>
            <w:r w:rsidRPr="008909E7">
              <w:rPr>
                <w:sz w:val="22"/>
                <w:szCs w:val="22"/>
              </w:rPr>
              <w:t>249.000,00 lei</w:t>
            </w:r>
          </w:p>
        </w:tc>
        <w:tc>
          <w:tcPr>
            <w:tcW w:w="1963" w:type="dxa"/>
          </w:tcPr>
          <w:p w14:paraId="5F231A4F"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60B53BDD" w14:textId="77777777" w:rsidR="00BE5F28" w:rsidRPr="008909E7" w:rsidRDefault="00BE5F28" w:rsidP="00A143D8">
            <w:pPr>
              <w:spacing w:line="276" w:lineRule="auto"/>
              <w:jc w:val="center"/>
              <w:rPr>
                <w:sz w:val="22"/>
                <w:szCs w:val="22"/>
              </w:rPr>
            </w:pPr>
            <w:r w:rsidRPr="008909E7">
              <w:rPr>
                <w:sz w:val="22"/>
                <w:szCs w:val="22"/>
              </w:rPr>
              <w:t>SC NET VISION SOFT SRL</w:t>
            </w:r>
          </w:p>
        </w:tc>
      </w:tr>
      <w:tr w:rsidR="00BE5F28" w:rsidRPr="008909E7" w14:paraId="2826E8BD" w14:textId="77777777" w:rsidTr="00A143D8">
        <w:tc>
          <w:tcPr>
            <w:tcW w:w="637" w:type="dxa"/>
            <w:tcBorders>
              <w:top w:val="single" w:sz="4" w:space="0" w:color="000000"/>
              <w:left w:val="single" w:sz="4" w:space="0" w:color="000000"/>
              <w:bottom w:val="single" w:sz="4" w:space="0" w:color="000000"/>
              <w:right w:val="single" w:sz="4" w:space="0" w:color="000000"/>
            </w:tcBorders>
          </w:tcPr>
          <w:p w14:paraId="0E7A5C46"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7329CD6"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Stații de lucru cu echipamente periferice și licențe Windows și Office</w:t>
            </w:r>
          </w:p>
        </w:tc>
        <w:tc>
          <w:tcPr>
            <w:tcW w:w="2012" w:type="dxa"/>
          </w:tcPr>
          <w:p w14:paraId="3BB76215" w14:textId="77777777" w:rsidR="00BE5F28" w:rsidRPr="008909E7" w:rsidRDefault="00BE5F28" w:rsidP="00A143D8">
            <w:pPr>
              <w:spacing w:line="276" w:lineRule="auto"/>
              <w:jc w:val="center"/>
              <w:rPr>
                <w:sz w:val="22"/>
                <w:szCs w:val="22"/>
              </w:rPr>
            </w:pPr>
            <w:r w:rsidRPr="008909E7">
              <w:rPr>
                <w:sz w:val="22"/>
                <w:szCs w:val="22"/>
              </w:rPr>
              <w:t>746.200,00 lei</w:t>
            </w:r>
          </w:p>
        </w:tc>
        <w:tc>
          <w:tcPr>
            <w:tcW w:w="1963" w:type="dxa"/>
          </w:tcPr>
          <w:p w14:paraId="053A9D25" w14:textId="77777777" w:rsidR="00BE5F28" w:rsidRPr="008909E7" w:rsidRDefault="00BE5F28" w:rsidP="00A143D8">
            <w:pPr>
              <w:spacing w:line="276" w:lineRule="auto"/>
              <w:jc w:val="center"/>
              <w:rPr>
                <w:sz w:val="22"/>
                <w:szCs w:val="22"/>
              </w:rPr>
            </w:pPr>
            <w:r w:rsidRPr="008909E7">
              <w:rPr>
                <w:sz w:val="22"/>
                <w:szCs w:val="22"/>
              </w:rPr>
              <w:t>Licitație deschisă</w:t>
            </w:r>
          </w:p>
        </w:tc>
        <w:tc>
          <w:tcPr>
            <w:tcW w:w="2574" w:type="dxa"/>
          </w:tcPr>
          <w:p w14:paraId="34AB3BEE" w14:textId="77777777" w:rsidR="00BE5F28" w:rsidRPr="008909E7" w:rsidRDefault="00BE5F28" w:rsidP="00A143D8">
            <w:pPr>
              <w:spacing w:line="276" w:lineRule="auto"/>
              <w:jc w:val="center"/>
              <w:rPr>
                <w:sz w:val="22"/>
                <w:szCs w:val="22"/>
              </w:rPr>
            </w:pPr>
            <w:r w:rsidRPr="008909E7">
              <w:rPr>
                <w:sz w:val="22"/>
                <w:szCs w:val="22"/>
              </w:rPr>
              <w:t>SC MAGUAY COMPUTERS SRL</w:t>
            </w:r>
          </w:p>
        </w:tc>
      </w:tr>
      <w:tr w:rsidR="00BE5F28" w:rsidRPr="008909E7" w14:paraId="35E284FD" w14:textId="77777777" w:rsidTr="00A143D8">
        <w:tc>
          <w:tcPr>
            <w:tcW w:w="637" w:type="dxa"/>
            <w:tcBorders>
              <w:top w:val="single" w:sz="4" w:space="0" w:color="000000"/>
              <w:left w:val="single" w:sz="4" w:space="0" w:color="000000"/>
              <w:bottom w:val="single" w:sz="4" w:space="0" w:color="000000"/>
              <w:right w:val="single" w:sz="4" w:space="0" w:color="000000"/>
            </w:tcBorders>
          </w:tcPr>
          <w:p w14:paraId="77BB54E0"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68B41ABF"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tipărire si personalizare a cardurilor tahograf</w:t>
            </w:r>
          </w:p>
        </w:tc>
        <w:tc>
          <w:tcPr>
            <w:tcW w:w="2012" w:type="dxa"/>
          </w:tcPr>
          <w:p w14:paraId="6072F783" w14:textId="77777777" w:rsidR="00BE5F28" w:rsidRPr="008909E7" w:rsidRDefault="00BE5F28" w:rsidP="00A143D8">
            <w:pPr>
              <w:spacing w:line="276" w:lineRule="auto"/>
              <w:jc w:val="center"/>
              <w:rPr>
                <w:sz w:val="22"/>
                <w:szCs w:val="22"/>
              </w:rPr>
            </w:pPr>
            <w:r w:rsidRPr="008909E7">
              <w:rPr>
                <w:sz w:val="22"/>
                <w:szCs w:val="22"/>
              </w:rPr>
              <w:t>42.000.000,00 lei</w:t>
            </w:r>
          </w:p>
        </w:tc>
        <w:tc>
          <w:tcPr>
            <w:tcW w:w="1963" w:type="dxa"/>
          </w:tcPr>
          <w:p w14:paraId="358E4C89" w14:textId="77777777" w:rsidR="00BE5F28" w:rsidRPr="008909E7" w:rsidRDefault="00BE5F28" w:rsidP="00A143D8">
            <w:pPr>
              <w:spacing w:line="276" w:lineRule="auto"/>
              <w:jc w:val="center"/>
              <w:rPr>
                <w:sz w:val="22"/>
                <w:szCs w:val="22"/>
              </w:rPr>
            </w:pPr>
            <w:r w:rsidRPr="008909E7">
              <w:rPr>
                <w:sz w:val="22"/>
                <w:szCs w:val="22"/>
              </w:rPr>
              <w:t>Licitație deschisă Acord - cadru</w:t>
            </w:r>
          </w:p>
        </w:tc>
        <w:tc>
          <w:tcPr>
            <w:tcW w:w="2574" w:type="dxa"/>
          </w:tcPr>
          <w:p w14:paraId="2F1AE57C"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6BB29DF6" w14:textId="77777777" w:rsidTr="00A143D8">
        <w:tc>
          <w:tcPr>
            <w:tcW w:w="637" w:type="dxa"/>
            <w:tcBorders>
              <w:top w:val="single" w:sz="4" w:space="0" w:color="000000"/>
              <w:left w:val="single" w:sz="4" w:space="0" w:color="000000"/>
              <w:bottom w:val="single" w:sz="4" w:space="0" w:color="000000"/>
              <w:right w:val="single" w:sz="4" w:space="0" w:color="000000"/>
            </w:tcBorders>
          </w:tcPr>
          <w:p w14:paraId="4E14A790"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96D2E5C"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tipărire si personalizare a certificatelor ADR</w:t>
            </w:r>
          </w:p>
        </w:tc>
        <w:tc>
          <w:tcPr>
            <w:tcW w:w="2012" w:type="dxa"/>
          </w:tcPr>
          <w:p w14:paraId="3C983A3E" w14:textId="77777777" w:rsidR="00BE5F28" w:rsidRPr="008909E7" w:rsidRDefault="00BE5F28" w:rsidP="00A143D8">
            <w:pPr>
              <w:spacing w:line="276" w:lineRule="auto"/>
              <w:jc w:val="center"/>
              <w:rPr>
                <w:sz w:val="22"/>
                <w:szCs w:val="22"/>
              </w:rPr>
            </w:pPr>
            <w:r w:rsidRPr="008909E7">
              <w:rPr>
                <w:sz w:val="22"/>
                <w:szCs w:val="22"/>
              </w:rPr>
              <w:t>1.160.000,00 lei</w:t>
            </w:r>
          </w:p>
        </w:tc>
        <w:tc>
          <w:tcPr>
            <w:tcW w:w="1963" w:type="dxa"/>
          </w:tcPr>
          <w:p w14:paraId="36FF268E" w14:textId="77777777" w:rsidR="00BE5F28" w:rsidRPr="008909E7" w:rsidRDefault="00BE5F28" w:rsidP="00A143D8">
            <w:pPr>
              <w:spacing w:line="276" w:lineRule="auto"/>
              <w:jc w:val="center"/>
              <w:rPr>
                <w:sz w:val="22"/>
                <w:szCs w:val="22"/>
              </w:rPr>
            </w:pPr>
            <w:r w:rsidRPr="008909E7">
              <w:rPr>
                <w:sz w:val="22"/>
                <w:szCs w:val="22"/>
              </w:rPr>
              <w:t>Licitație deschisă Acord - cadru</w:t>
            </w:r>
          </w:p>
        </w:tc>
        <w:tc>
          <w:tcPr>
            <w:tcW w:w="2574" w:type="dxa"/>
          </w:tcPr>
          <w:p w14:paraId="7576DABE"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632B1667" w14:textId="77777777" w:rsidTr="00A143D8">
        <w:tc>
          <w:tcPr>
            <w:tcW w:w="637" w:type="dxa"/>
            <w:tcBorders>
              <w:top w:val="single" w:sz="4" w:space="0" w:color="000000"/>
              <w:left w:val="single" w:sz="4" w:space="0" w:color="000000"/>
              <w:bottom w:val="single" w:sz="4" w:space="0" w:color="000000"/>
              <w:right w:val="single" w:sz="4" w:space="0" w:color="000000"/>
            </w:tcBorders>
          </w:tcPr>
          <w:p w14:paraId="3E62D8C8"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71235894"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asigurare RCA și CASCO</w:t>
            </w:r>
          </w:p>
        </w:tc>
        <w:tc>
          <w:tcPr>
            <w:tcW w:w="2012" w:type="dxa"/>
          </w:tcPr>
          <w:p w14:paraId="740A237E" w14:textId="77777777" w:rsidR="00BE5F28" w:rsidRPr="008909E7" w:rsidRDefault="00BE5F28" w:rsidP="00A143D8">
            <w:pPr>
              <w:spacing w:line="276" w:lineRule="auto"/>
              <w:jc w:val="center"/>
              <w:rPr>
                <w:sz w:val="22"/>
                <w:szCs w:val="22"/>
              </w:rPr>
            </w:pPr>
            <w:r w:rsidRPr="008909E7">
              <w:rPr>
                <w:sz w:val="22"/>
                <w:szCs w:val="22"/>
              </w:rPr>
              <w:t>382.817,72 lei</w:t>
            </w:r>
          </w:p>
        </w:tc>
        <w:tc>
          <w:tcPr>
            <w:tcW w:w="1963" w:type="dxa"/>
          </w:tcPr>
          <w:p w14:paraId="4400912F" w14:textId="77777777" w:rsidR="00BE5F28" w:rsidRPr="008909E7" w:rsidRDefault="00BE5F28" w:rsidP="00A143D8">
            <w:pPr>
              <w:spacing w:line="276" w:lineRule="auto"/>
              <w:jc w:val="center"/>
              <w:rPr>
                <w:sz w:val="22"/>
                <w:szCs w:val="22"/>
              </w:rPr>
            </w:pPr>
            <w:r w:rsidRPr="008909E7">
              <w:rPr>
                <w:sz w:val="22"/>
                <w:szCs w:val="22"/>
              </w:rPr>
              <w:t>Procedură simplificată</w:t>
            </w:r>
          </w:p>
        </w:tc>
        <w:tc>
          <w:tcPr>
            <w:tcW w:w="2574" w:type="dxa"/>
          </w:tcPr>
          <w:p w14:paraId="64CE8E04" w14:textId="77777777" w:rsidR="00BE5F28" w:rsidRPr="008909E7" w:rsidRDefault="00BE5F28" w:rsidP="00A143D8">
            <w:pPr>
              <w:spacing w:line="276" w:lineRule="auto"/>
              <w:jc w:val="center"/>
              <w:rPr>
                <w:sz w:val="22"/>
                <w:szCs w:val="22"/>
              </w:rPr>
            </w:pPr>
            <w:r w:rsidRPr="008909E7">
              <w:rPr>
                <w:sz w:val="22"/>
                <w:szCs w:val="22"/>
              </w:rPr>
              <w:t>SC GROUPAMA ASIGURARI SA</w:t>
            </w:r>
          </w:p>
        </w:tc>
      </w:tr>
      <w:tr w:rsidR="00BE5F28" w:rsidRPr="008909E7" w14:paraId="0DBA3B9A" w14:textId="77777777" w:rsidTr="00A143D8">
        <w:tc>
          <w:tcPr>
            <w:tcW w:w="637" w:type="dxa"/>
            <w:tcBorders>
              <w:top w:val="single" w:sz="4" w:space="0" w:color="000000"/>
              <w:left w:val="single" w:sz="4" w:space="0" w:color="000000"/>
              <w:bottom w:val="single" w:sz="4" w:space="0" w:color="000000"/>
              <w:right w:val="single" w:sz="4" w:space="0" w:color="000000"/>
            </w:tcBorders>
          </w:tcPr>
          <w:p w14:paraId="07075D4A"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40929AA0"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tipărire si personalizare a cardurilor certificat de pregătire profesionala din policarbonat</w:t>
            </w:r>
          </w:p>
        </w:tc>
        <w:tc>
          <w:tcPr>
            <w:tcW w:w="2012" w:type="dxa"/>
          </w:tcPr>
          <w:p w14:paraId="5342D58C" w14:textId="77777777" w:rsidR="00BE5F28" w:rsidRPr="008909E7" w:rsidRDefault="00BE5F28" w:rsidP="00A143D8">
            <w:pPr>
              <w:spacing w:line="276" w:lineRule="auto"/>
              <w:jc w:val="center"/>
              <w:rPr>
                <w:sz w:val="22"/>
                <w:szCs w:val="22"/>
              </w:rPr>
            </w:pPr>
            <w:r w:rsidRPr="008909E7">
              <w:rPr>
                <w:sz w:val="22"/>
                <w:szCs w:val="22"/>
              </w:rPr>
              <w:t>5.244.000,00 lei</w:t>
            </w:r>
          </w:p>
        </w:tc>
        <w:tc>
          <w:tcPr>
            <w:tcW w:w="1963" w:type="dxa"/>
          </w:tcPr>
          <w:p w14:paraId="46074B81" w14:textId="77777777" w:rsidR="00BE5F28" w:rsidRPr="008909E7" w:rsidRDefault="00BE5F28" w:rsidP="00A143D8">
            <w:pPr>
              <w:spacing w:line="276" w:lineRule="auto"/>
              <w:jc w:val="center"/>
              <w:rPr>
                <w:sz w:val="22"/>
                <w:szCs w:val="22"/>
              </w:rPr>
            </w:pPr>
            <w:r w:rsidRPr="008909E7">
              <w:rPr>
                <w:sz w:val="22"/>
                <w:szCs w:val="22"/>
              </w:rPr>
              <w:t>Licitație deschisă Acord - cadru</w:t>
            </w:r>
          </w:p>
        </w:tc>
        <w:tc>
          <w:tcPr>
            <w:tcW w:w="2574" w:type="dxa"/>
          </w:tcPr>
          <w:p w14:paraId="20E86011"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17B6C92B" w14:textId="77777777" w:rsidTr="00A143D8">
        <w:tc>
          <w:tcPr>
            <w:tcW w:w="637" w:type="dxa"/>
            <w:tcBorders>
              <w:top w:val="single" w:sz="4" w:space="0" w:color="000000"/>
              <w:left w:val="single" w:sz="4" w:space="0" w:color="000000"/>
              <w:bottom w:val="single" w:sz="4" w:space="0" w:color="000000"/>
              <w:right w:val="single" w:sz="4" w:space="0" w:color="000000"/>
            </w:tcBorders>
          </w:tcPr>
          <w:p w14:paraId="3C8D4B1A"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1386FB37" w14:textId="77777777" w:rsidR="00BE5F28" w:rsidRPr="008909E7" w:rsidRDefault="00BE5F28" w:rsidP="00A143D8">
            <w:pPr>
              <w:pStyle w:val="BodyText"/>
              <w:tabs>
                <w:tab w:val="left" w:pos="851"/>
              </w:tabs>
              <w:spacing w:line="276" w:lineRule="auto"/>
              <w:rPr>
                <w:b w:val="0"/>
                <w:bCs w:val="0"/>
                <w:sz w:val="22"/>
                <w:szCs w:val="22"/>
              </w:rPr>
            </w:pPr>
            <w:r w:rsidRPr="008909E7">
              <w:rPr>
                <w:rFonts w:eastAsia="Trebuchet MS"/>
                <w:b w:val="0"/>
                <w:iCs/>
                <w:color w:val="000000"/>
                <w:sz w:val="22"/>
                <w:szCs w:val="22"/>
              </w:rPr>
              <w:t>Sistem informatic legislativ</w:t>
            </w:r>
          </w:p>
        </w:tc>
        <w:tc>
          <w:tcPr>
            <w:tcW w:w="2012" w:type="dxa"/>
          </w:tcPr>
          <w:p w14:paraId="3C602D7F" w14:textId="77777777" w:rsidR="00BE5F28" w:rsidRPr="008909E7" w:rsidRDefault="00BE5F28" w:rsidP="00A143D8">
            <w:pPr>
              <w:spacing w:line="276" w:lineRule="auto"/>
              <w:jc w:val="center"/>
              <w:rPr>
                <w:sz w:val="22"/>
                <w:szCs w:val="22"/>
              </w:rPr>
            </w:pPr>
            <w:r w:rsidRPr="008909E7">
              <w:rPr>
                <w:sz w:val="22"/>
                <w:szCs w:val="22"/>
              </w:rPr>
              <w:t>21.600,00 lei</w:t>
            </w:r>
          </w:p>
        </w:tc>
        <w:tc>
          <w:tcPr>
            <w:tcW w:w="1963" w:type="dxa"/>
          </w:tcPr>
          <w:p w14:paraId="50BE23AC"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296B62B7" w14:textId="77777777" w:rsidR="00BE5F28" w:rsidRPr="008909E7" w:rsidRDefault="00BE5F28" w:rsidP="00A143D8">
            <w:pPr>
              <w:spacing w:line="276" w:lineRule="auto"/>
              <w:jc w:val="center"/>
              <w:rPr>
                <w:sz w:val="22"/>
                <w:szCs w:val="22"/>
              </w:rPr>
            </w:pPr>
            <w:r w:rsidRPr="008909E7">
              <w:rPr>
                <w:sz w:val="22"/>
                <w:szCs w:val="22"/>
              </w:rPr>
              <w:t>SC CENTRUL TERITORIAL DE CALCUL ELECTRONIC SRL</w:t>
            </w:r>
          </w:p>
        </w:tc>
      </w:tr>
      <w:tr w:rsidR="00BE5F28" w:rsidRPr="008909E7" w14:paraId="65856057" w14:textId="77777777" w:rsidTr="00A143D8">
        <w:tc>
          <w:tcPr>
            <w:tcW w:w="637" w:type="dxa"/>
            <w:tcBorders>
              <w:top w:val="single" w:sz="4" w:space="0" w:color="000000"/>
              <w:left w:val="single" w:sz="4" w:space="0" w:color="000000"/>
              <w:bottom w:val="single" w:sz="4" w:space="0" w:color="000000"/>
              <w:right w:val="single" w:sz="4" w:space="0" w:color="000000"/>
            </w:tcBorders>
          </w:tcPr>
          <w:p w14:paraId="5A50436C"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5437670A" w14:textId="77777777" w:rsidR="00BE5F28" w:rsidRPr="008909E7" w:rsidRDefault="00BE5F28" w:rsidP="00A143D8">
            <w:pPr>
              <w:pStyle w:val="BodyText"/>
              <w:tabs>
                <w:tab w:val="left" w:pos="851"/>
              </w:tabs>
              <w:spacing w:line="276" w:lineRule="auto"/>
              <w:rPr>
                <w:b w:val="0"/>
                <w:bCs w:val="0"/>
                <w:sz w:val="22"/>
                <w:szCs w:val="22"/>
              </w:rPr>
            </w:pPr>
            <w:r w:rsidRPr="008909E7">
              <w:rPr>
                <w:rFonts w:eastAsia="Trebuchet MS"/>
                <w:b w:val="0"/>
                <w:iCs/>
                <w:color w:val="000000"/>
                <w:sz w:val="22"/>
                <w:szCs w:val="22"/>
              </w:rPr>
              <w:t>Servicii pentru realizarea unui modul de interfață import facturi din softul Net Vision Soft în softul ECO – iConsalt și a unui modul export încasări din softul ECO – iConsalt în softul Net Vision Soft, pentru facturile importate din softul Net Vision</w:t>
            </w:r>
          </w:p>
        </w:tc>
        <w:tc>
          <w:tcPr>
            <w:tcW w:w="2012" w:type="dxa"/>
          </w:tcPr>
          <w:p w14:paraId="6C78DE8B" w14:textId="77777777" w:rsidR="00BE5F28" w:rsidRPr="008909E7" w:rsidRDefault="00BE5F28" w:rsidP="00A143D8">
            <w:pPr>
              <w:spacing w:line="276" w:lineRule="auto"/>
              <w:jc w:val="center"/>
              <w:rPr>
                <w:sz w:val="22"/>
                <w:szCs w:val="22"/>
              </w:rPr>
            </w:pPr>
            <w:r w:rsidRPr="008909E7">
              <w:rPr>
                <w:sz w:val="22"/>
                <w:szCs w:val="22"/>
              </w:rPr>
              <w:t>38.640,00 lei</w:t>
            </w:r>
          </w:p>
        </w:tc>
        <w:tc>
          <w:tcPr>
            <w:tcW w:w="1963" w:type="dxa"/>
          </w:tcPr>
          <w:p w14:paraId="73FE7A9F"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04B316FB" w14:textId="77777777" w:rsidR="00BE5F28" w:rsidRPr="008909E7" w:rsidRDefault="00BE5F28" w:rsidP="00A143D8">
            <w:pPr>
              <w:spacing w:line="276" w:lineRule="auto"/>
              <w:jc w:val="center"/>
              <w:rPr>
                <w:sz w:val="22"/>
                <w:szCs w:val="22"/>
              </w:rPr>
            </w:pPr>
            <w:r w:rsidRPr="008909E7">
              <w:rPr>
                <w:sz w:val="22"/>
                <w:szCs w:val="22"/>
              </w:rPr>
              <w:t>SC NAUM CONSALT SOFTWARE SRL</w:t>
            </w:r>
          </w:p>
        </w:tc>
      </w:tr>
      <w:tr w:rsidR="00BE5F28" w:rsidRPr="008909E7" w14:paraId="6919321F" w14:textId="77777777" w:rsidTr="00A143D8">
        <w:tc>
          <w:tcPr>
            <w:tcW w:w="637" w:type="dxa"/>
            <w:tcBorders>
              <w:top w:val="single" w:sz="4" w:space="0" w:color="000000"/>
              <w:left w:val="single" w:sz="4" w:space="0" w:color="000000"/>
              <w:bottom w:val="single" w:sz="4" w:space="0" w:color="000000"/>
              <w:right w:val="single" w:sz="4" w:space="0" w:color="000000"/>
            </w:tcBorders>
          </w:tcPr>
          <w:p w14:paraId="48CDDC8C"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1C92B2C4"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Certificat SSL</w:t>
            </w:r>
          </w:p>
        </w:tc>
        <w:tc>
          <w:tcPr>
            <w:tcW w:w="2012" w:type="dxa"/>
          </w:tcPr>
          <w:p w14:paraId="42E0BCC1" w14:textId="77777777" w:rsidR="00BE5F28" w:rsidRPr="008909E7" w:rsidRDefault="00BE5F28" w:rsidP="00A143D8">
            <w:pPr>
              <w:spacing w:line="276" w:lineRule="auto"/>
              <w:jc w:val="center"/>
              <w:rPr>
                <w:sz w:val="22"/>
                <w:szCs w:val="22"/>
              </w:rPr>
            </w:pPr>
            <w:r w:rsidRPr="008909E7">
              <w:rPr>
                <w:bCs/>
                <w:sz w:val="22"/>
                <w:szCs w:val="22"/>
              </w:rPr>
              <w:t>750,00 lei</w:t>
            </w:r>
          </w:p>
        </w:tc>
        <w:tc>
          <w:tcPr>
            <w:tcW w:w="1963" w:type="dxa"/>
          </w:tcPr>
          <w:p w14:paraId="42B610C1" w14:textId="77777777" w:rsidR="00BE5F28" w:rsidRPr="008909E7" w:rsidRDefault="00BE5F28" w:rsidP="00A143D8">
            <w:pPr>
              <w:spacing w:line="276" w:lineRule="auto"/>
              <w:jc w:val="center"/>
              <w:rPr>
                <w:sz w:val="22"/>
                <w:szCs w:val="22"/>
              </w:rPr>
            </w:pPr>
            <w:r w:rsidRPr="008909E7">
              <w:rPr>
                <w:sz w:val="22"/>
                <w:szCs w:val="22"/>
              </w:rPr>
              <w:t>Achiziție directă</w:t>
            </w:r>
          </w:p>
          <w:p w14:paraId="5DAD9161" w14:textId="77777777" w:rsidR="00BE5F28" w:rsidRPr="008909E7" w:rsidRDefault="00BE5F28" w:rsidP="00A143D8">
            <w:pPr>
              <w:spacing w:line="276" w:lineRule="auto"/>
              <w:jc w:val="center"/>
              <w:rPr>
                <w:sz w:val="22"/>
                <w:szCs w:val="22"/>
              </w:rPr>
            </w:pPr>
            <w:r w:rsidRPr="008909E7">
              <w:rPr>
                <w:sz w:val="22"/>
                <w:szCs w:val="22"/>
              </w:rPr>
              <w:t>ANULAT</w:t>
            </w:r>
          </w:p>
        </w:tc>
        <w:tc>
          <w:tcPr>
            <w:tcW w:w="2574" w:type="dxa"/>
          </w:tcPr>
          <w:p w14:paraId="66AF2B33"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1CB39B1A" w14:textId="77777777" w:rsidTr="00A143D8">
        <w:tc>
          <w:tcPr>
            <w:tcW w:w="637" w:type="dxa"/>
            <w:tcBorders>
              <w:top w:val="single" w:sz="4" w:space="0" w:color="000000"/>
              <w:left w:val="single" w:sz="4" w:space="0" w:color="000000"/>
              <w:bottom w:val="single" w:sz="4" w:space="0" w:color="000000"/>
              <w:right w:val="single" w:sz="4" w:space="0" w:color="000000"/>
            </w:tcBorders>
          </w:tcPr>
          <w:p w14:paraId="06A4AD00"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768D9564"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mentenanță a sistemului informatic de administrare la nivel național a procesului de examinare practică</w:t>
            </w:r>
          </w:p>
        </w:tc>
        <w:tc>
          <w:tcPr>
            <w:tcW w:w="2012" w:type="dxa"/>
          </w:tcPr>
          <w:p w14:paraId="30A9069B" w14:textId="77777777" w:rsidR="00BE5F28" w:rsidRPr="008909E7" w:rsidRDefault="00BE5F28" w:rsidP="00A143D8">
            <w:pPr>
              <w:spacing w:line="276" w:lineRule="auto"/>
              <w:jc w:val="center"/>
              <w:rPr>
                <w:sz w:val="22"/>
                <w:szCs w:val="22"/>
              </w:rPr>
            </w:pPr>
            <w:r w:rsidRPr="008909E7">
              <w:rPr>
                <w:sz w:val="22"/>
                <w:szCs w:val="22"/>
              </w:rPr>
              <w:t>126.000,00 lei</w:t>
            </w:r>
          </w:p>
        </w:tc>
        <w:tc>
          <w:tcPr>
            <w:tcW w:w="1963" w:type="dxa"/>
          </w:tcPr>
          <w:p w14:paraId="5F6F23BA" w14:textId="77777777" w:rsidR="00BE5F28" w:rsidRPr="008909E7" w:rsidRDefault="00BE5F28" w:rsidP="00A143D8">
            <w:pPr>
              <w:spacing w:line="276" w:lineRule="auto"/>
              <w:jc w:val="center"/>
              <w:rPr>
                <w:sz w:val="22"/>
                <w:szCs w:val="22"/>
              </w:rPr>
            </w:pPr>
            <w:r w:rsidRPr="008909E7">
              <w:rPr>
                <w:sz w:val="22"/>
                <w:szCs w:val="22"/>
              </w:rPr>
              <w:t>Achiziție directă</w:t>
            </w:r>
          </w:p>
        </w:tc>
        <w:tc>
          <w:tcPr>
            <w:tcW w:w="2574" w:type="dxa"/>
          </w:tcPr>
          <w:p w14:paraId="45BA71FC" w14:textId="77777777" w:rsidR="00BE5F28" w:rsidRPr="008909E7" w:rsidRDefault="00BE5F28" w:rsidP="00A143D8">
            <w:pPr>
              <w:spacing w:line="276" w:lineRule="auto"/>
              <w:jc w:val="center"/>
              <w:rPr>
                <w:sz w:val="22"/>
                <w:szCs w:val="22"/>
              </w:rPr>
            </w:pPr>
            <w:r w:rsidRPr="008909E7">
              <w:rPr>
                <w:sz w:val="22"/>
                <w:szCs w:val="22"/>
              </w:rPr>
              <w:t>SC NET VISION SOFT SRL</w:t>
            </w:r>
          </w:p>
        </w:tc>
      </w:tr>
      <w:tr w:rsidR="00BE5F28" w:rsidRPr="008909E7" w14:paraId="6243E836" w14:textId="77777777" w:rsidTr="00A143D8">
        <w:tc>
          <w:tcPr>
            <w:tcW w:w="637" w:type="dxa"/>
            <w:tcBorders>
              <w:top w:val="single" w:sz="4" w:space="0" w:color="000000"/>
              <w:left w:val="single" w:sz="4" w:space="0" w:color="000000"/>
              <w:bottom w:val="single" w:sz="4" w:space="0" w:color="000000"/>
              <w:right w:val="single" w:sz="4" w:space="0" w:color="000000"/>
            </w:tcBorders>
          </w:tcPr>
          <w:p w14:paraId="31520405"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327109E9"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mentenanță pentru sistemul de Raportări online</w:t>
            </w:r>
          </w:p>
        </w:tc>
        <w:tc>
          <w:tcPr>
            <w:tcW w:w="2012" w:type="dxa"/>
          </w:tcPr>
          <w:p w14:paraId="3595FE2C" w14:textId="77777777" w:rsidR="00BE5F28" w:rsidRPr="008909E7" w:rsidRDefault="00BE5F28" w:rsidP="00A143D8">
            <w:pPr>
              <w:spacing w:line="276" w:lineRule="auto"/>
              <w:jc w:val="center"/>
              <w:rPr>
                <w:sz w:val="22"/>
                <w:szCs w:val="22"/>
              </w:rPr>
            </w:pPr>
            <w:r w:rsidRPr="008909E7">
              <w:rPr>
                <w:bCs/>
                <w:sz w:val="22"/>
                <w:szCs w:val="22"/>
              </w:rPr>
              <w:t>84.240,00 lei</w:t>
            </w:r>
          </w:p>
        </w:tc>
        <w:tc>
          <w:tcPr>
            <w:tcW w:w="1963" w:type="dxa"/>
          </w:tcPr>
          <w:p w14:paraId="56449F3F" w14:textId="77777777" w:rsidR="00BE5F28" w:rsidRPr="008909E7" w:rsidRDefault="00BE5F28" w:rsidP="00A143D8">
            <w:pPr>
              <w:spacing w:line="276" w:lineRule="auto"/>
              <w:jc w:val="center"/>
              <w:rPr>
                <w:sz w:val="22"/>
                <w:szCs w:val="22"/>
              </w:rPr>
            </w:pPr>
            <w:r w:rsidRPr="008909E7">
              <w:rPr>
                <w:sz w:val="22"/>
                <w:szCs w:val="22"/>
              </w:rPr>
              <w:t>Achiziție directă</w:t>
            </w:r>
          </w:p>
          <w:p w14:paraId="219E15BF" w14:textId="77777777" w:rsidR="00BE5F28" w:rsidRPr="008909E7" w:rsidRDefault="00BE5F28" w:rsidP="00A143D8">
            <w:pPr>
              <w:spacing w:line="276" w:lineRule="auto"/>
              <w:jc w:val="center"/>
              <w:rPr>
                <w:sz w:val="22"/>
                <w:szCs w:val="22"/>
              </w:rPr>
            </w:pPr>
          </w:p>
        </w:tc>
        <w:tc>
          <w:tcPr>
            <w:tcW w:w="2574" w:type="dxa"/>
          </w:tcPr>
          <w:p w14:paraId="48B4FC67" w14:textId="77777777" w:rsidR="00BE5F28" w:rsidRPr="008909E7" w:rsidRDefault="00BE5F28" w:rsidP="00A143D8">
            <w:pPr>
              <w:spacing w:line="276" w:lineRule="auto"/>
              <w:jc w:val="center"/>
              <w:rPr>
                <w:sz w:val="22"/>
                <w:szCs w:val="22"/>
              </w:rPr>
            </w:pPr>
            <w:r w:rsidRPr="008909E7">
              <w:rPr>
                <w:sz w:val="22"/>
                <w:szCs w:val="22"/>
              </w:rPr>
              <w:t>SC TOP CONSULTING SRL</w:t>
            </w:r>
          </w:p>
        </w:tc>
      </w:tr>
      <w:tr w:rsidR="00BE5F28" w:rsidRPr="008909E7" w14:paraId="33058527" w14:textId="77777777" w:rsidTr="00A143D8">
        <w:tc>
          <w:tcPr>
            <w:tcW w:w="637" w:type="dxa"/>
            <w:tcBorders>
              <w:top w:val="single" w:sz="4" w:space="0" w:color="000000"/>
              <w:left w:val="single" w:sz="4" w:space="0" w:color="000000"/>
              <w:bottom w:val="single" w:sz="4" w:space="0" w:color="000000"/>
              <w:right w:val="single" w:sz="4" w:space="0" w:color="000000"/>
            </w:tcBorders>
          </w:tcPr>
          <w:p w14:paraId="623055ED"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735D5E07"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integrate de telefonie mobilă, voce și date</w:t>
            </w:r>
          </w:p>
        </w:tc>
        <w:tc>
          <w:tcPr>
            <w:tcW w:w="2012" w:type="dxa"/>
          </w:tcPr>
          <w:p w14:paraId="5FED3930" w14:textId="77777777" w:rsidR="00BE5F28" w:rsidRPr="008909E7" w:rsidRDefault="00BE5F28" w:rsidP="00A143D8">
            <w:pPr>
              <w:spacing w:line="276" w:lineRule="auto"/>
              <w:jc w:val="center"/>
              <w:rPr>
                <w:sz w:val="22"/>
                <w:szCs w:val="22"/>
              </w:rPr>
            </w:pPr>
            <w:r w:rsidRPr="008909E7">
              <w:rPr>
                <w:bCs/>
                <w:sz w:val="22"/>
                <w:szCs w:val="22"/>
              </w:rPr>
              <w:t>157.380,00 lei</w:t>
            </w:r>
          </w:p>
        </w:tc>
        <w:tc>
          <w:tcPr>
            <w:tcW w:w="1963" w:type="dxa"/>
          </w:tcPr>
          <w:p w14:paraId="2AB7D003" w14:textId="77777777" w:rsidR="00BE5F28" w:rsidRPr="008909E7" w:rsidRDefault="00BE5F28" w:rsidP="00A143D8">
            <w:pPr>
              <w:spacing w:line="276" w:lineRule="auto"/>
              <w:jc w:val="center"/>
              <w:rPr>
                <w:sz w:val="22"/>
                <w:szCs w:val="22"/>
              </w:rPr>
            </w:pPr>
            <w:r w:rsidRPr="008909E7">
              <w:rPr>
                <w:sz w:val="22"/>
                <w:szCs w:val="22"/>
              </w:rPr>
              <w:t>Achiziție directă</w:t>
            </w:r>
          </w:p>
          <w:p w14:paraId="68B3DA4E" w14:textId="77777777" w:rsidR="00BE5F28" w:rsidRPr="008909E7" w:rsidRDefault="00BE5F28" w:rsidP="00A143D8">
            <w:pPr>
              <w:spacing w:line="276" w:lineRule="auto"/>
              <w:jc w:val="center"/>
              <w:rPr>
                <w:sz w:val="22"/>
                <w:szCs w:val="22"/>
              </w:rPr>
            </w:pPr>
          </w:p>
        </w:tc>
        <w:tc>
          <w:tcPr>
            <w:tcW w:w="2574" w:type="dxa"/>
          </w:tcPr>
          <w:p w14:paraId="56CACCA8" w14:textId="77777777" w:rsidR="00BE5F28" w:rsidRPr="008909E7" w:rsidRDefault="00BE5F28" w:rsidP="00A143D8">
            <w:pPr>
              <w:spacing w:line="276" w:lineRule="auto"/>
              <w:jc w:val="center"/>
              <w:rPr>
                <w:sz w:val="22"/>
                <w:szCs w:val="22"/>
              </w:rPr>
            </w:pPr>
            <w:r w:rsidRPr="008909E7">
              <w:rPr>
                <w:sz w:val="22"/>
                <w:szCs w:val="22"/>
              </w:rPr>
              <w:t>SC VODAFONE ROMANIA SA</w:t>
            </w:r>
          </w:p>
          <w:p w14:paraId="3D1A3F91" w14:textId="77777777" w:rsidR="00BE5F28" w:rsidRPr="008909E7" w:rsidRDefault="00BE5F28" w:rsidP="00A143D8">
            <w:pPr>
              <w:spacing w:line="276" w:lineRule="auto"/>
              <w:jc w:val="center"/>
              <w:rPr>
                <w:sz w:val="22"/>
                <w:szCs w:val="22"/>
              </w:rPr>
            </w:pPr>
          </w:p>
        </w:tc>
      </w:tr>
      <w:tr w:rsidR="00BE5F28" w:rsidRPr="008909E7" w14:paraId="030A7E9D" w14:textId="77777777" w:rsidTr="00A143D8">
        <w:tc>
          <w:tcPr>
            <w:tcW w:w="637" w:type="dxa"/>
            <w:tcBorders>
              <w:top w:val="single" w:sz="4" w:space="0" w:color="000000"/>
              <w:left w:val="single" w:sz="4" w:space="0" w:color="000000"/>
              <w:bottom w:val="single" w:sz="4" w:space="0" w:color="000000"/>
              <w:right w:val="single" w:sz="4" w:space="0" w:color="000000"/>
            </w:tcBorders>
          </w:tcPr>
          <w:p w14:paraId="75D1FD16"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13E71F9E"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 xml:space="preserve">Servicii de mentenanță pentru aplicația Registrul Național Electronic al Certificatelor Profesionale pentru Conducătorii Auto și Administrarea Schimbului de Informații cu Statele Membre </w:t>
            </w:r>
            <w:r w:rsidRPr="008909E7">
              <w:rPr>
                <w:b w:val="0"/>
                <w:sz w:val="22"/>
                <w:szCs w:val="22"/>
              </w:rPr>
              <w:lastRenderedPageBreak/>
              <w:t>ale Uniunii Europene prin rețeaua ProDriveNet</w:t>
            </w:r>
          </w:p>
        </w:tc>
        <w:tc>
          <w:tcPr>
            <w:tcW w:w="2012" w:type="dxa"/>
          </w:tcPr>
          <w:p w14:paraId="24B4B629" w14:textId="77777777" w:rsidR="00BE5F28" w:rsidRPr="008909E7" w:rsidRDefault="00BE5F28" w:rsidP="00A143D8">
            <w:pPr>
              <w:spacing w:line="276" w:lineRule="auto"/>
              <w:jc w:val="center"/>
              <w:rPr>
                <w:bCs/>
                <w:sz w:val="22"/>
                <w:szCs w:val="22"/>
              </w:rPr>
            </w:pPr>
            <w:r w:rsidRPr="008909E7">
              <w:rPr>
                <w:bCs/>
                <w:sz w:val="22"/>
                <w:szCs w:val="22"/>
              </w:rPr>
              <w:lastRenderedPageBreak/>
              <w:t>102.000,00 lei</w:t>
            </w:r>
          </w:p>
        </w:tc>
        <w:tc>
          <w:tcPr>
            <w:tcW w:w="1963" w:type="dxa"/>
          </w:tcPr>
          <w:p w14:paraId="43BCFA7E" w14:textId="77777777" w:rsidR="00BE5F28" w:rsidRPr="008909E7" w:rsidRDefault="00BE5F28" w:rsidP="00A143D8">
            <w:pPr>
              <w:spacing w:line="276" w:lineRule="auto"/>
              <w:jc w:val="center"/>
              <w:rPr>
                <w:sz w:val="22"/>
                <w:szCs w:val="22"/>
              </w:rPr>
            </w:pPr>
            <w:r w:rsidRPr="008909E7">
              <w:rPr>
                <w:sz w:val="22"/>
                <w:szCs w:val="22"/>
              </w:rPr>
              <w:t>Achiziție directă</w:t>
            </w:r>
          </w:p>
          <w:p w14:paraId="43E28512" w14:textId="77777777" w:rsidR="00BE5F28" w:rsidRPr="008909E7" w:rsidRDefault="00BE5F28" w:rsidP="00A143D8">
            <w:pPr>
              <w:spacing w:line="276" w:lineRule="auto"/>
              <w:jc w:val="center"/>
              <w:rPr>
                <w:bCs/>
                <w:sz w:val="22"/>
                <w:szCs w:val="22"/>
              </w:rPr>
            </w:pPr>
          </w:p>
        </w:tc>
        <w:tc>
          <w:tcPr>
            <w:tcW w:w="2574" w:type="dxa"/>
          </w:tcPr>
          <w:p w14:paraId="6417E073" w14:textId="77777777" w:rsidR="00BE5F28" w:rsidRPr="008909E7" w:rsidRDefault="00BE5F28" w:rsidP="00A143D8">
            <w:pPr>
              <w:spacing w:line="276" w:lineRule="auto"/>
              <w:jc w:val="center"/>
              <w:rPr>
                <w:bCs/>
                <w:sz w:val="22"/>
                <w:szCs w:val="22"/>
              </w:rPr>
            </w:pPr>
            <w:r w:rsidRPr="008909E7">
              <w:rPr>
                <w:sz w:val="22"/>
                <w:szCs w:val="22"/>
              </w:rPr>
              <w:t>SC IN-HOUSE DEVELOPMENT SRL</w:t>
            </w:r>
          </w:p>
        </w:tc>
      </w:tr>
      <w:tr w:rsidR="00BE5F28" w:rsidRPr="008909E7" w14:paraId="04E5A485" w14:textId="77777777" w:rsidTr="00A143D8">
        <w:tc>
          <w:tcPr>
            <w:tcW w:w="637" w:type="dxa"/>
            <w:tcBorders>
              <w:top w:val="single" w:sz="4" w:space="0" w:color="000000"/>
              <w:left w:val="single" w:sz="4" w:space="0" w:color="000000"/>
              <w:bottom w:val="single" w:sz="4" w:space="0" w:color="000000"/>
              <w:right w:val="single" w:sz="4" w:space="0" w:color="000000"/>
            </w:tcBorders>
          </w:tcPr>
          <w:p w14:paraId="44A7F08D"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79C42ECF"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depozitare și administrare documente</w:t>
            </w:r>
          </w:p>
        </w:tc>
        <w:tc>
          <w:tcPr>
            <w:tcW w:w="2012" w:type="dxa"/>
          </w:tcPr>
          <w:p w14:paraId="7644A705" w14:textId="77777777" w:rsidR="00BE5F28" w:rsidRPr="008909E7" w:rsidRDefault="00BE5F28" w:rsidP="00A143D8">
            <w:pPr>
              <w:spacing w:line="276" w:lineRule="auto"/>
              <w:jc w:val="center"/>
              <w:rPr>
                <w:bCs/>
                <w:sz w:val="22"/>
                <w:szCs w:val="22"/>
              </w:rPr>
            </w:pPr>
            <w:r w:rsidRPr="008909E7">
              <w:rPr>
                <w:bCs/>
                <w:sz w:val="22"/>
                <w:szCs w:val="22"/>
              </w:rPr>
              <w:t>80.627,40 lei</w:t>
            </w:r>
          </w:p>
        </w:tc>
        <w:tc>
          <w:tcPr>
            <w:tcW w:w="1963" w:type="dxa"/>
          </w:tcPr>
          <w:p w14:paraId="42C85357" w14:textId="77777777" w:rsidR="00BE5F28" w:rsidRPr="008909E7" w:rsidRDefault="00BE5F28" w:rsidP="00A143D8">
            <w:pPr>
              <w:spacing w:line="276" w:lineRule="auto"/>
              <w:jc w:val="center"/>
              <w:rPr>
                <w:sz w:val="22"/>
                <w:szCs w:val="22"/>
              </w:rPr>
            </w:pPr>
            <w:r w:rsidRPr="008909E7">
              <w:rPr>
                <w:sz w:val="22"/>
                <w:szCs w:val="22"/>
              </w:rPr>
              <w:t>Achiziție directă</w:t>
            </w:r>
          </w:p>
          <w:p w14:paraId="1A32196F" w14:textId="77777777" w:rsidR="00BE5F28" w:rsidRPr="008909E7" w:rsidRDefault="00BE5F28" w:rsidP="00A143D8">
            <w:pPr>
              <w:spacing w:line="276" w:lineRule="auto"/>
              <w:jc w:val="center"/>
              <w:rPr>
                <w:bCs/>
                <w:sz w:val="22"/>
                <w:szCs w:val="22"/>
              </w:rPr>
            </w:pPr>
          </w:p>
        </w:tc>
        <w:tc>
          <w:tcPr>
            <w:tcW w:w="2574" w:type="dxa"/>
          </w:tcPr>
          <w:p w14:paraId="0F066F39" w14:textId="77777777" w:rsidR="00BE5F28" w:rsidRPr="008909E7" w:rsidRDefault="00BE5F28" w:rsidP="00A143D8">
            <w:pPr>
              <w:spacing w:line="276" w:lineRule="auto"/>
              <w:jc w:val="center"/>
              <w:rPr>
                <w:bCs/>
                <w:sz w:val="22"/>
                <w:szCs w:val="22"/>
              </w:rPr>
            </w:pPr>
            <w:r w:rsidRPr="008909E7">
              <w:rPr>
                <w:sz w:val="22"/>
                <w:szCs w:val="22"/>
              </w:rPr>
              <w:t>SC A&amp;B ACTIV DISTRIBUTION SRL</w:t>
            </w:r>
          </w:p>
        </w:tc>
      </w:tr>
      <w:tr w:rsidR="00BE5F28" w:rsidRPr="008909E7" w14:paraId="400C88B9" w14:textId="77777777" w:rsidTr="00A143D8">
        <w:tc>
          <w:tcPr>
            <w:tcW w:w="637" w:type="dxa"/>
            <w:tcBorders>
              <w:top w:val="single" w:sz="4" w:space="0" w:color="000000"/>
              <w:left w:val="single" w:sz="4" w:space="0" w:color="000000"/>
              <w:bottom w:val="single" w:sz="4" w:space="0" w:color="000000"/>
              <w:right w:val="single" w:sz="4" w:space="0" w:color="000000"/>
            </w:tcBorders>
          </w:tcPr>
          <w:p w14:paraId="78E52860"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A4AF592"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lang w:val="pt-BR"/>
              </w:rPr>
              <w:t>Servicii de mentenanță a aplicației pentru digitalizarea serviciilor privind solicitarea/eliberarea diferitelor tipuri de atestate/certificate de pregătire profesională cu valabilitate națională</w:t>
            </w:r>
          </w:p>
        </w:tc>
        <w:tc>
          <w:tcPr>
            <w:tcW w:w="2012" w:type="dxa"/>
          </w:tcPr>
          <w:p w14:paraId="78BB9DE7" w14:textId="77777777" w:rsidR="00BE5F28" w:rsidRPr="008909E7" w:rsidRDefault="00BE5F28" w:rsidP="00A143D8">
            <w:pPr>
              <w:spacing w:line="276" w:lineRule="auto"/>
              <w:jc w:val="center"/>
              <w:rPr>
                <w:sz w:val="22"/>
                <w:szCs w:val="22"/>
              </w:rPr>
            </w:pPr>
            <w:r w:rsidRPr="008909E7">
              <w:rPr>
                <w:bCs/>
                <w:sz w:val="22"/>
                <w:szCs w:val="22"/>
              </w:rPr>
              <w:t>140.000,00 lei</w:t>
            </w:r>
          </w:p>
        </w:tc>
        <w:tc>
          <w:tcPr>
            <w:tcW w:w="1963" w:type="dxa"/>
          </w:tcPr>
          <w:p w14:paraId="50A5AC24" w14:textId="77777777" w:rsidR="00BE5F28" w:rsidRPr="008909E7" w:rsidRDefault="00BE5F28" w:rsidP="00A143D8">
            <w:pPr>
              <w:spacing w:line="276" w:lineRule="auto"/>
              <w:jc w:val="center"/>
              <w:rPr>
                <w:sz w:val="22"/>
                <w:szCs w:val="22"/>
              </w:rPr>
            </w:pPr>
            <w:r w:rsidRPr="008909E7">
              <w:rPr>
                <w:sz w:val="22"/>
                <w:szCs w:val="22"/>
              </w:rPr>
              <w:t>Achiziție directă</w:t>
            </w:r>
          </w:p>
          <w:p w14:paraId="7EC9B96A" w14:textId="77777777" w:rsidR="00BE5F28" w:rsidRPr="008909E7" w:rsidRDefault="00BE5F28" w:rsidP="00A143D8">
            <w:pPr>
              <w:spacing w:line="276" w:lineRule="auto"/>
              <w:jc w:val="center"/>
              <w:rPr>
                <w:sz w:val="22"/>
                <w:szCs w:val="22"/>
              </w:rPr>
            </w:pPr>
          </w:p>
        </w:tc>
        <w:tc>
          <w:tcPr>
            <w:tcW w:w="2574" w:type="dxa"/>
          </w:tcPr>
          <w:p w14:paraId="1BDB1DA2" w14:textId="77777777" w:rsidR="00BE5F28" w:rsidRPr="008909E7" w:rsidRDefault="00BE5F28" w:rsidP="00A143D8">
            <w:pPr>
              <w:spacing w:line="276" w:lineRule="auto"/>
              <w:jc w:val="center"/>
              <w:rPr>
                <w:sz w:val="22"/>
                <w:szCs w:val="22"/>
              </w:rPr>
            </w:pPr>
            <w:r w:rsidRPr="008909E7">
              <w:rPr>
                <w:sz w:val="22"/>
                <w:szCs w:val="22"/>
              </w:rPr>
              <w:t>SC AGLOBAL SOFTWARE SYSTEMS SRL</w:t>
            </w:r>
          </w:p>
        </w:tc>
      </w:tr>
      <w:tr w:rsidR="00BE5F28" w:rsidRPr="008909E7" w14:paraId="063C33C1" w14:textId="77777777" w:rsidTr="00A143D8">
        <w:tc>
          <w:tcPr>
            <w:tcW w:w="637" w:type="dxa"/>
            <w:tcBorders>
              <w:top w:val="single" w:sz="4" w:space="0" w:color="000000"/>
              <w:left w:val="single" w:sz="4" w:space="0" w:color="000000"/>
              <w:bottom w:val="single" w:sz="4" w:space="0" w:color="000000"/>
              <w:right w:val="single" w:sz="4" w:space="0" w:color="000000"/>
            </w:tcBorders>
          </w:tcPr>
          <w:p w14:paraId="3BE5F5E0"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01675F5" w14:textId="77777777" w:rsidR="00BE5F28" w:rsidRPr="008909E7" w:rsidRDefault="00BE5F28" w:rsidP="00A143D8">
            <w:pPr>
              <w:pStyle w:val="BodyText"/>
              <w:tabs>
                <w:tab w:val="left" w:pos="851"/>
              </w:tabs>
              <w:spacing w:line="276" w:lineRule="auto"/>
              <w:rPr>
                <w:b w:val="0"/>
                <w:bCs w:val="0"/>
                <w:sz w:val="22"/>
                <w:szCs w:val="22"/>
              </w:rPr>
            </w:pPr>
            <w:r w:rsidRPr="008909E7">
              <w:rPr>
                <w:rFonts w:eastAsia="Trebuchet MS"/>
                <w:b w:val="0"/>
                <w:color w:val="000000"/>
                <w:sz w:val="22"/>
                <w:szCs w:val="22"/>
              </w:rPr>
              <w:t>Servicii de mentenanță pentru sistemul ERRU (registrul Electronic al Operatorilor de Transport Rutier)</w:t>
            </w:r>
          </w:p>
        </w:tc>
        <w:tc>
          <w:tcPr>
            <w:tcW w:w="2012" w:type="dxa"/>
          </w:tcPr>
          <w:p w14:paraId="78B7FAD6" w14:textId="77777777" w:rsidR="00BE5F28" w:rsidRPr="008909E7" w:rsidRDefault="00BE5F28" w:rsidP="00A143D8">
            <w:pPr>
              <w:spacing w:line="276" w:lineRule="auto"/>
              <w:jc w:val="center"/>
              <w:rPr>
                <w:sz w:val="22"/>
                <w:szCs w:val="22"/>
              </w:rPr>
            </w:pPr>
            <w:r w:rsidRPr="008909E7">
              <w:rPr>
                <w:bCs/>
                <w:sz w:val="22"/>
                <w:szCs w:val="22"/>
              </w:rPr>
              <w:t>120.000,00 lei</w:t>
            </w:r>
          </w:p>
        </w:tc>
        <w:tc>
          <w:tcPr>
            <w:tcW w:w="1963" w:type="dxa"/>
          </w:tcPr>
          <w:p w14:paraId="451EE4D8" w14:textId="77777777" w:rsidR="00BE5F28" w:rsidRPr="008909E7" w:rsidRDefault="00BE5F28" w:rsidP="00A143D8">
            <w:pPr>
              <w:spacing w:line="276" w:lineRule="auto"/>
              <w:jc w:val="center"/>
              <w:rPr>
                <w:sz w:val="22"/>
                <w:szCs w:val="22"/>
              </w:rPr>
            </w:pPr>
            <w:r w:rsidRPr="008909E7">
              <w:rPr>
                <w:sz w:val="22"/>
                <w:szCs w:val="22"/>
              </w:rPr>
              <w:t>Achiziție directă</w:t>
            </w:r>
          </w:p>
          <w:p w14:paraId="4D3E18BF" w14:textId="77777777" w:rsidR="00BE5F28" w:rsidRPr="008909E7" w:rsidRDefault="00BE5F28" w:rsidP="00A143D8">
            <w:pPr>
              <w:spacing w:line="276" w:lineRule="auto"/>
              <w:jc w:val="center"/>
              <w:rPr>
                <w:sz w:val="22"/>
                <w:szCs w:val="22"/>
              </w:rPr>
            </w:pPr>
          </w:p>
        </w:tc>
        <w:tc>
          <w:tcPr>
            <w:tcW w:w="2574" w:type="dxa"/>
          </w:tcPr>
          <w:p w14:paraId="62482EE7" w14:textId="77777777" w:rsidR="00BE5F28" w:rsidRPr="008909E7" w:rsidRDefault="00BE5F28" w:rsidP="00A143D8">
            <w:pPr>
              <w:spacing w:line="276" w:lineRule="auto"/>
              <w:jc w:val="center"/>
              <w:rPr>
                <w:sz w:val="22"/>
                <w:szCs w:val="22"/>
              </w:rPr>
            </w:pPr>
            <w:r w:rsidRPr="008909E7">
              <w:rPr>
                <w:sz w:val="22"/>
                <w:szCs w:val="22"/>
              </w:rPr>
              <w:t>SC IN-HOUSE DEVELOPMENT SRL</w:t>
            </w:r>
          </w:p>
        </w:tc>
      </w:tr>
      <w:tr w:rsidR="00BE5F28" w:rsidRPr="008909E7" w14:paraId="56E4D62B" w14:textId="77777777" w:rsidTr="00A143D8">
        <w:tc>
          <w:tcPr>
            <w:tcW w:w="637" w:type="dxa"/>
            <w:tcBorders>
              <w:top w:val="single" w:sz="4" w:space="0" w:color="000000"/>
              <w:left w:val="single" w:sz="4" w:space="0" w:color="000000"/>
              <w:bottom w:val="single" w:sz="4" w:space="0" w:color="000000"/>
              <w:right w:val="single" w:sz="4" w:space="0" w:color="000000"/>
            </w:tcBorders>
          </w:tcPr>
          <w:p w14:paraId="4E9A32CD"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0C9BCB73" w14:textId="77777777" w:rsidR="00BE5F28" w:rsidRPr="008909E7" w:rsidRDefault="00BE5F28" w:rsidP="00A143D8">
            <w:pPr>
              <w:pStyle w:val="BodyText"/>
              <w:tabs>
                <w:tab w:val="left" w:pos="851"/>
              </w:tabs>
              <w:spacing w:line="276" w:lineRule="auto"/>
              <w:rPr>
                <w:b w:val="0"/>
                <w:bCs w:val="0"/>
                <w:sz w:val="22"/>
                <w:szCs w:val="22"/>
              </w:rPr>
            </w:pPr>
            <w:r w:rsidRPr="008909E7">
              <w:rPr>
                <w:rFonts w:eastAsia="Trebuchet MS"/>
                <w:b w:val="0"/>
                <w:color w:val="000000"/>
                <w:sz w:val="22"/>
                <w:szCs w:val="22"/>
                <w:lang w:val="pt-BR"/>
              </w:rPr>
              <w:t>Servicii de mentenanță si suport tehnic a echipamentelor sistemului de HYPERCONVERGENTA</w:t>
            </w:r>
          </w:p>
        </w:tc>
        <w:tc>
          <w:tcPr>
            <w:tcW w:w="2012" w:type="dxa"/>
          </w:tcPr>
          <w:p w14:paraId="4FD8C09C" w14:textId="77777777" w:rsidR="00BE5F28" w:rsidRPr="008909E7" w:rsidRDefault="00BE5F28" w:rsidP="00A143D8">
            <w:pPr>
              <w:spacing w:line="276" w:lineRule="auto"/>
              <w:jc w:val="center"/>
              <w:rPr>
                <w:sz w:val="22"/>
                <w:szCs w:val="22"/>
              </w:rPr>
            </w:pPr>
            <w:r w:rsidRPr="008909E7">
              <w:rPr>
                <w:bCs/>
                <w:sz w:val="22"/>
                <w:szCs w:val="22"/>
              </w:rPr>
              <w:t>16.800,00 lei</w:t>
            </w:r>
          </w:p>
        </w:tc>
        <w:tc>
          <w:tcPr>
            <w:tcW w:w="1963" w:type="dxa"/>
          </w:tcPr>
          <w:p w14:paraId="4962059A" w14:textId="77777777" w:rsidR="00BE5F28" w:rsidRPr="008909E7" w:rsidRDefault="00BE5F28" w:rsidP="00A143D8">
            <w:pPr>
              <w:spacing w:line="276" w:lineRule="auto"/>
              <w:jc w:val="center"/>
              <w:rPr>
                <w:sz w:val="22"/>
                <w:szCs w:val="22"/>
              </w:rPr>
            </w:pPr>
            <w:r w:rsidRPr="008909E7">
              <w:rPr>
                <w:sz w:val="22"/>
                <w:szCs w:val="22"/>
              </w:rPr>
              <w:t>Achiziție directă</w:t>
            </w:r>
          </w:p>
          <w:p w14:paraId="507DB21F" w14:textId="77777777" w:rsidR="00BE5F28" w:rsidRPr="008909E7" w:rsidRDefault="00BE5F28" w:rsidP="00A143D8">
            <w:pPr>
              <w:spacing w:line="276" w:lineRule="auto"/>
              <w:jc w:val="center"/>
              <w:rPr>
                <w:sz w:val="22"/>
                <w:szCs w:val="22"/>
              </w:rPr>
            </w:pPr>
          </w:p>
        </w:tc>
        <w:tc>
          <w:tcPr>
            <w:tcW w:w="2574" w:type="dxa"/>
          </w:tcPr>
          <w:p w14:paraId="01272C8D" w14:textId="77777777" w:rsidR="00BE5F28" w:rsidRPr="008909E7" w:rsidRDefault="00BE5F28" w:rsidP="00A143D8">
            <w:pPr>
              <w:spacing w:line="276" w:lineRule="auto"/>
              <w:jc w:val="center"/>
              <w:rPr>
                <w:sz w:val="22"/>
                <w:szCs w:val="22"/>
              </w:rPr>
            </w:pPr>
            <w:r w:rsidRPr="008909E7">
              <w:rPr>
                <w:sz w:val="22"/>
                <w:szCs w:val="22"/>
              </w:rPr>
              <w:t>SC SYNETO SRL</w:t>
            </w:r>
          </w:p>
        </w:tc>
      </w:tr>
      <w:tr w:rsidR="00BE5F28" w:rsidRPr="008909E7" w14:paraId="31C75C75" w14:textId="77777777" w:rsidTr="00A143D8">
        <w:tc>
          <w:tcPr>
            <w:tcW w:w="637" w:type="dxa"/>
            <w:tcBorders>
              <w:top w:val="single" w:sz="4" w:space="0" w:color="000000"/>
              <w:left w:val="single" w:sz="4" w:space="0" w:color="000000"/>
              <w:bottom w:val="single" w:sz="4" w:space="0" w:color="000000"/>
              <w:right w:val="single" w:sz="4" w:space="0" w:color="000000"/>
            </w:tcBorders>
          </w:tcPr>
          <w:p w14:paraId="23F90B43"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2431CDE7"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curierat rapid intern și internațional</w:t>
            </w:r>
          </w:p>
        </w:tc>
        <w:tc>
          <w:tcPr>
            <w:tcW w:w="2012" w:type="dxa"/>
          </w:tcPr>
          <w:p w14:paraId="25B4D21D" w14:textId="77777777" w:rsidR="00BE5F28" w:rsidRPr="008909E7" w:rsidRDefault="00BE5F28" w:rsidP="00A143D8">
            <w:pPr>
              <w:spacing w:line="276" w:lineRule="auto"/>
              <w:jc w:val="center"/>
              <w:rPr>
                <w:sz w:val="22"/>
                <w:szCs w:val="22"/>
              </w:rPr>
            </w:pPr>
            <w:r w:rsidRPr="008909E7">
              <w:rPr>
                <w:sz w:val="22"/>
                <w:szCs w:val="22"/>
              </w:rPr>
              <w:t>1.949.940,00 lei</w:t>
            </w:r>
          </w:p>
        </w:tc>
        <w:tc>
          <w:tcPr>
            <w:tcW w:w="1963" w:type="dxa"/>
          </w:tcPr>
          <w:p w14:paraId="24ED690B" w14:textId="77777777" w:rsidR="00BE5F28" w:rsidRPr="008909E7" w:rsidRDefault="00BE5F28" w:rsidP="00A143D8">
            <w:pPr>
              <w:spacing w:line="276" w:lineRule="auto"/>
              <w:jc w:val="center"/>
              <w:rPr>
                <w:sz w:val="22"/>
                <w:szCs w:val="22"/>
              </w:rPr>
            </w:pPr>
            <w:r w:rsidRPr="008909E7">
              <w:rPr>
                <w:sz w:val="22"/>
                <w:szCs w:val="22"/>
              </w:rPr>
              <w:t>Licitație deschisă Acord - cadru</w:t>
            </w:r>
          </w:p>
        </w:tc>
        <w:tc>
          <w:tcPr>
            <w:tcW w:w="2574" w:type="dxa"/>
          </w:tcPr>
          <w:p w14:paraId="42E3A1EA" w14:textId="77777777" w:rsidR="00BE5F28" w:rsidRPr="008909E7" w:rsidRDefault="00BE5F28" w:rsidP="00A143D8">
            <w:pPr>
              <w:spacing w:line="276" w:lineRule="auto"/>
              <w:jc w:val="center"/>
              <w:rPr>
                <w:sz w:val="22"/>
                <w:szCs w:val="22"/>
              </w:rPr>
            </w:pPr>
            <w:r w:rsidRPr="008909E7">
              <w:rPr>
                <w:sz w:val="22"/>
                <w:szCs w:val="22"/>
              </w:rPr>
              <w:t>SC ILRA PINK POST OPERATIONS SRL</w:t>
            </w:r>
          </w:p>
        </w:tc>
      </w:tr>
      <w:tr w:rsidR="00BE5F28" w:rsidRPr="008909E7" w14:paraId="1488FCE6" w14:textId="77777777" w:rsidTr="00A143D8">
        <w:tc>
          <w:tcPr>
            <w:tcW w:w="637" w:type="dxa"/>
            <w:tcBorders>
              <w:top w:val="single" w:sz="4" w:space="0" w:color="000000"/>
              <w:left w:val="single" w:sz="4" w:space="0" w:color="000000"/>
              <w:bottom w:val="single" w:sz="4" w:space="0" w:color="000000"/>
              <w:right w:val="single" w:sz="4" w:space="0" w:color="000000"/>
            </w:tcBorders>
          </w:tcPr>
          <w:p w14:paraId="4832D529"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61286BDF"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Servicii de tipărire imprimate simple și cu regim special</w:t>
            </w:r>
          </w:p>
        </w:tc>
        <w:tc>
          <w:tcPr>
            <w:tcW w:w="2012" w:type="dxa"/>
          </w:tcPr>
          <w:p w14:paraId="66BF2C04" w14:textId="77777777" w:rsidR="00BE5F28" w:rsidRPr="008909E7" w:rsidRDefault="00BE5F28" w:rsidP="00A143D8">
            <w:pPr>
              <w:spacing w:line="276" w:lineRule="auto"/>
              <w:jc w:val="center"/>
              <w:rPr>
                <w:sz w:val="22"/>
                <w:szCs w:val="22"/>
              </w:rPr>
            </w:pPr>
            <w:r w:rsidRPr="008909E7">
              <w:rPr>
                <w:sz w:val="22"/>
                <w:szCs w:val="22"/>
              </w:rPr>
              <w:t>16.800,00 lei</w:t>
            </w:r>
          </w:p>
        </w:tc>
        <w:tc>
          <w:tcPr>
            <w:tcW w:w="1963" w:type="dxa"/>
          </w:tcPr>
          <w:p w14:paraId="4F0885C5" w14:textId="77777777" w:rsidR="00BE5F28" w:rsidRPr="008909E7" w:rsidRDefault="00BE5F28" w:rsidP="00A143D8">
            <w:pPr>
              <w:spacing w:line="276" w:lineRule="auto"/>
              <w:jc w:val="center"/>
              <w:rPr>
                <w:bCs/>
                <w:sz w:val="22"/>
                <w:szCs w:val="22"/>
              </w:rPr>
            </w:pPr>
            <w:r w:rsidRPr="008909E7">
              <w:rPr>
                <w:bCs/>
                <w:sz w:val="22"/>
                <w:szCs w:val="22"/>
              </w:rPr>
              <w:t>Contract subsecvent nr. 2 la Acordul cadru nr. 15271/</w:t>
            </w:r>
          </w:p>
          <w:p w14:paraId="1500BB20" w14:textId="77777777" w:rsidR="00BE5F28" w:rsidRPr="008909E7" w:rsidRDefault="00BE5F28" w:rsidP="00A143D8">
            <w:pPr>
              <w:spacing w:line="276" w:lineRule="auto"/>
              <w:jc w:val="center"/>
              <w:rPr>
                <w:sz w:val="22"/>
                <w:szCs w:val="22"/>
              </w:rPr>
            </w:pPr>
            <w:r w:rsidRPr="008909E7">
              <w:rPr>
                <w:bCs/>
                <w:sz w:val="22"/>
                <w:szCs w:val="22"/>
              </w:rPr>
              <w:t>31.05.2024</w:t>
            </w:r>
          </w:p>
        </w:tc>
        <w:tc>
          <w:tcPr>
            <w:tcW w:w="2574" w:type="dxa"/>
          </w:tcPr>
          <w:p w14:paraId="581764F5" w14:textId="77777777" w:rsidR="00BE5F28" w:rsidRPr="008909E7" w:rsidRDefault="00BE5F28" w:rsidP="00A143D8">
            <w:pPr>
              <w:spacing w:line="276" w:lineRule="auto"/>
              <w:jc w:val="center"/>
              <w:rPr>
                <w:sz w:val="22"/>
                <w:szCs w:val="22"/>
              </w:rPr>
            </w:pPr>
            <w:r w:rsidRPr="008909E7">
              <w:rPr>
                <w:sz w:val="22"/>
                <w:szCs w:val="22"/>
              </w:rPr>
              <w:t>COMPANIA NAȚIONALĂ „IMPRIMERIA NAȚIONALĂ” S.A.</w:t>
            </w:r>
          </w:p>
        </w:tc>
      </w:tr>
      <w:tr w:rsidR="00BE5F28" w:rsidRPr="008909E7" w14:paraId="6A716F70" w14:textId="77777777" w:rsidTr="00A143D8">
        <w:tc>
          <w:tcPr>
            <w:tcW w:w="637" w:type="dxa"/>
            <w:tcBorders>
              <w:top w:val="single" w:sz="4" w:space="0" w:color="000000"/>
              <w:left w:val="single" w:sz="4" w:space="0" w:color="000000"/>
              <w:bottom w:val="single" w:sz="4" w:space="0" w:color="000000"/>
              <w:right w:val="single" w:sz="4" w:space="0" w:color="000000"/>
            </w:tcBorders>
          </w:tcPr>
          <w:p w14:paraId="665ABAA0"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41B6795F"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Servicii de tipărire imprimate simple și cu regim special</w:t>
            </w:r>
          </w:p>
        </w:tc>
        <w:tc>
          <w:tcPr>
            <w:tcW w:w="2012" w:type="dxa"/>
          </w:tcPr>
          <w:p w14:paraId="105B04E9" w14:textId="77777777" w:rsidR="00BE5F28" w:rsidRPr="008909E7" w:rsidRDefault="00BE5F28" w:rsidP="00A143D8">
            <w:pPr>
              <w:spacing w:line="276" w:lineRule="auto"/>
              <w:jc w:val="center"/>
              <w:rPr>
                <w:sz w:val="22"/>
                <w:szCs w:val="22"/>
              </w:rPr>
            </w:pPr>
            <w:r w:rsidRPr="008909E7">
              <w:rPr>
                <w:sz w:val="22"/>
                <w:szCs w:val="22"/>
              </w:rPr>
              <w:t>101.490,00 lei</w:t>
            </w:r>
          </w:p>
        </w:tc>
        <w:tc>
          <w:tcPr>
            <w:tcW w:w="1963" w:type="dxa"/>
          </w:tcPr>
          <w:p w14:paraId="0ED8187E" w14:textId="77777777" w:rsidR="00BE5F28" w:rsidRPr="008909E7" w:rsidRDefault="00BE5F28" w:rsidP="00A143D8">
            <w:pPr>
              <w:spacing w:line="276" w:lineRule="auto"/>
              <w:jc w:val="center"/>
              <w:rPr>
                <w:bCs/>
                <w:sz w:val="22"/>
                <w:szCs w:val="22"/>
              </w:rPr>
            </w:pPr>
            <w:r w:rsidRPr="008909E7">
              <w:rPr>
                <w:bCs/>
                <w:sz w:val="22"/>
                <w:szCs w:val="22"/>
              </w:rPr>
              <w:t>Contract subsecvent nr. 3 la Acordul cadru nr. 15271/</w:t>
            </w:r>
          </w:p>
          <w:p w14:paraId="133055F2" w14:textId="77777777" w:rsidR="00BE5F28" w:rsidRPr="008909E7" w:rsidRDefault="00BE5F28" w:rsidP="00A143D8">
            <w:pPr>
              <w:spacing w:line="276" w:lineRule="auto"/>
              <w:jc w:val="center"/>
              <w:rPr>
                <w:sz w:val="22"/>
                <w:szCs w:val="22"/>
              </w:rPr>
            </w:pPr>
            <w:r w:rsidRPr="008909E7">
              <w:rPr>
                <w:bCs/>
                <w:sz w:val="22"/>
                <w:szCs w:val="22"/>
              </w:rPr>
              <w:t>31.05.2024</w:t>
            </w:r>
          </w:p>
        </w:tc>
        <w:tc>
          <w:tcPr>
            <w:tcW w:w="2574" w:type="dxa"/>
          </w:tcPr>
          <w:p w14:paraId="405DD2EC" w14:textId="77777777" w:rsidR="00BE5F28" w:rsidRPr="008909E7" w:rsidRDefault="00BE5F28" w:rsidP="00A143D8">
            <w:pPr>
              <w:spacing w:line="276" w:lineRule="auto"/>
              <w:jc w:val="center"/>
              <w:rPr>
                <w:sz w:val="22"/>
                <w:szCs w:val="22"/>
              </w:rPr>
            </w:pPr>
            <w:r w:rsidRPr="008909E7">
              <w:rPr>
                <w:sz w:val="22"/>
                <w:szCs w:val="22"/>
              </w:rPr>
              <w:t>COMPANIA NAȚIONALĂ „IMPRIMERIA NAȚIONALĂ” S.A.</w:t>
            </w:r>
          </w:p>
        </w:tc>
      </w:tr>
      <w:tr w:rsidR="00BE5F28" w:rsidRPr="008909E7" w14:paraId="3A5BB082" w14:textId="77777777" w:rsidTr="00A143D8">
        <w:tc>
          <w:tcPr>
            <w:tcW w:w="637" w:type="dxa"/>
            <w:tcBorders>
              <w:top w:val="single" w:sz="4" w:space="0" w:color="000000"/>
              <w:left w:val="single" w:sz="4" w:space="0" w:color="000000"/>
              <w:bottom w:val="single" w:sz="4" w:space="0" w:color="000000"/>
              <w:right w:val="single" w:sz="4" w:space="0" w:color="000000"/>
            </w:tcBorders>
          </w:tcPr>
          <w:p w14:paraId="1CCD1560" w14:textId="77777777" w:rsidR="00BE5F28" w:rsidRPr="008909E7" w:rsidRDefault="00BE5F28" w:rsidP="00BE5F28">
            <w:pPr>
              <w:pStyle w:val="ListParagraph"/>
              <w:numPr>
                <w:ilvl w:val="0"/>
                <w:numId w:val="24"/>
              </w:numPr>
              <w:spacing w:after="200" w:line="276" w:lineRule="auto"/>
              <w:contextualSpacing w:val="0"/>
              <w:jc w:val="right"/>
              <w:rPr>
                <w:lang w:val="pt-BR"/>
              </w:rPr>
            </w:pPr>
          </w:p>
        </w:tc>
        <w:tc>
          <w:tcPr>
            <w:tcW w:w="3021" w:type="dxa"/>
          </w:tcPr>
          <w:p w14:paraId="02B9B6C1" w14:textId="77777777" w:rsidR="00BE5F28" w:rsidRPr="008909E7" w:rsidRDefault="00BE5F28" w:rsidP="00A143D8">
            <w:pPr>
              <w:pStyle w:val="BodyText"/>
              <w:tabs>
                <w:tab w:val="left" w:pos="851"/>
              </w:tabs>
              <w:spacing w:line="276" w:lineRule="auto"/>
              <w:rPr>
                <w:b w:val="0"/>
                <w:bCs w:val="0"/>
                <w:sz w:val="22"/>
                <w:szCs w:val="22"/>
              </w:rPr>
            </w:pPr>
            <w:r w:rsidRPr="008909E7">
              <w:rPr>
                <w:b w:val="0"/>
                <w:color w:val="000000"/>
                <w:sz w:val="22"/>
                <w:szCs w:val="22"/>
              </w:rPr>
              <w:t xml:space="preserve">Carburant auto pe bază de carduri de credit  </w:t>
            </w:r>
          </w:p>
        </w:tc>
        <w:tc>
          <w:tcPr>
            <w:tcW w:w="2012" w:type="dxa"/>
          </w:tcPr>
          <w:p w14:paraId="29A4CA67" w14:textId="77777777" w:rsidR="00BE5F28" w:rsidRPr="008909E7" w:rsidRDefault="00BE5F28" w:rsidP="00A143D8">
            <w:pPr>
              <w:spacing w:line="276" w:lineRule="auto"/>
              <w:jc w:val="center"/>
              <w:rPr>
                <w:sz w:val="22"/>
                <w:szCs w:val="22"/>
              </w:rPr>
            </w:pPr>
            <w:r w:rsidRPr="008909E7">
              <w:rPr>
                <w:sz w:val="22"/>
                <w:szCs w:val="22"/>
              </w:rPr>
              <w:t>1.351.908,88 lei</w:t>
            </w:r>
          </w:p>
        </w:tc>
        <w:tc>
          <w:tcPr>
            <w:tcW w:w="1963" w:type="dxa"/>
          </w:tcPr>
          <w:p w14:paraId="31F5A56B" w14:textId="77777777" w:rsidR="00BE5F28" w:rsidRPr="008909E7" w:rsidRDefault="00BE5F28" w:rsidP="00A143D8">
            <w:pPr>
              <w:spacing w:line="276" w:lineRule="auto"/>
              <w:jc w:val="center"/>
              <w:rPr>
                <w:sz w:val="22"/>
                <w:szCs w:val="22"/>
              </w:rPr>
            </w:pPr>
            <w:r w:rsidRPr="008909E7">
              <w:rPr>
                <w:sz w:val="22"/>
                <w:szCs w:val="22"/>
              </w:rPr>
              <w:t>Contract subsecvent nr. 4 la acordul cadru nr. 35494/</w:t>
            </w:r>
          </w:p>
          <w:p w14:paraId="37D7B5BD" w14:textId="77777777" w:rsidR="00BE5F28" w:rsidRPr="008909E7" w:rsidRDefault="00BE5F28" w:rsidP="00A143D8">
            <w:pPr>
              <w:spacing w:line="276" w:lineRule="auto"/>
              <w:jc w:val="center"/>
              <w:rPr>
                <w:sz w:val="22"/>
                <w:szCs w:val="22"/>
              </w:rPr>
            </w:pPr>
            <w:r w:rsidRPr="008909E7">
              <w:rPr>
                <w:sz w:val="22"/>
                <w:szCs w:val="22"/>
              </w:rPr>
              <w:t>14.12.2021</w:t>
            </w:r>
          </w:p>
        </w:tc>
        <w:tc>
          <w:tcPr>
            <w:tcW w:w="2574" w:type="dxa"/>
          </w:tcPr>
          <w:p w14:paraId="6963F284" w14:textId="77777777" w:rsidR="00BE5F28" w:rsidRPr="008909E7" w:rsidRDefault="00BE5F28" w:rsidP="00A143D8">
            <w:pPr>
              <w:spacing w:line="276" w:lineRule="auto"/>
              <w:jc w:val="center"/>
              <w:rPr>
                <w:sz w:val="22"/>
                <w:szCs w:val="22"/>
              </w:rPr>
            </w:pPr>
            <w:r w:rsidRPr="008909E7">
              <w:rPr>
                <w:sz w:val="22"/>
                <w:szCs w:val="22"/>
              </w:rPr>
              <w:t>SC OMV PETROM MARKETING SRL</w:t>
            </w:r>
          </w:p>
        </w:tc>
      </w:tr>
      <w:tr w:rsidR="00BE5F28" w:rsidRPr="008909E7" w14:paraId="78174660" w14:textId="77777777" w:rsidTr="00A143D8">
        <w:tc>
          <w:tcPr>
            <w:tcW w:w="637" w:type="dxa"/>
            <w:tcBorders>
              <w:top w:val="single" w:sz="4" w:space="0" w:color="000000"/>
              <w:left w:val="single" w:sz="4" w:space="0" w:color="000000"/>
              <w:bottom w:val="single" w:sz="4" w:space="0" w:color="000000"/>
              <w:right w:val="single" w:sz="4" w:space="0" w:color="000000"/>
            </w:tcBorders>
          </w:tcPr>
          <w:p w14:paraId="6A8F3D0C"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1425DCB0"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tipărire si personalizare a certificatelor ADR</w:t>
            </w:r>
          </w:p>
        </w:tc>
        <w:tc>
          <w:tcPr>
            <w:tcW w:w="2012" w:type="dxa"/>
          </w:tcPr>
          <w:p w14:paraId="0B9011ED" w14:textId="77777777" w:rsidR="00BE5F28" w:rsidRPr="008909E7" w:rsidRDefault="00BE5F28" w:rsidP="00A143D8">
            <w:pPr>
              <w:spacing w:line="276" w:lineRule="auto"/>
              <w:jc w:val="center"/>
              <w:rPr>
                <w:sz w:val="22"/>
                <w:szCs w:val="22"/>
              </w:rPr>
            </w:pPr>
            <w:r w:rsidRPr="008909E7">
              <w:rPr>
                <w:sz w:val="22"/>
                <w:szCs w:val="22"/>
              </w:rPr>
              <w:t>290.000,00 lei</w:t>
            </w:r>
          </w:p>
        </w:tc>
        <w:tc>
          <w:tcPr>
            <w:tcW w:w="1963" w:type="dxa"/>
          </w:tcPr>
          <w:p w14:paraId="310C573D" w14:textId="77777777" w:rsidR="00BE5F28" w:rsidRPr="008909E7" w:rsidRDefault="00BE5F28" w:rsidP="00A143D8">
            <w:pPr>
              <w:spacing w:line="276" w:lineRule="auto"/>
              <w:jc w:val="center"/>
              <w:rPr>
                <w:sz w:val="22"/>
                <w:szCs w:val="22"/>
              </w:rPr>
            </w:pPr>
            <w:r w:rsidRPr="008909E7">
              <w:rPr>
                <w:sz w:val="22"/>
                <w:szCs w:val="22"/>
              </w:rPr>
              <w:t>Contract subsecvent nr. 1 la acordul cadru nr. 25079/</w:t>
            </w:r>
          </w:p>
          <w:p w14:paraId="417B8418" w14:textId="77777777" w:rsidR="00BE5F28" w:rsidRPr="008909E7" w:rsidRDefault="00BE5F28" w:rsidP="00A143D8">
            <w:pPr>
              <w:spacing w:line="276" w:lineRule="auto"/>
              <w:jc w:val="center"/>
              <w:rPr>
                <w:sz w:val="22"/>
                <w:szCs w:val="22"/>
              </w:rPr>
            </w:pPr>
            <w:r w:rsidRPr="008909E7">
              <w:rPr>
                <w:sz w:val="22"/>
                <w:szCs w:val="22"/>
              </w:rPr>
              <w:t>03.09.2024</w:t>
            </w:r>
          </w:p>
        </w:tc>
        <w:tc>
          <w:tcPr>
            <w:tcW w:w="2574" w:type="dxa"/>
          </w:tcPr>
          <w:p w14:paraId="3A876AC1"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112A73F2" w14:textId="77777777" w:rsidTr="00A143D8">
        <w:tc>
          <w:tcPr>
            <w:tcW w:w="637" w:type="dxa"/>
            <w:tcBorders>
              <w:top w:val="single" w:sz="4" w:space="0" w:color="000000"/>
              <w:left w:val="single" w:sz="4" w:space="0" w:color="000000"/>
              <w:bottom w:val="single" w:sz="4" w:space="0" w:color="000000"/>
              <w:right w:val="single" w:sz="4" w:space="0" w:color="000000"/>
            </w:tcBorders>
          </w:tcPr>
          <w:p w14:paraId="2FF3D008"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37807FD3"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tipărire si personalizare a cardurilor certificat de pregătire profesionala din policarbonat</w:t>
            </w:r>
          </w:p>
        </w:tc>
        <w:tc>
          <w:tcPr>
            <w:tcW w:w="2012" w:type="dxa"/>
          </w:tcPr>
          <w:p w14:paraId="57B48EFA" w14:textId="77777777" w:rsidR="00BE5F28" w:rsidRPr="008909E7" w:rsidRDefault="00BE5F28" w:rsidP="00A143D8">
            <w:pPr>
              <w:spacing w:line="276" w:lineRule="auto"/>
              <w:jc w:val="center"/>
              <w:rPr>
                <w:sz w:val="22"/>
                <w:szCs w:val="22"/>
              </w:rPr>
            </w:pPr>
            <w:r w:rsidRPr="008909E7">
              <w:rPr>
                <w:sz w:val="22"/>
                <w:szCs w:val="22"/>
              </w:rPr>
              <w:t>1.311.000,00 lei</w:t>
            </w:r>
          </w:p>
        </w:tc>
        <w:tc>
          <w:tcPr>
            <w:tcW w:w="1963" w:type="dxa"/>
          </w:tcPr>
          <w:p w14:paraId="44DDF80B" w14:textId="77777777" w:rsidR="00BE5F28" w:rsidRPr="008909E7" w:rsidRDefault="00BE5F28" w:rsidP="00A143D8">
            <w:pPr>
              <w:spacing w:line="276" w:lineRule="auto"/>
              <w:jc w:val="center"/>
              <w:rPr>
                <w:sz w:val="22"/>
                <w:szCs w:val="22"/>
              </w:rPr>
            </w:pPr>
            <w:r w:rsidRPr="008909E7">
              <w:rPr>
                <w:sz w:val="22"/>
                <w:szCs w:val="22"/>
              </w:rPr>
              <w:t>Contract subsecvent nr. 1 la acordul cadru nr. 32365/</w:t>
            </w:r>
          </w:p>
          <w:p w14:paraId="12819511" w14:textId="77777777" w:rsidR="00BE5F28" w:rsidRPr="008909E7" w:rsidRDefault="00BE5F28" w:rsidP="00A143D8">
            <w:pPr>
              <w:spacing w:line="276" w:lineRule="auto"/>
              <w:jc w:val="center"/>
              <w:rPr>
                <w:sz w:val="22"/>
                <w:szCs w:val="22"/>
              </w:rPr>
            </w:pPr>
            <w:r w:rsidRPr="008909E7">
              <w:rPr>
                <w:sz w:val="22"/>
                <w:szCs w:val="22"/>
              </w:rPr>
              <w:t>14.11.2024</w:t>
            </w:r>
          </w:p>
        </w:tc>
        <w:tc>
          <w:tcPr>
            <w:tcW w:w="2574" w:type="dxa"/>
          </w:tcPr>
          <w:p w14:paraId="10406334"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0779FA95" w14:textId="77777777" w:rsidTr="00A143D8">
        <w:tc>
          <w:tcPr>
            <w:tcW w:w="637" w:type="dxa"/>
            <w:tcBorders>
              <w:top w:val="single" w:sz="4" w:space="0" w:color="000000"/>
              <w:left w:val="single" w:sz="4" w:space="0" w:color="000000"/>
              <w:bottom w:val="single" w:sz="4" w:space="0" w:color="000000"/>
              <w:right w:val="single" w:sz="4" w:space="0" w:color="000000"/>
            </w:tcBorders>
          </w:tcPr>
          <w:p w14:paraId="24AECB48"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60B93DC1" w14:textId="77777777" w:rsidR="00BE5F28" w:rsidRPr="008909E7" w:rsidRDefault="00BE5F28" w:rsidP="00A143D8">
            <w:pPr>
              <w:pStyle w:val="BodyText"/>
              <w:tabs>
                <w:tab w:val="left" w:pos="851"/>
              </w:tabs>
              <w:spacing w:line="276" w:lineRule="auto"/>
              <w:rPr>
                <w:b w:val="0"/>
                <w:bCs w:val="0"/>
                <w:sz w:val="22"/>
                <w:szCs w:val="22"/>
              </w:rPr>
            </w:pPr>
            <w:bookmarkStart w:id="11" w:name="_Hlk190331721"/>
            <w:r w:rsidRPr="008909E7">
              <w:rPr>
                <w:b w:val="0"/>
                <w:sz w:val="22"/>
                <w:szCs w:val="22"/>
              </w:rPr>
              <w:t>Servicii de tipărire si personalizare a cardurilor tahograf</w:t>
            </w:r>
            <w:bookmarkEnd w:id="11"/>
          </w:p>
        </w:tc>
        <w:tc>
          <w:tcPr>
            <w:tcW w:w="2012" w:type="dxa"/>
          </w:tcPr>
          <w:p w14:paraId="3D830296" w14:textId="77777777" w:rsidR="00BE5F28" w:rsidRPr="008909E7" w:rsidRDefault="00BE5F28" w:rsidP="00A143D8">
            <w:pPr>
              <w:spacing w:line="276" w:lineRule="auto"/>
              <w:jc w:val="center"/>
              <w:rPr>
                <w:sz w:val="22"/>
                <w:szCs w:val="22"/>
              </w:rPr>
            </w:pPr>
            <w:r w:rsidRPr="008909E7">
              <w:rPr>
                <w:sz w:val="22"/>
                <w:szCs w:val="22"/>
              </w:rPr>
              <w:t>10.500.000,00 lei</w:t>
            </w:r>
          </w:p>
        </w:tc>
        <w:tc>
          <w:tcPr>
            <w:tcW w:w="1963" w:type="dxa"/>
          </w:tcPr>
          <w:p w14:paraId="6606F66D" w14:textId="77777777" w:rsidR="00BE5F28" w:rsidRPr="008909E7" w:rsidRDefault="00BE5F28" w:rsidP="00A143D8">
            <w:pPr>
              <w:spacing w:line="276" w:lineRule="auto"/>
              <w:jc w:val="center"/>
              <w:rPr>
                <w:sz w:val="22"/>
                <w:szCs w:val="22"/>
              </w:rPr>
            </w:pPr>
            <w:r w:rsidRPr="008909E7">
              <w:rPr>
                <w:sz w:val="22"/>
                <w:szCs w:val="22"/>
              </w:rPr>
              <w:t>Contract subsecvent nr. 1 la acordul cadru nr. 25080/</w:t>
            </w:r>
          </w:p>
          <w:p w14:paraId="3428ADCF" w14:textId="77777777" w:rsidR="00BE5F28" w:rsidRPr="008909E7" w:rsidRDefault="00BE5F28" w:rsidP="00A143D8">
            <w:pPr>
              <w:spacing w:line="276" w:lineRule="auto"/>
              <w:jc w:val="center"/>
              <w:rPr>
                <w:sz w:val="22"/>
                <w:szCs w:val="22"/>
              </w:rPr>
            </w:pPr>
            <w:r w:rsidRPr="008909E7">
              <w:rPr>
                <w:sz w:val="22"/>
                <w:szCs w:val="22"/>
              </w:rPr>
              <w:t>03.09.2024</w:t>
            </w:r>
          </w:p>
        </w:tc>
        <w:tc>
          <w:tcPr>
            <w:tcW w:w="2574" w:type="dxa"/>
          </w:tcPr>
          <w:p w14:paraId="17A09B7E" w14:textId="77777777" w:rsidR="00BE5F28" w:rsidRPr="008909E7" w:rsidRDefault="00BE5F28" w:rsidP="00A143D8">
            <w:pPr>
              <w:spacing w:line="276" w:lineRule="auto"/>
              <w:jc w:val="center"/>
              <w:rPr>
                <w:sz w:val="22"/>
                <w:szCs w:val="22"/>
              </w:rPr>
            </w:pPr>
            <w:r w:rsidRPr="008909E7">
              <w:rPr>
                <w:sz w:val="22"/>
                <w:szCs w:val="22"/>
              </w:rPr>
              <w:t>SC CERTSIGN SA</w:t>
            </w:r>
          </w:p>
        </w:tc>
      </w:tr>
      <w:tr w:rsidR="00BE5F28" w:rsidRPr="008909E7" w14:paraId="5B3FC91C" w14:textId="77777777" w:rsidTr="00A143D8">
        <w:tc>
          <w:tcPr>
            <w:tcW w:w="637" w:type="dxa"/>
            <w:tcBorders>
              <w:top w:val="single" w:sz="4" w:space="0" w:color="000000"/>
              <w:left w:val="single" w:sz="4" w:space="0" w:color="000000"/>
              <w:bottom w:val="single" w:sz="4" w:space="0" w:color="000000"/>
              <w:right w:val="single" w:sz="4" w:space="0" w:color="000000"/>
            </w:tcBorders>
          </w:tcPr>
          <w:p w14:paraId="6D8ED661" w14:textId="77777777" w:rsidR="00BE5F28" w:rsidRPr="008909E7" w:rsidRDefault="00BE5F28" w:rsidP="00BE5F28">
            <w:pPr>
              <w:pStyle w:val="ListParagraph"/>
              <w:numPr>
                <w:ilvl w:val="0"/>
                <w:numId w:val="24"/>
              </w:numPr>
              <w:spacing w:after="200" w:line="276" w:lineRule="auto"/>
              <w:contextualSpacing w:val="0"/>
              <w:jc w:val="right"/>
            </w:pPr>
          </w:p>
        </w:tc>
        <w:tc>
          <w:tcPr>
            <w:tcW w:w="3021" w:type="dxa"/>
          </w:tcPr>
          <w:p w14:paraId="1BC3468B" w14:textId="77777777" w:rsidR="00BE5F28" w:rsidRPr="008909E7" w:rsidRDefault="00BE5F28" w:rsidP="00A143D8">
            <w:pPr>
              <w:pStyle w:val="BodyText"/>
              <w:tabs>
                <w:tab w:val="left" w:pos="851"/>
              </w:tabs>
              <w:spacing w:line="276" w:lineRule="auto"/>
              <w:rPr>
                <w:b w:val="0"/>
                <w:bCs w:val="0"/>
                <w:sz w:val="22"/>
                <w:szCs w:val="22"/>
              </w:rPr>
            </w:pPr>
            <w:r w:rsidRPr="008909E7">
              <w:rPr>
                <w:b w:val="0"/>
                <w:sz w:val="22"/>
                <w:szCs w:val="22"/>
              </w:rPr>
              <w:t>Servicii de curierat rapid intern și internațional</w:t>
            </w:r>
          </w:p>
        </w:tc>
        <w:tc>
          <w:tcPr>
            <w:tcW w:w="2012" w:type="dxa"/>
          </w:tcPr>
          <w:p w14:paraId="2D760D5A" w14:textId="77777777" w:rsidR="00BE5F28" w:rsidRPr="008909E7" w:rsidRDefault="00BE5F28" w:rsidP="00A143D8">
            <w:pPr>
              <w:spacing w:line="276" w:lineRule="auto"/>
              <w:jc w:val="center"/>
              <w:rPr>
                <w:sz w:val="22"/>
                <w:szCs w:val="22"/>
              </w:rPr>
            </w:pPr>
            <w:r w:rsidRPr="008909E7">
              <w:rPr>
                <w:sz w:val="22"/>
                <w:szCs w:val="22"/>
              </w:rPr>
              <w:t>620.400,00 lei</w:t>
            </w:r>
          </w:p>
        </w:tc>
        <w:tc>
          <w:tcPr>
            <w:tcW w:w="1963" w:type="dxa"/>
          </w:tcPr>
          <w:p w14:paraId="24EAFAC8" w14:textId="77777777" w:rsidR="00BE5F28" w:rsidRPr="008909E7" w:rsidRDefault="00BE5F28" w:rsidP="00A143D8">
            <w:pPr>
              <w:spacing w:line="276" w:lineRule="auto"/>
              <w:jc w:val="center"/>
              <w:rPr>
                <w:sz w:val="22"/>
                <w:szCs w:val="22"/>
              </w:rPr>
            </w:pPr>
            <w:r w:rsidRPr="008909E7">
              <w:rPr>
                <w:sz w:val="22"/>
                <w:szCs w:val="22"/>
              </w:rPr>
              <w:t xml:space="preserve">Contract subsecvent nr. 1 la </w:t>
            </w:r>
            <w:r w:rsidRPr="008909E7">
              <w:rPr>
                <w:sz w:val="22"/>
                <w:szCs w:val="22"/>
              </w:rPr>
              <w:lastRenderedPageBreak/>
              <w:t>acordul cadru nr. 36908/</w:t>
            </w:r>
          </w:p>
          <w:p w14:paraId="65A39043" w14:textId="77777777" w:rsidR="00BE5F28" w:rsidRPr="008909E7" w:rsidRDefault="00BE5F28" w:rsidP="00A143D8">
            <w:pPr>
              <w:spacing w:line="276" w:lineRule="auto"/>
              <w:jc w:val="center"/>
              <w:rPr>
                <w:sz w:val="22"/>
                <w:szCs w:val="22"/>
              </w:rPr>
            </w:pPr>
            <w:r w:rsidRPr="008909E7">
              <w:rPr>
                <w:sz w:val="22"/>
                <w:szCs w:val="22"/>
              </w:rPr>
              <w:t>30.12.2024</w:t>
            </w:r>
          </w:p>
        </w:tc>
        <w:tc>
          <w:tcPr>
            <w:tcW w:w="2574" w:type="dxa"/>
          </w:tcPr>
          <w:p w14:paraId="4EE250BA" w14:textId="77777777" w:rsidR="00BE5F28" w:rsidRPr="008909E7" w:rsidRDefault="00BE5F28" w:rsidP="00A143D8">
            <w:pPr>
              <w:spacing w:line="276" w:lineRule="auto"/>
              <w:jc w:val="center"/>
              <w:rPr>
                <w:sz w:val="22"/>
                <w:szCs w:val="22"/>
              </w:rPr>
            </w:pPr>
            <w:r w:rsidRPr="008909E7">
              <w:rPr>
                <w:sz w:val="22"/>
                <w:szCs w:val="22"/>
              </w:rPr>
              <w:lastRenderedPageBreak/>
              <w:t>SC ILRA PINK POST OPERATIONS SRL</w:t>
            </w:r>
          </w:p>
        </w:tc>
      </w:tr>
    </w:tbl>
    <w:p w14:paraId="39131356" w14:textId="77777777" w:rsidR="00BE5F28" w:rsidRPr="008909E7" w:rsidRDefault="00BE5F28" w:rsidP="00BE5F28">
      <w:pPr>
        <w:pStyle w:val="BodyText"/>
        <w:spacing w:line="276" w:lineRule="auto"/>
        <w:rPr>
          <w:b w:val="0"/>
          <w:sz w:val="22"/>
          <w:szCs w:val="22"/>
        </w:rPr>
      </w:pPr>
      <w:r w:rsidRPr="008909E7">
        <w:rPr>
          <w:b w:val="0"/>
          <w:sz w:val="22"/>
          <w:szCs w:val="22"/>
        </w:rPr>
        <w:tab/>
      </w:r>
      <w:r w:rsidRPr="008909E7">
        <w:rPr>
          <w:b w:val="0"/>
          <w:sz w:val="22"/>
          <w:szCs w:val="22"/>
        </w:rPr>
        <w:tab/>
      </w:r>
    </w:p>
    <w:p w14:paraId="2BD98DC1" w14:textId="77777777" w:rsidR="00BE5F28" w:rsidRDefault="00BE5F28" w:rsidP="00BE5F28">
      <w:pPr>
        <w:pStyle w:val="NoSpacing"/>
        <w:jc w:val="both"/>
        <w:rPr>
          <w:rFonts w:ascii="Times New Roman" w:hAnsi="Times New Roman"/>
          <w:b/>
          <w:sz w:val="24"/>
          <w:szCs w:val="24"/>
          <w:lang w:val="pt-BR"/>
        </w:rPr>
      </w:pPr>
    </w:p>
    <w:p w14:paraId="541FF1D7" w14:textId="77777777" w:rsidR="00BE5F28" w:rsidRDefault="00BE5F28" w:rsidP="00BE5F28">
      <w:pPr>
        <w:pStyle w:val="NoSpacing"/>
        <w:jc w:val="both"/>
        <w:rPr>
          <w:rFonts w:ascii="Times New Roman" w:hAnsi="Times New Roman"/>
          <w:b/>
          <w:sz w:val="24"/>
          <w:szCs w:val="24"/>
          <w:lang w:val="pt-BR"/>
        </w:rPr>
      </w:pPr>
    </w:p>
    <w:p w14:paraId="688D9EF1" w14:textId="77777777" w:rsidR="00BE5F28" w:rsidRDefault="00BE5F28" w:rsidP="00BE5F28">
      <w:pPr>
        <w:pStyle w:val="NoSpacing"/>
        <w:jc w:val="both"/>
        <w:rPr>
          <w:rFonts w:ascii="Times New Roman" w:hAnsi="Times New Roman"/>
          <w:b/>
          <w:sz w:val="24"/>
          <w:szCs w:val="24"/>
          <w:lang w:val="pt-BR"/>
        </w:rPr>
      </w:pPr>
    </w:p>
    <w:p w14:paraId="1C177B97" w14:textId="77777777" w:rsidR="00BE5F28" w:rsidRDefault="00BE5F28" w:rsidP="00BE5F28">
      <w:pPr>
        <w:pStyle w:val="NoSpacing"/>
        <w:jc w:val="both"/>
        <w:rPr>
          <w:rFonts w:ascii="Times New Roman" w:hAnsi="Times New Roman"/>
          <w:b/>
          <w:sz w:val="24"/>
          <w:szCs w:val="24"/>
          <w:lang w:val="pt-BR"/>
        </w:rPr>
      </w:pPr>
      <w:r>
        <w:rPr>
          <w:rFonts w:ascii="Times New Roman" w:hAnsi="Times New Roman"/>
          <w:b/>
          <w:sz w:val="24"/>
          <w:szCs w:val="24"/>
          <w:lang w:val="pt-BR"/>
        </w:rPr>
        <w:t>Pentru anul 2025, prioritățile Direcției Economice sunt:</w:t>
      </w:r>
    </w:p>
    <w:p w14:paraId="4BED02E2" w14:textId="77777777" w:rsidR="00BE5F28" w:rsidRDefault="00BE5F28" w:rsidP="00BE5F28">
      <w:pPr>
        <w:pStyle w:val="NoSpacing"/>
        <w:jc w:val="both"/>
        <w:rPr>
          <w:rFonts w:ascii="Times New Roman" w:hAnsi="Times New Roman"/>
          <w:b/>
          <w:sz w:val="24"/>
          <w:szCs w:val="24"/>
          <w:lang w:val="pt-BR"/>
        </w:rPr>
      </w:pPr>
    </w:p>
    <w:p w14:paraId="5E946653" w14:textId="77777777" w:rsidR="00BE5F28" w:rsidRDefault="00BE5F28" w:rsidP="00BE5F28">
      <w:pPr>
        <w:pStyle w:val="NoSpacing"/>
        <w:spacing w:line="360" w:lineRule="auto"/>
        <w:ind w:left="360"/>
        <w:jc w:val="both"/>
        <w:rPr>
          <w:rFonts w:ascii="Times New Roman" w:hAnsi="Times New Roman"/>
          <w:sz w:val="24"/>
          <w:szCs w:val="24"/>
          <w:lang w:val="pt-BR"/>
        </w:rPr>
      </w:pPr>
      <w:r>
        <w:rPr>
          <w:rFonts w:ascii="Times New Roman" w:hAnsi="Times New Roman"/>
          <w:sz w:val="24"/>
          <w:szCs w:val="24"/>
          <w:lang w:val="pt-BR"/>
        </w:rPr>
        <w:t>- evidenţa contabilă sintetică şi analitică a operaţiunilor efectuate în conformitate cu prevederile legislaţiei în vigoare, precum şi cu Planul de conturi pentru instituţiile publice şi instrucţiunile de aplicare a acestuia;</w:t>
      </w:r>
    </w:p>
    <w:p w14:paraId="7E267044" w14:textId="77777777" w:rsidR="00BE5F28" w:rsidRDefault="00BE5F28" w:rsidP="00BE5F28">
      <w:pPr>
        <w:pStyle w:val="NoSpacing"/>
        <w:spacing w:line="360" w:lineRule="auto"/>
        <w:ind w:left="360"/>
        <w:jc w:val="both"/>
        <w:rPr>
          <w:rFonts w:ascii="Times New Roman" w:hAnsi="Times New Roman"/>
          <w:sz w:val="24"/>
          <w:szCs w:val="24"/>
          <w:lang w:val="pt-BR"/>
        </w:rPr>
      </w:pPr>
      <w:r>
        <w:rPr>
          <w:rFonts w:ascii="Times New Roman" w:hAnsi="Times New Roman"/>
          <w:sz w:val="24"/>
          <w:szCs w:val="24"/>
          <w:lang w:val="pt-BR"/>
        </w:rPr>
        <w:t xml:space="preserve">- înregistrarea cronologică şi sistematică în evidenţele contabile a documentelor justificative ce reflectă drepturi sau obligaţii ale instituţiei; </w:t>
      </w:r>
    </w:p>
    <w:p w14:paraId="23ADD30C" w14:textId="77777777" w:rsidR="00BE5F28" w:rsidRDefault="00BE5F28" w:rsidP="00BE5F28">
      <w:pPr>
        <w:pStyle w:val="NoSpacing"/>
        <w:spacing w:line="360" w:lineRule="auto"/>
        <w:ind w:left="360"/>
        <w:jc w:val="both"/>
        <w:rPr>
          <w:rFonts w:ascii="Times New Roman" w:hAnsi="Times New Roman"/>
          <w:sz w:val="24"/>
          <w:szCs w:val="24"/>
          <w:lang w:val="pt-BR"/>
        </w:rPr>
      </w:pPr>
      <w:r>
        <w:rPr>
          <w:rFonts w:ascii="Times New Roman" w:hAnsi="Times New Roman"/>
          <w:sz w:val="24"/>
          <w:szCs w:val="24"/>
          <w:lang w:val="pt-BR"/>
        </w:rPr>
        <w:t>- întocmirea balanţei de verificare sintetică şi analitică pentru operaţiunile financiar-contabile;</w:t>
      </w:r>
    </w:p>
    <w:p w14:paraId="5E862E07" w14:textId="77777777" w:rsidR="00BE5F28" w:rsidRDefault="00BE5F28" w:rsidP="00BE5F28">
      <w:pPr>
        <w:pStyle w:val="NoSpacing"/>
        <w:spacing w:line="360" w:lineRule="auto"/>
        <w:ind w:left="360"/>
        <w:jc w:val="both"/>
        <w:rPr>
          <w:rFonts w:ascii="Times New Roman" w:hAnsi="Times New Roman"/>
          <w:sz w:val="24"/>
          <w:szCs w:val="24"/>
          <w:lang w:val="pt-BR"/>
        </w:rPr>
      </w:pPr>
      <w:r>
        <w:rPr>
          <w:rFonts w:ascii="Times New Roman" w:hAnsi="Times New Roman"/>
          <w:sz w:val="24"/>
          <w:szCs w:val="24"/>
          <w:lang w:val="pt-BR"/>
        </w:rPr>
        <w:t xml:space="preserve">- întocmirea situaţiilor financiare trimestriale şi a bilanţului contabil anual; </w:t>
      </w:r>
    </w:p>
    <w:p w14:paraId="5CA0A4FF" w14:textId="77777777" w:rsidR="00BE5F28" w:rsidRDefault="00BE5F28" w:rsidP="00BE5F28">
      <w:pPr>
        <w:pStyle w:val="NoSpacing"/>
        <w:spacing w:line="360" w:lineRule="auto"/>
        <w:ind w:left="360"/>
        <w:jc w:val="both"/>
        <w:rPr>
          <w:rFonts w:ascii="Times New Roman" w:hAnsi="Times New Roman"/>
          <w:sz w:val="24"/>
          <w:szCs w:val="24"/>
          <w:lang w:val="pt-BR"/>
        </w:rPr>
      </w:pPr>
      <w:r>
        <w:rPr>
          <w:rFonts w:ascii="Times New Roman" w:hAnsi="Times New Roman"/>
          <w:sz w:val="24"/>
          <w:szCs w:val="24"/>
          <w:lang w:val="pt-BR"/>
        </w:rPr>
        <w:t>- înaintarea situaţiilor financiare trimestriale şi a bilanţului contabil anual către Direcţia Economică din Ministerul Transporturilor și  Infrastructurii ;</w:t>
      </w:r>
    </w:p>
    <w:p w14:paraId="19E6BE67" w14:textId="77777777" w:rsidR="00BE5F28" w:rsidRDefault="00BE5F28" w:rsidP="00BE5F28">
      <w:pPr>
        <w:pStyle w:val="NoSpacing"/>
        <w:spacing w:line="360" w:lineRule="auto"/>
        <w:ind w:left="360"/>
        <w:jc w:val="both"/>
        <w:rPr>
          <w:rFonts w:ascii="Times New Roman" w:hAnsi="Times New Roman"/>
          <w:sz w:val="24"/>
          <w:szCs w:val="24"/>
          <w:lang w:val="pt-BR"/>
        </w:rPr>
      </w:pPr>
      <w:r>
        <w:rPr>
          <w:rFonts w:ascii="Times New Roman" w:hAnsi="Times New Roman"/>
          <w:sz w:val="24"/>
          <w:szCs w:val="24"/>
          <w:lang w:val="pt-BR"/>
        </w:rPr>
        <w:t xml:space="preserve">- întocmirea de analize economico-financiare pe baza situaţiilor financiare trimestriale şi a bilanţului anual; </w:t>
      </w:r>
    </w:p>
    <w:p w14:paraId="4423413F" w14:textId="77777777" w:rsidR="00BE5F28" w:rsidRDefault="00BE5F28" w:rsidP="00BE5F28">
      <w:pPr>
        <w:pStyle w:val="NoSpacing"/>
        <w:spacing w:line="360" w:lineRule="auto"/>
        <w:jc w:val="both"/>
        <w:rPr>
          <w:rFonts w:ascii="Times New Roman" w:hAnsi="Times New Roman"/>
          <w:sz w:val="24"/>
          <w:szCs w:val="24"/>
          <w:lang w:val="pt-BR"/>
        </w:rPr>
      </w:pPr>
      <w:r>
        <w:rPr>
          <w:rFonts w:ascii="Times New Roman" w:hAnsi="Times New Roman"/>
          <w:sz w:val="24"/>
          <w:szCs w:val="24"/>
          <w:lang w:val="pt-BR"/>
        </w:rPr>
        <w:t xml:space="preserve">      - evidenţa contabilă a patrimoniului instituţiei, conform prevederilor legale în vigoare;</w:t>
      </w:r>
    </w:p>
    <w:p w14:paraId="178AE0D6" w14:textId="77777777" w:rsidR="00BE5F28" w:rsidRDefault="00BE5F28" w:rsidP="00BE5F28">
      <w:pPr>
        <w:pStyle w:val="NoSpacing"/>
        <w:spacing w:line="360" w:lineRule="auto"/>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eficientizarea</w:t>
      </w:r>
      <w:proofErr w:type="spellEnd"/>
      <w:r>
        <w:rPr>
          <w:rFonts w:ascii="Times New Roman" w:hAnsi="Times New Roman"/>
          <w:sz w:val="24"/>
          <w:szCs w:val="24"/>
        </w:rPr>
        <w:t xml:space="preserve"> </w:t>
      </w:r>
      <w:proofErr w:type="spellStart"/>
      <w:r>
        <w:rPr>
          <w:rFonts w:ascii="Times New Roman" w:hAnsi="Times New Roman"/>
          <w:sz w:val="24"/>
          <w:szCs w:val="24"/>
        </w:rPr>
        <w:t>activității</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procedurarea</w:t>
      </w:r>
      <w:proofErr w:type="spellEnd"/>
      <w:r>
        <w:rPr>
          <w:rFonts w:ascii="Times New Roman" w:hAnsi="Times New Roman"/>
          <w:sz w:val="24"/>
          <w:szCs w:val="24"/>
        </w:rPr>
        <w:t xml:space="preserve"> </w:t>
      </w:r>
      <w:proofErr w:type="spellStart"/>
      <w:r>
        <w:rPr>
          <w:rFonts w:ascii="Times New Roman" w:hAnsi="Times New Roman"/>
          <w:sz w:val="24"/>
          <w:szCs w:val="24"/>
        </w:rPr>
        <w:t>activităților</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Serviciului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BVC </w:t>
      </w:r>
      <w:proofErr w:type="spellStart"/>
      <w:r>
        <w:rPr>
          <w:rFonts w:ascii="Times New Roman" w:hAnsi="Times New Roman"/>
          <w:sz w:val="24"/>
          <w:szCs w:val="24"/>
        </w:rPr>
        <w:t>Tarife</w:t>
      </w:r>
      <w:proofErr w:type="spellEnd"/>
      <w:r>
        <w:rPr>
          <w:rFonts w:ascii="Times New Roman" w:hAnsi="Times New Roman"/>
          <w:sz w:val="24"/>
          <w:szCs w:val="24"/>
        </w:rPr>
        <w:t>.</w:t>
      </w:r>
    </w:p>
    <w:p w14:paraId="45E02824" w14:textId="77777777" w:rsidR="00BE5F28" w:rsidRDefault="00BE5F28" w:rsidP="00BE5F28">
      <w:pPr>
        <w:jc w:val="both"/>
        <w:rPr>
          <w:b/>
          <w:bCs/>
          <w:sz w:val="22"/>
          <w:szCs w:val="22"/>
        </w:rPr>
      </w:pPr>
    </w:p>
    <w:p w14:paraId="4370C1F9" w14:textId="77777777" w:rsidR="00BE5F28" w:rsidRDefault="00BE5F28" w:rsidP="00BE5F28">
      <w:pPr>
        <w:jc w:val="both"/>
        <w:rPr>
          <w:b/>
          <w:bCs/>
          <w:sz w:val="22"/>
          <w:szCs w:val="22"/>
        </w:rPr>
      </w:pPr>
    </w:p>
    <w:p w14:paraId="57CE3F94" w14:textId="77777777" w:rsidR="00BE5F28" w:rsidRPr="001F45B6" w:rsidRDefault="00BE5F28" w:rsidP="00BE5F28">
      <w:pPr>
        <w:jc w:val="both"/>
        <w:rPr>
          <w:b/>
          <w:bCs/>
        </w:rPr>
      </w:pPr>
      <w:r w:rsidRPr="001F45B6">
        <w:rPr>
          <w:b/>
          <w:bCs/>
        </w:rPr>
        <w:t xml:space="preserve">                                               SERVICIUL RESURSE UMANE</w:t>
      </w:r>
    </w:p>
    <w:p w14:paraId="1E69ED9B" w14:textId="77777777" w:rsidR="00BE5F28" w:rsidRDefault="00BE5F28" w:rsidP="00BE5F28">
      <w:pPr>
        <w:jc w:val="both"/>
        <w:rPr>
          <w:b/>
          <w:bCs/>
          <w:color w:val="FF0000"/>
        </w:rPr>
      </w:pPr>
    </w:p>
    <w:p w14:paraId="60CD08CE" w14:textId="77777777" w:rsidR="00BE5F28" w:rsidRPr="00526A43" w:rsidRDefault="00BE5F28" w:rsidP="00BE5F28">
      <w:pPr>
        <w:spacing w:line="360" w:lineRule="auto"/>
        <w:ind w:firstLine="709"/>
        <w:jc w:val="both"/>
      </w:pPr>
      <w:r w:rsidRPr="001F45B6">
        <w:rPr>
          <w:b/>
        </w:rPr>
        <w:t>Serviciul Resurse Umane</w:t>
      </w:r>
      <w:r w:rsidRPr="00526A43">
        <w:t xml:space="preserve"> este structura funcţională în subordinea directorului general şi are ca atribuţii principale recrutarea şi selecţia forţei de muncă, încadrarea, promovarea şi perfecţionarea personalului, aplicarea cu stricteţe a reglementărilor legale specifice activităţii.</w:t>
      </w:r>
    </w:p>
    <w:p w14:paraId="34D7BB33" w14:textId="77777777" w:rsidR="00BE5F28" w:rsidRDefault="00BE5F28" w:rsidP="00BE5F28">
      <w:pPr>
        <w:spacing w:line="360" w:lineRule="auto"/>
        <w:ind w:firstLine="709"/>
        <w:jc w:val="both"/>
      </w:pPr>
      <w:r w:rsidRPr="00526A43">
        <w:t>Conducerea Serviciului Resurse Umane este asigurată de şeful serviciului, în raporturile cu conducerea instituţiei şi structurile funcţionale ale Autorităţii Rutiere Române - A.R.R.,</w:t>
      </w:r>
    </w:p>
    <w:p w14:paraId="533570BD" w14:textId="77777777" w:rsidR="00BE5F28" w:rsidRDefault="00BE5F28" w:rsidP="00BE5F28">
      <w:pPr>
        <w:spacing w:line="360" w:lineRule="auto"/>
        <w:ind w:firstLine="709"/>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7"/>
        <w:gridCol w:w="1895"/>
      </w:tblGrid>
      <w:tr w:rsidR="00BE5F28" w14:paraId="548DE78F" w14:textId="77777777" w:rsidTr="00A143D8">
        <w:tc>
          <w:tcPr>
            <w:tcW w:w="7596" w:type="dxa"/>
            <w:shd w:val="clear" w:color="auto" w:fill="auto"/>
          </w:tcPr>
          <w:p w14:paraId="4432DB00" w14:textId="77777777" w:rsidR="00BE5F28" w:rsidRDefault="00BE5F28" w:rsidP="00A143D8">
            <w:pPr>
              <w:spacing w:line="276" w:lineRule="auto"/>
            </w:pPr>
            <w:r w:rsidRPr="006507F5">
              <w:rPr>
                <w:i/>
                <w:lang w:eastAsia="ro-RO"/>
              </w:rPr>
              <w:t xml:space="preserve">     Număr posturi aprobate prin O.M.T.I. nr. 1415/26.06.2024</w:t>
            </w:r>
          </w:p>
        </w:tc>
        <w:tc>
          <w:tcPr>
            <w:tcW w:w="1901" w:type="dxa"/>
            <w:shd w:val="clear" w:color="auto" w:fill="auto"/>
          </w:tcPr>
          <w:p w14:paraId="6E086EC2" w14:textId="77777777" w:rsidR="00BE5F28" w:rsidRDefault="00BE5F28" w:rsidP="00A143D8">
            <w:pPr>
              <w:spacing w:line="276" w:lineRule="auto"/>
              <w:jc w:val="both"/>
            </w:pPr>
            <w:r w:rsidRPr="006507F5">
              <w:rPr>
                <w:i/>
                <w:lang w:eastAsia="ro-RO"/>
              </w:rPr>
              <w:t>509</w:t>
            </w:r>
          </w:p>
        </w:tc>
      </w:tr>
      <w:tr w:rsidR="00BE5F28" w14:paraId="7FA94743" w14:textId="77777777" w:rsidTr="00A143D8">
        <w:tc>
          <w:tcPr>
            <w:tcW w:w="7596" w:type="dxa"/>
            <w:shd w:val="clear" w:color="auto" w:fill="auto"/>
          </w:tcPr>
          <w:p w14:paraId="62F9461E" w14:textId="77777777" w:rsidR="00BE5F28" w:rsidRDefault="00BE5F28" w:rsidP="00A143D8">
            <w:pPr>
              <w:spacing w:line="276" w:lineRule="auto"/>
            </w:pPr>
            <w:r w:rsidRPr="006507F5">
              <w:rPr>
                <w:i/>
                <w:lang w:eastAsia="ro-RO"/>
              </w:rPr>
              <w:t xml:space="preserve">     Din care număr posturi de conducere</w:t>
            </w:r>
          </w:p>
        </w:tc>
        <w:tc>
          <w:tcPr>
            <w:tcW w:w="1901" w:type="dxa"/>
            <w:shd w:val="clear" w:color="auto" w:fill="auto"/>
          </w:tcPr>
          <w:p w14:paraId="1003DFB1" w14:textId="77777777" w:rsidR="00BE5F28" w:rsidRDefault="00BE5F28" w:rsidP="00A143D8">
            <w:pPr>
              <w:spacing w:line="276" w:lineRule="auto"/>
              <w:jc w:val="both"/>
            </w:pPr>
            <w:r w:rsidRPr="006507F5">
              <w:rPr>
                <w:i/>
                <w:lang w:eastAsia="ro-RO"/>
              </w:rPr>
              <w:t>32</w:t>
            </w:r>
          </w:p>
        </w:tc>
      </w:tr>
      <w:tr w:rsidR="00BE5F28" w14:paraId="45BD7F9E" w14:textId="77777777" w:rsidTr="00A143D8">
        <w:tc>
          <w:tcPr>
            <w:tcW w:w="7596" w:type="dxa"/>
            <w:shd w:val="clear" w:color="auto" w:fill="auto"/>
          </w:tcPr>
          <w:p w14:paraId="1C1FDDDD" w14:textId="77777777" w:rsidR="00BE5F28" w:rsidRDefault="00BE5F28" w:rsidP="00A143D8">
            <w:pPr>
              <w:spacing w:line="276" w:lineRule="auto"/>
            </w:pPr>
            <w:r w:rsidRPr="006507F5">
              <w:rPr>
                <w:i/>
                <w:lang w:eastAsia="ro-RO"/>
              </w:rPr>
              <w:t xml:space="preserve">     Ponderea personalului de conducere în totalul salariaţilor</w:t>
            </w:r>
          </w:p>
        </w:tc>
        <w:tc>
          <w:tcPr>
            <w:tcW w:w="1901" w:type="dxa"/>
            <w:shd w:val="clear" w:color="auto" w:fill="auto"/>
          </w:tcPr>
          <w:p w14:paraId="0D8F18F7" w14:textId="77777777" w:rsidR="00BE5F28" w:rsidRDefault="00BE5F28" w:rsidP="00A143D8">
            <w:pPr>
              <w:spacing w:line="276" w:lineRule="auto"/>
              <w:jc w:val="both"/>
            </w:pPr>
            <w:r w:rsidRPr="006507F5">
              <w:rPr>
                <w:i/>
                <w:lang w:eastAsia="ro-RO"/>
              </w:rPr>
              <w:t>6%</w:t>
            </w:r>
          </w:p>
        </w:tc>
      </w:tr>
      <w:tr w:rsidR="00BE5F28" w14:paraId="28B96C0B" w14:textId="77777777" w:rsidTr="00A143D8">
        <w:tc>
          <w:tcPr>
            <w:tcW w:w="7596" w:type="dxa"/>
            <w:shd w:val="clear" w:color="auto" w:fill="auto"/>
          </w:tcPr>
          <w:p w14:paraId="11D5999B" w14:textId="77777777" w:rsidR="00BE5F28" w:rsidRDefault="00BE5F28" w:rsidP="00A143D8">
            <w:pPr>
              <w:spacing w:line="276" w:lineRule="auto"/>
            </w:pPr>
            <w:r w:rsidRPr="006507F5">
              <w:rPr>
                <w:i/>
                <w:lang w:eastAsia="ro-RO"/>
              </w:rPr>
              <w:t xml:space="preserve">     Număr posturi de execuţie</w:t>
            </w:r>
          </w:p>
        </w:tc>
        <w:tc>
          <w:tcPr>
            <w:tcW w:w="1901" w:type="dxa"/>
            <w:shd w:val="clear" w:color="auto" w:fill="auto"/>
          </w:tcPr>
          <w:p w14:paraId="4A72948B" w14:textId="77777777" w:rsidR="00BE5F28" w:rsidRDefault="00BE5F28" w:rsidP="00A143D8">
            <w:pPr>
              <w:spacing w:line="276" w:lineRule="auto"/>
              <w:jc w:val="both"/>
            </w:pPr>
            <w:r w:rsidRPr="006507F5">
              <w:rPr>
                <w:i/>
                <w:lang w:eastAsia="ro-RO"/>
              </w:rPr>
              <w:t>477</w:t>
            </w:r>
          </w:p>
        </w:tc>
      </w:tr>
      <w:tr w:rsidR="00BE5F28" w14:paraId="32F75653" w14:textId="77777777" w:rsidTr="00A143D8">
        <w:tc>
          <w:tcPr>
            <w:tcW w:w="7596" w:type="dxa"/>
            <w:shd w:val="clear" w:color="auto" w:fill="auto"/>
          </w:tcPr>
          <w:p w14:paraId="6C72A9C6" w14:textId="77777777" w:rsidR="00BE5F28" w:rsidRDefault="00BE5F28" w:rsidP="00A143D8">
            <w:pPr>
              <w:spacing w:line="276" w:lineRule="auto"/>
            </w:pPr>
            <w:r w:rsidRPr="006507F5">
              <w:rPr>
                <w:i/>
                <w:lang w:eastAsia="ro-RO"/>
              </w:rPr>
              <w:t xml:space="preserve">     Ponderea personalului de execuţie în totalul salariaţilor</w:t>
            </w:r>
          </w:p>
        </w:tc>
        <w:tc>
          <w:tcPr>
            <w:tcW w:w="1901" w:type="dxa"/>
            <w:shd w:val="clear" w:color="auto" w:fill="auto"/>
          </w:tcPr>
          <w:p w14:paraId="05E81196" w14:textId="77777777" w:rsidR="00BE5F28" w:rsidRDefault="00BE5F28" w:rsidP="00A143D8">
            <w:pPr>
              <w:spacing w:line="276" w:lineRule="auto"/>
              <w:jc w:val="both"/>
            </w:pPr>
            <w:r w:rsidRPr="006507F5">
              <w:rPr>
                <w:i/>
                <w:lang w:eastAsia="ro-RO"/>
              </w:rPr>
              <w:t>94%</w:t>
            </w:r>
          </w:p>
        </w:tc>
      </w:tr>
      <w:tr w:rsidR="00BE5F28" w14:paraId="620055DF" w14:textId="77777777" w:rsidTr="00A143D8">
        <w:tc>
          <w:tcPr>
            <w:tcW w:w="7596" w:type="dxa"/>
            <w:shd w:val="clear" w:color="auto" w:fill="auto"/>
          </w:tcPr>
          <w:p w14:paraId="55B775C8" w14:textId="77777777" w:rsidR="00BE5F28" w:rsidRDefault="00BE5F28" w:rsidP="00A143D8">
            <w:pPr>
              <w:spacing w:line="276" w:lineRule="auto"/>
            </w:pPr>
            <w:r w:rsidRPr="006507F5">
              <w:rPr>
                <w:i/>
                <w:lang w:eastAsia="ro-RO"/>
              </w:rPr>
              <w:t xml:space="preserve">     Număr de posturi disponibile</w:t>
            </w:r>
          </w:p>
        </w:tc>
        <w:tc>
          <w:tcPr>
            <w:tcW w:w="1901" w:type="dxa"/>
            <w:shd w:val="clear" w:color="auto" w:fill="auto"/>
          </w:tcPr>
          <w:p w14:paraId="7A2E6C5E" w14:textId="77777777" w:rsidR="00BE5F28" w:rsidRDefault="00BE5F28" w:rsidP="00A143D8">
            <w:pPr>
              <w:spacing w:line="276" w:lineRule="auto"/>
              <w:jc w:val="both"/>
            </w:pPr>
            <w:r w:rsidRPr="006507F5">
              <w:rPr>
                <w:i/>
                <w:lang w:eastAsia="ro-RO"/>
              </w:rPr>
              <w:t>50</w:t>
            </w:r>
          </w:p>
        </w:tc>
      </w:tr>
      <w:tr w:rsidR="00BE5F28" w14:paraId="1042B4AC" w14:textId="77777777" w:rsidTr="00A143D8">
        <w:tc>
          <w:tcPr>
            <w:tcW w:w="7596" w:type="dxa"/>
            <w:shd w:val="clear" w:color="auto" w:fill="auto"/>
          </w:tcPr>
          <w:p w14:paraId="41EB3270" w14:textId="77777777" w:rsidR="00BE5F28" w:rsidRPr="006507F5" w:rsidRDefault="00BE5F28" w:rsidP="00A143D8">
            <w:pPr>
              <w:spacing w:line="276" w:lineRule="auto"/>
              <w:rPr>
                <w:i/>
                <w:lang w:eastAsia="ro-RO"/>
              </w:rPr>
            </w:pPr>
            <w:r w:rsidRPr="006507F5">
              <w:rPr>
                <w:i/>
                <w:lang w:eastAsia="ro-RO"/>
              </w:rPr>
              <w:t xml:space="preserve">     Număr de posturi ocupate</w:t>
            </w:r>
          </w:p>
        </w:tc>
        <w:tc>
          <w:tcPr>
            <w:tcW w:w="1901" w:type="dxa"/>
            <w:shd w:val="clear" w:color="auto" w:fill="auto"/>
          </w:tcPr>
          <w:p w14:paraId="76FAD823" w14:textId="77777777" w:rsidR="00BE5F28" w:rsidRPr="006507F5" w:rsidRDefault="00BE5F28" w:rsidP="00A143D8">
            <w:pPr>
              <w:spacing w:line="276" w:lineRule="auto"/>
              <w:jc w:val="both"/>
              <w:rPr>
                <w:i/>
                <w:lang w:eastAsia="ro-RO"/>
              </w:rPr>
            </w:pPr>
            <w:r w:rsidRPr="006507F5">
              <w:rPr>
                <w:i/>
                <w:lang w:eastAsia="ro-RO"/>
              </w:rPr>
              <w:t>459</w:t>
            </w:r>
          </w:p>
        </w:tc>
      </w:tr>
    </w:tbl>
    <w:p w14:paraId="6A19EAFF" w14:textId="77777777" w:rsidR="00BE5F28" w:rsidRDefault="00BE5F28" w:rsidP="00BE5F28">
      <w:pPr>
        <w:spacing w:line="276" w:lineRule="auto"/>
        <w:ind w:firstLine="709"/>
        <w:jc w:val="both"/>
      </w:pPr>
    </w:p>
    <w:p w14:paraId="7F592188" w14:textId="77777777" w:rsidR="00BE5F28" w:rsidRDefault="00BE5F28" w:rsidP="00BE5F28">
      <w:pPr>
        <w:autoSpaceDE w:val="0"/>
        <w:autoSpaceDN w:val="0"/>
        <w:adjustRightInd w:val="0"/>
        <w:spacing w:line="276" w:lineRule="auto"/>
        <w:ind w:firstLine="709"/>
        <w:jc w:val="both"/>
      </w:pPr>
      <w:r>
        <w:t>Organigrama instituției, evidențierea numelor persoanelor cu funcții de conducere precum și a departamentelor cu datele de contact se regăsesc pe site-ul ARR accesând următoarele link-uri:</w:t>
      </w:r>
    </w:p>
    <w:p w14:paraId="19686A00" w14:textId="77777777" w:rsidR="00BE5F28" w:rsidRDefault="00BE5F28" w:rsidP="00BE5F28">
      <w:pPr>
        <w:autoSpaceDE w:val="0"/>
        <w:autoSpaceDN w:val="0"/>
        <w:adjustRightInd w:val="0"/>
        <w:spacing w:line="276" w:lineRule="auto"/>
        <w:ind w:firstLine="709"/>
        <w:jc w:val="both"/>
      </w:pPr>
      <w:hyperlink r:id="rId19" w:history="1">
        <w:r w:rsidRPr="006E316A">
          <w:rPr>
            <w:rStyle w:val="Hyperlink"/>
          </w:rPr>
          <w:t>https://www.arr.ro/arr_doc_227_conducere_pg_0.htm</w:t>
        </w:r>
      </w:hyperlink>
      <w:r>
        <w:t xml:space="preserve"> (funcții de conducere)</w:t>
      </w:r>
    </w:p>
    <w:p w14:paraId="55B744C3" w14:textId="77777777" w:rsidR="00BE5F28" w:rsidRDefault="00BE5F28" w:rsidP="00BE5F28">
      <w:pPr>
        <w:autoSpaceDE w:val="0"/>
        <w:autoSpaceDN w:val="0"/>
        <w:adjustRightInd w:val="0"/>
        <w:spacing w:line="276" w:lineRule="auto"/>
        <w:ind w:firstLine="709"/>
        <w:jc w:val="both"/>
      </w:pPr>
      <w:hyperlink r:id="rId20" w:history="1">
        <w:r w:rsidRPr="006E316A">
          <w:rPr>
            <w:rStyle w:val="Hyperlink"/>
          </w:rPr>
          <w:t>https://www.arr.ro/arr_doc_1_contact_pg_0.htm</w:t>
        </w:r>
      </w:hyperlink>
      <w:r>
        <w:t xml:space="preserve"> (date contact sediul central)</w:t>
      </w:r>
    </w:p>
    <w:p w14:paraId="72D5C09B" w14:textId="77777777" w:rsidR="00BE5F28" w:rsidRDefault="00BE5F28" w:rsidP="00BE5F28">
      <w:pPr>
        <w:autoSpaceDE w:val="0"/>
        <w:autoSpaceDN w:val="0"/>
        <w:adjustRightInd w:val="0"/>
        <w:spacing w:line="276" w:lineRule="auto"/>
        <w:ind w:firstLine="709"/>
        <w:jc w:val="both"/>
      </w:pPr>
      <w:hyperlink r:id="rId21" w:history="1">
        <w:r w:rsidRPr="006E316A">
          <w:rPr>
            <w:rStyle w:val="Hyperlink"/>
          </w:rPr>
          <w:t>https://www.arr.ro/ctg_15_agentiile-teritoriale-arr_pg_0.htm</w:t>
        </w:r>
      </w:hyperlink>
      <w:r>
        <w:t xml:space="preserve"> (date contact agenții teritoriale)</w:t>
      </w:r>
    </w:p>
    <w:p w14:paraId="0D4AFD5D" w14:textId="77777777" w:rsidR="00BE5F28" w:rsidRDefault="00BE5F28" w:rsidP="00BE5F28">
      <w:pPr>
        <w:autoSpaceDE w:val="0"/>
        <w:autoSpaceDN w:val="0"/>
        <w:adjustRightInd w:val="0"/>
        <w:spacing w:line="276" w:lineRule="auto"/>
        <w:ind w:firstLine="709"/>
        <w:jc w:val="both"/>
      </w:pPr>
      <w:hyperlink r:id="rId22" w:history="1">
        <w:r w:rsidRPr="00956602">
          <w:rPr>
            <w:rStyle w:val="Hyperlink"/>
          </w:rPr>
          <w:t>https://www.arr.ro/Files/uploads/Organigrama_ARR_OMTI_nr_1415_2024.pdf</w:t>
        </w:r>
      </w:hyperlink>
      <w:r>
        <w:t xml:space="preserve"> (organigrama)</w:t>
      </w:r>
    </w:p>
    <w:p w14:paraId="10E6806D" w14:textId="77777777" w:rsidR="00BE5F28" w:rsidRDefault="00BE5F28" w:rsidP="00BE5F28">
      <w:pPr>
        <w:autoSpaceDE w:val="0"/>
        <w:autoSpaceDN w:val="0"/>
        <w:adjustRightInd w:val="0"/>
        <w:spacing w:line="276" w:lineRule="auto"/>
        <w:ind w:firstLine="709"/>
        <w:jc w:val="both"/>
      </w:pPr>
    </w:p>
    <w:p w14:paraId="75D98C71" w14:textId="77777777" w:rsidR="00BE5F28" w:rsidRPr="00526A43" w:rsidRDefault="00BE5F28" w:rsidP="00BE5F28">
      <w:pPr>
        <w:autoSpaceDE w:val="0"/>
        <w:autoSpaceDN w:val="0"/>
        <w:adjustRightInd w:val="0"/>
        <w:spacing w:line="360" w:lineRule="auto"/>
        <w:ind w:firstLine="709"/>
        <w:jc w:val="both"/>
      </w:pPr>
      <w:r w:rsidRPr="00526A43">
        <w:t>Având în vedere structura organizatorică, Serviciul Resurse Umane a asigurat întocmirea statului de funcţii şi a statului de personal cu respectarea nomenclatorului de funcţii.</w:t>
      </w:r>
    </w:p>
    <w:p w14:paraId="35EDC9C1" w14:textId="77777777" w:rsidR="00BE5F28" w:rsidRDefault="00BE5F28" w:rsidP="00BE5F28">
      <w:pPr>
        <w:autoSpaceDE w:val="0"/>
        <w:autoSpaceDN w:val="0"/>
        <w:adjustRightInd w:val="0"/>
        <w:spacing w:line="360" w:lineRule="auto"/>
        <w:ind w:firstLine="709"/>
        <w:jc w:val="both"/>
        <w:rPr>
          <w:lang w:eastAsia="ro-RO"/>
        </w:rPr>
      </w:pPr>
      <w:r w:rsidRPr="00526A43">
        <w:t xml:space="preserve">De asemenea, cu aportul Serviciului Resurse Umane s-a reuşit realizarea într-o mare măsură a unei delimitări clare a atribuţiilor </w:t>
      </w:r>
      <w:r w:rsidRPr="00526A43">
        <w:rPr>
          <w:lang w:eastAsia="ro-RO"/>
        </w:rPr>
        <w:t>şi competenţelor, astfel încât să nu existe cazuri de depăşire a competenţei sau dimpotrivă, zone descoperite, prin finalizarea activităţii de elaborare a fişelor de post ale angajaţilor corespunzător structurii organizatorice.</w:t>
      </w:r>
    </w:p>
    <w:p w14:paraId="7E61D0F1" w14:textId="77777777" w:rsidR="00BE5F28" w:rsidRPr="00526A43" w:rsidRDefault="00BE5F28" w:rsidP="00BE5F28">
      <w:pPr>
        <w:autoSpaceDE w:val="0"/>
        <w:autoSpaceDN w:val="0"/>
        <w:adjustRightInd w:val="0"/>
        <w:spacing w:line="360" w:lineRule="auto"/>
        <w:ind w:firstLine="709"/>
        <w:jc w:val="both"/>
      </w:pPr>
      <w:r w:rsidRPr="00526A43">
        <w:t>Serviciul Resurse Umane are în structura de organizare următoarele structurii funcţionale:</w:t>
      </w:r>
    </w:p>
    <w:p w14:paraId="0999B9F8" w14:textId="77777777" w:rsidR="00BE5F28" w:rsidRPr="00526A43" w:rsidRDefault="00BE5F28" w:rsidP="00BE5F28">
      <w:pPr>
        <w:numPr>
          <w:ilvl w:val="0"/>
          <w:numId w:val="21"/>
        </w:numPr>
        <w:tabs>
          <w:tab w:val="clear" w:pos="720"/>
          <w:tab w:val="num" w:pos="709"/>
          <w:tab w:val="left" w:pos="851"/>
          <w:tab w:val="left" w:pos="993"/>
        </w:tabs>
        <w:spacing w:line="360" w:lineRule="auto"/>
        <w:jc w:val="both"/>
        <w:rPr>
          <w:lang w:eastAsia="ro-RO"/>
        </w:rPr>
      </w:pPr>
      <w:r>
        <w:rPr>
          <w:bCs/>
          <w:lang w:eastAsia="ro-RO"/>
        </w:rPr>
        <w:t>Compartimentul</w:t>
      </w:r>
      <w:r w:rsidRPr="00526A43">
        <w:rPr>
          <w:bCs/>
          <w:lang w:eastAsia="ro-RO"/>
        </w:rPr>
        <w:t xml:space="preserve"> Calitate şi Formare Profesională (</w:t>
      </w:r>
      <w:r>
        <w:rPr>
          <w:bCs/>
          <w:lang w:eastAsia="ro-RO"/>
        </w:rPr>
        <w:t>C</w:t>
      </w:r>
      <w:r w:rsidRPr="00526A43">
        <w:rPr>
          <w:bCs/>
          <w:lang w:eastAsia="ro-RO"/>
        </w:rPr>
        <w:t>CFP)</w:t>
      </w:r>
      <w:r w:rsidRPr="00526A43">
        <w:t xml:space="preserve"> - are ca scop evaluarea continuă şi dezvoltarea resurselor umane;</w:t>
      </w:r>
    </w:p>
    <w:p w14:paraId="698021DA" w14:textId="77777777" w:rsidR="00BE5F28" w:rsidRPr="00526A43" w:rsidRDefault="00BE5F28" w:rsidP="00BE5F28">
      <w:pPr>
        <w:numPr>
          <w:ilvl w:val="0"/>
          <w:numId w:val="21"/>
        </w:numPr>
        <w:tabs>
          <w:tab w:val="left" w:pos="851"/>
          <w:tab w:val="left" w:pos="993"/>
        </w:tabs>
        <w:spacing w:line="360" w:lineRule="auto"/>
        <w:jc w:val="both"/>
        <w:rPr>
          <w:lang w:eastAsia="ro-RO"/>
        </w:rPr>
      </w:pPr>
      <w:r w:rsidRPr="00526A43">
        <w:rPr>
          <w:bCs/>
        </w:rPr>
        <w:t>Compartimentul Securitatea Muncii și Situații de Urgență (</w:t>
      </w:r>
      <w:r>
        <w:rPr>
          <w:bCs/>
        </w:rPr>
        <w:t>C</w:t>
      </w:r>
      <w:r w:rsidRPr="00526A43">
        <w:rPr>
          <w:bCs/>
        </w:rPr>
        <w:t>SMSU)</w:t>
      </w:r>
      <w:r w:rsidRPr="00526A43">
        <w:t xml:space="preserve"> - cu atribuţii în domeniul securităţii şi sănătăţii în muncă;</w:t>
      </w:r>
    </w:p>
    <w:p w14:paraId="739FA253" w14:textId="77777777" w:rsidR="00BE5F28" w:rsidRPr="001F45B6" w:rsidRDefault="00BE5F28" w:rsidP="00BE5F28">
      <w:pPr>
        <w:spacing w:line="360" w:lineRule="auto"/>
        <w:ind w:firstLine="720"/>
        <w:rPr>
          <w:rFonts w:eastAsia="Arial"/>
          <w:b/>
          <w:bCs/>
          <w:lang w:val="en-US"/>
        </w:rPr>
      </w:pPr>
      <w:r w:rsidRPr="001F45B6">
        <w:rPr>
          <w:rFonts w:eastAsia="Arial"/>
          <w:b/>
          <w:bCs/>
        </w:rPr>
        <w:t>Informații despre managementul resurselor umane</w:t>
      </w:r>
      <w:r w:rsidRPr="001F45B6">
        <w:rPr>
          <w:rFonts w:eastAsia="Arial"/>
          <w:b/>
          <w:bCs/>
          <w:lang w:val="en-US"/>
        </w:rPr>
        <w:t>:</w:t>
      </w:r>
    </w:p>
    <w:p w14:paraId="4E234D34" w14:textId="77777777" w:rsidR="00BE5F28" w:rsidRPr="00526A43" w:rsidRDefault="00BE5F28" w:rsidP="00BE5F28">
      <w:pPr>
        <w:pStyle w:val="ListParagraph"/>
        <w:numPr>
          <w:ilvl w:val="0"/>
          <w:numId w:val="42"/>
        </w:numPr>
        <w:tabs>
          <w:tab w:val="left" w:pos="851"/>
        </w:tabs>
        <w:spacing w:line="360" w:lineRule="auto"/>
        <w:ind w:left="0" w:firstLine="720"/>
        <w:jc w:val="both"/>
      </w:pPr>
      <w:r w:rsidRPr="00526A43">
        <w:rPr>
          <w:rFonts w:eastAsia="Arial"/>
        </w:rPr>
        <w:t xml:space="preserve">informații privind fluctuația de personal: </w:t>
      </w:r>
      <w:r w:rsidRPr="00526A43">
        <w:rPr>
          <w:rFonts w:eastAsia="Arial"/>
          <w:lang w:val="en-US"/>
        </w:rPr>
        <w:t>2</w:t>
      </w:r>
      <w:r>
        <w:rPr>
          <w:rFonts w:eastAsia="Arial"/>
          <w:lang w:val="en-US"/>
        </w:rPr>
        <w:t>6</w:t>
      </w:r>
      <w:r w:rsidRPr="00526A43">
        <w:rPr>
          <w:rFonts w:eastAsia="Arial"/>
          <w:lang w:val="en-US"/>
        </w:rPr>
        <w:t xml:space="preserve"> de </w:t>
      </w:r>
      <w:proofErr w:type="spellStart"/>
      <w:r w:rsidRPr="00526A43">
        <w:rPr>
          <w:rFonts w:eastAsia="Arial"/>
          <w:lang w:val="en-US"/>
        </w:rPr>
        <w:t>încet</w:t>
      </w:r>
      <w:proofErr w:type="spellEnd"/>
      <w:r w:rsidRPr="00526A43">
        <w:rPr>
          <w:rFonts w:eastAsia="Arial"/>
        </w:rPr>
        <w:t>ă</w:t>
      </w:r>
      <w:proofErr w:type="spellStart"/>
      <w:r w:rsidRPr="00526A43">
        <w:rPr>
          <w:rFonts w:eastAsia="Arial"/>
          <w:lang w:val="en-US"/>
        </w:rPr>
        <w:t>ri</w:t>
      </w:r>
      <w:proofErr w:type="spellEnd"/>
      <w:r w:rsidRPr="00526A43">
        <w:rPr>
          <w:rFonts w:eastAsia="Arial"/>
          <w:lang w:val="en-US"/>
        </w:rPr>
        <w:t xml:space="preserve"> a </w:t>
      </w:r>
      <w:proofErr w:type="spellStart"/>
      <w:r>
        <w:rPr>
          <w:rFonts w:eastAsia="Arial"/>
          <w:lang w:val="en-US"/>
        </w:rPr>
        <w:t>raporturilor</w:t>
      </w:r>
      <w:proofErr w:type="spellEnd"/>
      <w:r w:rsidRPr="00526A43">
        <w:rPr>
          <w:rFonts w:eastAsia="Arial"/>
          <w:lang w:val="en-US"/>
        </w:rPr>
        <w:t xml:space="preserve"> de </w:t>
      </w:r>
      <w:proofErr w:type="spellStart"/>
      <w:r w:rsidRPr="00526A43">
        <w:rPr>
          <w:rFonts w:eastAsia="Arial"/>
          <w:lang w:val="en-US"/>
        </w:rPr>
        <w:t>muncă</w:t>
      </w:r>
      <w:proofErr w:type="spellEnd"/>
      <w:r w:rsidRPr="00526A43">
        <w:rPr>
          <w:rFonts w:eastAsia="Arial"/>
          <w:lang w:val="en-US"/>
        </w:rPr>
        <w:t xml:space="preserve">, 6 </w:t>
      </w:r>
      <w:proofErr w:type="spellStart"/>
      <w:r w:rsidRPr="00526A43">
        <w:rPr>
          <w:rFonts w:eastAsia="Arial"/>
          <w:lang w:val="en-US"/>
        </w:rPr>
        <w:t>angajări</w:t>
      </w:r>
      <w:proofErr w:type="spellEnd"/>
      <w:r w:rsidRPr="00526A43">
        <w:rPr>
          <w:rFonts w:eastAsia="Arial"/>
          <w:lang w:val="en-US"/>
        </w:rPr>
        <w:t xml:space="preserve"> cu contract individual de </w:t>
      </w:r>
      <w:proofErr w:type="spellStart"/>
      <w:r w:rsidRPr="00526A43">
        <w:rPr>
          <w:rFonts w:eastAsia="Arial"/>
          <w:lang w:val="en-US"/>
        </w:rPr>
        <w:t>muncă</w:t>
      </w:r>
      <w:proofErr w:type="spellEnd"/>
      <w:r w:rsidRPr="00526A43">
        <w:rPr>
          <w:rFonts w:eastAsia="Arial"/>
          <w:lang w:val="en-US"/>
        </w:rPr>
        <w:t xml:space="preserve"> </w:t>
      </w:r>
      <w:proofErr w:type="spellStart"/>
      <w:r w:rsidRPr="00526A43">
        <w:rPr>
          <w:rFonts w:eastAsia="Arial"/>
          <w:lang w:val="en-US"/>
        </w:rPr>
        <w:t>și</w:t>
      </w:r>
      <w:proofErr w:type="spellEnd"/>
      <w:r w:rsidRPr="00526A43">
        <w:rPr>
          <w:rFonts w:eastAsia="Arial"/>
          <w:lang w:val="en-US"/>
        </w:rPr>
        <w:t xml:space="preserve"> </w:t>
      </w:r>
      <w:r>
        <w:t>5</w:t>
      </w:r>
      <w:r w:rsidRPr="00526A43">
        <w:t xml:space="preserve"> salariați </w:t>
      </w:r>
      <w:r>
        <w:t>au încetat detașarea;</w:t>
      </w:r>
    </w:p>
    <w:p w14:paraId="3B5591E4" w14:textId="77777777" w:rsidR="00BE5F28" w:rsidRPr="00526A43" w:rsidRDefault="00BE5F28" w:rsidP="00BE5F28">
      <w:pPr>
        <w:pStyle w:val="ListParagraph"/>
        <w:numPr>
          <w:ilvl w:val="0"/>
          <w:numId w:val="42"/>
        </w:numPr>
        <w:tabs>
          <w:tab w:val="left" w:pos="851"/>
        </w:tabs>
        <w:spacing w:line="360" w:lineRule="auto"/>
        <w:ind w:hanging="11"/>
        <w:jc w:val="both"/>
        <w:rPr>
          <w:rFonts w:eastAsia="Arial"/>
        </w:rPr>
      </w:pPr>
      <w:r w:rsidRPr="00526A43">
        <w:rPr>
          <w:rFonts w:eastAsia="Arial"/>
          <w:lang w:val="it-IT"/>
        </w:rPr>
        <w:t xml:space="preserve">numărul </w:t>
      </w:r>
      <w:r w:rsidRPr="00526A43">
        <w:rPr>
          <w:rFonts w:eastAsia="Arial"/>
        </w:rPr>
        <w:t>de concursuri organizate în anul 202</w:t>
      </w:r>
      <w:r>
        <w:rPr>
          <w:rFonts w:eastAsia="Arial"/>
        </w:rPr>
        <w:t>4</w:t>
      </w:r>
      <w:r w:rsidRPr="00526A43">
        <w:rPr>
          <w:rFonts w:eastAsia="Arial"/>
          <w:lang w:val="it-IT"/>
        </w:rPr>
        <w:t xml:space="preserve">: </w:t>
      </w:r>
      <w:r>
        <w:rPr>
          <w:rFonts w:eastAsia="Arial"/>
          <w:lang w:val="it-IT"/>
        </w:rPr>
        <w:t>5</w:t>
      </w:r>
      <w:r w:rsidRPr="00526A43">
        <w:rPr>
          <w:rFonts w:eastAsia="Arial"/>
        </w:rPr>
        <w:t xml:space="preserve"> concursuri</w:t>
      </w:r>
      <w:r w:rsidRPr="00526A43">
        <w:rPr>
          <w:rFonts w:eastAsia="Arial"/>
          <w:lang w:val="it-IT"/>
        </w:rPr>
        <w:t>;</w:t>
      </w:r>
    </w:p>
    <w:p w14:paraId="5CCAB50A" w14:textId="77777777" w:rsidR="00BE5F28" w:rsidRPr="00526A43" w:rsidRDefault="00BE5F28" w:rsidP="00BE5F28">
      <w:pPr>
        <w:pStyle w:val="ListParagraph"/>
        <w:numPr>
          <w:ilvl w:val="0"/>
          <w:numId w:val="42"/>
        </w:numPr>
        <w:tabs>
          <w:tab w:val="left" w:pos="851"/>
        </w:tabs>
        <w:spacing w:line="360" w:lineRule="auto"/>
        <w:ind w:left="0" w:firstLine="709"/>
        <w:jc w:val="both"/>
        <w:rPr>
          <w:rFonts w:eastAsia="Arial"/>
        </w:rPr>
      </w:pPr>
      <w:r w:rsidRPr="00526A43">
        <w:rPr>
          <w:shd w:val="clear" w:color="auto" w:fill="FFFFFF"/>
        </w:rPr>
        <w:t xml:space="preserve">numărul de proceduri de </w:t>
      </w:r>
      <w:r w:rsidRPr="00526A43">
        <w:rPr>
          <w:bCs/>
        </w:rPr>
        <w:t xml:space="preserve">recrutare și selecție a candidaților în vederea încadrării acestora prin </w:t>
      </w:r>
      <w:r w:rsidRPr="00526A43">
        <w:t xml:space="preserve">detașare, de la </w:t>
      </w:r>
      <w:r w:rsidRPr="00526A43">
        <w:rPr>
          <w:rStyle w:val="salnbdy"/>
        </w:rPr>
        <w:t>instituții și autorități publice,</w:t>
      </w:r>
      <w:r w:rsidRPr="00526A43">
        <w:rPr>
          <w:bCs/>
        </w:rPr>
        <w:t xml:space="preserve"> pe perioadă determinată de 1 an</w:t>
      </w:r>
      <w:r w:rsidRPr="00526A43">
        <w:rPr>
          <w:bCs/>
          <w:lang w:val="it-IT"/>
        </w:rPr>
        <w:t>:</w:t>
      </w:r>
      <w:r w:rsidRPr="00526A43">
        <w:rPr>
          <w:bCs/>
        </w:rPr>
        <w:t xml:space="preserve"> </w:t>
      </w:r>
      <w:r>
        <w:rPr>
          <w:bCs/>
        </w:rPr>
        <w:t>1</w:t>
      </w:r>
      <w:r w:rsidRPr="00526A43">
        <w:rPr>
          <w:bCs/>
        </w:rPr>
        <w:t xml:space="preserve"> recrut</w:t>
      </w:r>
      <w:r>
        <w:rPr>
          <w:bCs/>
        </w:rPr>
        <w:t>are</w:t>
      </w:r>
      <w:r w:rsidRPr="00526A43">
        <w:rPr>
          <w:bCs/>
        </w:rPr>
        <w:t>;</w:t>
      </w:r>
    </w:p>
    <w:p w14:paraId="679018F9" w14:textId="77777777" w:rsidR="00BE5F28" w:rsidRPr="00526A43" w:rsidRDefault="00BE5F28" w:rsidP="00BE5F28">
      <w:pPr>
        <w:pStyle w:val="ListParagraph"/>
        <w:numPr>
          <w:ilvl w:val="0"/>
          <w:numId w:val="42"/>
        </w:numPr>
        <w:tabs>
          <w:tab w:val="left" w:pos="851"/>
        </w:tabs>
        <w:spacing w:line="360" w:lineRule="auto"/>
        <w:ind w:left="0" w:firstLine="709"/>
        <w:jc w:val="both"/>
        <w:rPr>
          <w:rFonts w:eastAsia="Arial"/>
        </w:rPr>
      </w:pPr>
      <w:r w:rsidRPr="00526A43">
        <w:rPr>
          <w:rFonts w:eastAsia="Arial"/>
        </w:rPr>
        <w:t xml:space="preserve">fluctuația la nivelul funcțiilor de conducere: au fost 11 încetări de numiri </w:t>
      </w:r>
      <w:r>
        <w:rPr>
          <w:rFonts w:eastAsia="Arial"/>
        </w:rPr>
        <w:t xml:space="preserve">temporare </w:t>
      </w:r>
      <w:r w:rsidRPr="00526A43">
        <w:rPr>
          <w:rFonts w:eastAsia="Arial"/>
        </w:rPr>
        <w:t xml:space="preserve">privind preluarea funcțiilor de conducere și </w:t>
      </w:r>
      <w:r>
        <w:rPr>
          <w:rFonts w:eastAsia="Arial"/>
        </w:rPr>
        <w:t>7</w:t>
      </w:r>
      <w:r w:rsidRPr="00526A43">
        <w:rPr>
          <w:rFonts w:eastAsia="Arial"/>
        </w:rPr>
        <w:t xml:space="preserve"> numiri </w:t>
      </w:r>
      <w:r>
        <w:rPr>
          <w:rFonts w:eastAsia="Arial"/>
        </w:rPr>
        <w:t xml:space="preserve">temporare </w:t>
      </w:r>
      <w:r w:rsidRPr="00526A43">
        <w:rPr>
          <w:rFonts w:eastAsia="Arial"/>
        </w:rPr>
        <w:t>în funcțiile de conducere;</w:t>
      </w:r>
    </w:p>
    <w:p w14:paraId="1E1AE838" w14:textId="77777777" w:rsidR="00BE5F28" w:rsidRPr="00526A43" w:rsidRDefault="00BE5F28" w:rsidP="00BE5F28">
      <w:pPr>
        <w:pStyle w:val="ListParagraph"/>
        <w:numPr>
          <w:ilvl w:val="0"/>
          <w:numId w:val="42"/>
        </w:numPr>
        <w:tabs>
          <w:tab w:val="left" w:pos="851"/>
        </w:tabs>
        <w:spacing w:line="360" w:lineRule="auto"/>
        <w:ind w:left="0" w:firstLine="709"/>
        <w:jc w:val="both"/>
        <w:rPr>
          <w:rFonts w:eastAsia="Arial"/>
        </w:rPr>
      </w:pPr>
      <w:r w:rsidRPr="00526A43">
        <w:rPr>
          <w:rFonts w:eastAsia="Arial"/>
        </w:rPr>
        <w:t>numărul de funcții de conducere exercitate temporar: 4</w:t>
      </w:r>
      <w:r>
        <w:rPr>
          <w:rFonts w:eastAsia="Arial"/>
        </w:rPr>
        <w:t>7</w:t>
      </w:r>
      <w:r w:rsidRPr="00526A43">
        <w:rPr>
          <w:rFonts w:eastAsia="Arial"/>
        </w:rPr>
        <w:t xml:space="preserve"> de funcții de conducere</w:t>
      </w:r>
      <w:r w:rsidRPr="00526A43">
        <w:rPr>
          <w:rFonts w:eastAsia="Arial"/>
          <w:lang w:val="it-IT"/>
        </w:rPr>
        <w:t>;</w:t>
      </w:r>
    </w:p>
    <w:p w14:paraId="094B6511" w14:textId="77777777" w:rsidR="00BE5F28" w:rsidRPr="00526A43" w:rsidRDefault="00BE5F28" w:rsidP="00BE5F28">
      <w:pPr>
        <w:pStyle w:val="ListParagraph"/>
        <w:numPr>
          <w:ilvl w:val="0"/>
          <w:numId w:val="42"/>
        </w:numPr>
        <w:tabs>
          <w:tab w:val="left" w:pos="851"/>
        </w:tabs>
        <w:spacing w:line="360" w:lineRule="auto"/>
        <w:ind w:left="0" w:firstLine="709"/>
        <w:jc w:val="both"/>
        <w:rPr>
          <w:rFonts w:eastAsia="Arial"/>
        </w:rPr>
      </w:pPr>
      <w:r w:rsidRPr="00526A43">
        <w:rPr>
          <w:rFonts w:eastAsia="Arial"/>
          <w:lang w:val="it-IT"/>
        </w:rPr>
        <w:t xml:space="preserve">câștigul mediu brut lunar: </w:t>
      </w:r>
      <w:r>
        <w:rPr>
          <w:rFonts w:eastAsia="Arial"/>
          <w:lang w:val="it-IT"/>
        </w:rPr>
        <w:t>8</w:t>
      </w:r>
      <w:r w:rsidRPr="00526A43">
        <w:rPr>
          <w:rFonts w:eastAsia="Arial"/>
          <w:lang w:val="it-IT"/>
        </w:rPr>
        <w:t>.</w:t>
      </w:r>
      <w:r>
        <w:rPr>
          <w:rFonts w:eastAsia="Arial"/>
          <w:lang w:val="it-IT"/>
        </w:rPr>
        <w:t>142</w:t>
      </w:r>
      <w:r w:rsidRPr="00526A43">
        <w:rPr>
          <w:rFonts w:eastAsia="Arial"/>
          <w:lang w:val="it-IT"/>
        </w:rPr>
        <w:t xml:space="preserve"> lei/salariat.</w:t>
      </w:r>
    </w:p>
    <w:p w14:paraId="2C7103E9" w14:textId="77777777" w:rsidR="00BE5F28" w:rsidRDefault="00BE5F28" w:rsidP="00BE5F28">
      <w:pPr>
        <w:pStyle w:val="ListParagraph"/>
        <w:tabs>
          <w:tab w:val="left" w:pos="851"/>
        </w:tabs>
        <w:ind w:left="709"/>
        <w:rPr>
          <w:rFonts w:eastAsia="Arial"/>
        </w:rPr>
      </w:pPr>
    </w:p>
    <w:p w14:paraId="06AFC71B" w14:textId="77777777" w:rsidR="00BE5F28" w:rsidRPr="001F45B6" w:rsidRDefault="00BE5F28" w:rsidP="00BE5F28">
      <w:pPr>
        <w:spacing w:line="276" w:lineRule="auto"/>
        <w:ind w:firstLine="709"/>
        <w:jc w:val="center"/>
        <w:rPr>
          <w:b/>
        </w:rPr>
      </w:pPr>
      <w:r w:rsidRPr="001F45B6">
        <w:rPr>
          <w:b/>
        </w:rPr>
        <w:t>Compartimentul Calitate și Formare Profesională</w:t>
      </w:r>
    </w:p>
    <w:p w14:paraId="207618E6" w14:textId="77777777" w:rsidR="00BE5F28" w:rsidRPr="003920DF" w:rsidRDefault="00BE5F28" w:rsidP="00BE5F28">
      <w:pPr>
        <w:tabs>
          <w:tab w:val="left" w:pos="945"/>
        </w:tabs>
        <w:ind w:left="900"/>
        <w:jc w:val="center"/>
        <w:rPr>
          <w:b/>
          <w:color w:val="800000"/>
        </w:rPr>
      </w:pPr>
    </w:p>
    <w:p w14:paraId="6DA5EAF8" w14:textId="77777777" w:rsidR="00BE5F28" w:rsidRDefault="00BE5F28" w:rsidP="00BE5F28">
      <w:pPr>
        <w:tabs>
          <w:tab w:val="left" w:pos="945"/>
        </w:tabs>
        <w:spacing w:line="360" w:lineRule="auto"/>
        <w:jc w:val="both"/>
        <w:rPr>
          <w:b/>
          <w:color w:val="00B0F0"/>
        </w:rPr>
      </w:pPr>
      <w:r w:rsidRPr="00F44BFE">
        <w:tab/>
        <w:t xml:space="preserve">În cadrul </w:t>
      </w:r>
      <w:r>
        <w:t>Compartimentului</w:t>
      </w:r>
      <w:r w:rsidRPr="00F44BFE">
        <w:t xml:space="preserve"> Calitate și Formare Profesională, </w:t>
      </w:r>
      <w:r>
        <w:t>compartiment</w:t>
      </w:r>
      <w:r w:rsidRPr="00F44BFE">
        <w:t xml:space="preserve"> funcţional în subordinea Serviciului Resurse Umane, cu un număr de 3 posturi, s-a</w:t>
      </w:r>
      <w:r>
        <w:t xml:space="preserve">u derulat în perioada 01.01.2024 – 31.12.2024 </w:t>
      </w:r>
      <w:r w:rsidRPr="00F44BFE">
        <w:t>următoarele activităţi referitoare la activitatea de</w:t>
      </w:r>
      <w:r w:rsidRPr="00F44BFE">
        <w:rPr>
          <w:b/>
          <w:color w:val="00B0F0"/>
        </w:rPr>
        <w:t xml:space="preserve"> </w:t>
      </w:r>
      <w:r w:rsidRPr="00F44BFE">
        <w:t>menţinere a funcţionării Sistemului de Management al Calităţii (SMQ):</w:t>
      </w:r>
    </w:p>
    <w:p w14:paraId="11342DDF" w14:textId="77777777" w:rsidR="00BE5F28" w:rsidRPr="001F45B6" w:rsidRDefault="00BE5F28" w:rsidP="00BE5F28">
      <w:pPr>
        <w:tabs>
          <w:tab w:val="left" w:pos="945"/>
        </w:tabs>
        <w:spacing w:line="360" w:lineRule="auto"/>
        <w:jc w:val="both"/>
        <w:rPr>
          <w:b/>
          <w:color w:val="00B0F0"/>
        </w:rPr>
      </w:pPr>
      <w:r w:rsidRPr="001F45B6">
        <w:rPr>
          <w:b/>
        </w:rPr>
        <w:t>-</w:t>
      </w:r>
      <w:r>
        <w:rPr>
          <w:b/>
        </w:rPr>
        <w:t xml:space="preserve"> </w:t>
      </w:r>
      <w:r>
        <w:rPr>
          <w:b/>
        </w:rPr>
        <w:tab/>
      </w:r>
      <w:r w:rsidRPr="001F45B6">
        <w:t>Î</w:t>
      </w:r>
      <w:r w:rsidRPr="00F44BFE">
        <w:t>n urma auditului de supraveghere (</w:t>
      </w:r>
      <w:r>
        <w:t>2</w:t>
      </w:r>
      <w:r w:rsidRPr="00F44BFE">
        <w:t>)</w:t>
      </w:r>
      <w:r>
        <w:t xml:space="preserve">, </w:t>
      </w:r>
      <w:r w:rsidRPr="00F44BFE">
        <w:t xml:space="preserve">desfășurat în perioada </w:t>
      </w:r>
      <w:r w:rsidRPr="00E509FB">
        <w:t>20</w:t>
      </w:r>
      <w:r>
        <w:t xml:space="preserve">.03.2024 </w:t>
      </w:r>
      <w:r w:rsidRPr="00E509FB">
        <w:t>-</w:t>
      </w:r>
      <w:r>
        <w:t xml:space="preserve"> </w:t>
      </w:r>
      <w:r w:rsidRPr="00E509FB">
        <w:t>22.03.2024</w:t>
      </w:r>
      <w:r w:rsidRPr="00F44BFE">
        <w:t xml:space="preserve">, efectuat de către organismul certificator </w:t>
      </w:r>
      <w:r w:rsidRPr="00F44BFE">
        <w:rPr>
          <w:b/>
        </w:rPr>
        <w:t>SRAC,</w:t>
      </w:r>
      <w:r w:rsidRPr="00F44BFE">
        <w:t xml:space="preserve"> în conformitate cu Procesul verbal </w:t>
      </w:r>
      <w:r>
        <w:t>al ședinței de î</w:t>
      </w:r>
      <w:r w:rsidRPr="00F44BFE">
        <w:t>nchidere a auditului, înregistrat la A.R.R. cu nr.</w:t>
      </w:r>
      <w:r>
        <w:t xml:space="preserve"> </w:t>
      </w:r>
      <w:r w:rsidRPr="00F44BFE">
        <w:t>12165/26.04.2023, s-a constatat că sistemul de management al Autorității  Rutiere Române –</w:t>
      </w:r>
      <w:r>
        <w:t xml:space="preserve"> </w:t>
      </w:r>
      <w:r w:rsidRPr="00F44BFE">
        <w:t xml:space="preserve">A.R.R este conform cu standardul </w:t>
      </w:r>
      <w:r w:rsidRPr="00F44BFE">
        <w:rPr>
          <w:b/>
        </w:rPr>
        <w:t>ISO 9001:2015,</w:t>
      </w:r>
      <w:r w:rsidRPr="00F44BFE">
        <w:t xml:space="preserve"> identificându-se zonele de îmbunătățire potențială a sistemului de management.</w:t>
      </w:r>
    </w:p>
    <w:p w14:paraId="19D08E91" w14:textId="77777777" w:rsidR="00BE5F28" w:rsidRPr="00F44BFE" w:rsidRDefault="00BE5F28" w:rsidP="00BE5F28">
      <w:pPr>
        <w:spacing w:after="200" w:line="360" w:lineRule="auto"/>
        <w:jc w:val="both"/>
      </w:pPr>
      <w:r>
        <w:t xml:space="preserve">- </w:t>
      </w:r>
      <w:r>
        <w:tab/>
        <w:t xml:space="preserve">  </w:t>
      </w:r>
      <w:r w:rsidRPr="00F44BFE">
        <w:t xml:space="preserve">Având în vedere necesitatea </w:t>
      </w:r>
      <w:r>
        <w:t xml:space="preserve">efectuării </w:t>
      </w:r>
      <w:r w:rsidRPr="00F44BFE">
        <w:t xml:space="preserve">auditului de </w:t>
      </w:r>
      <w:r>
        <w:t>reînnoire a certificării, precum și extinderea de domeniu cu activitățile legate de siguranța rutieră în anul 2025</w:t>
      </w:r>
      <w:r w:rsidRPr="00F44BFE">
        <w:t xml:space="preserve">, pentru a menține funcționarea instituției într-un sistem de management al calității conform cu ISO 9001:2015, a fost întocmită nota de fundamentare privind necesitatea achiziţiei şi determinarea valorii estimate pentru serviciul de calitate al sistemului de management </w:t>
      </w:r>
      <w:r>
        <w:t>nr. 30102/24.10.2024, precum și referatul de necesitate nr. 30180/24.10.2024</w:t>
      </w:r>
      <w:r w:rsidRPr="00F44BFE">
        <w:t>.</w:t>
      </w:r>
    </w:p>
    <w:p w14:paraId="70FA203F" w14:textId="77777777" w:rsidR="00BE5F28" w:rsidRDefault="00BE5F28" w:rsidP="00BE5F28">
      <w:pPr>
        <w:spacing w:line="360" w:lineRule="auto"/>
        <w:jc w:val="both"/>
      </w:pPr>
      <w:r>
        <w:lastRenderedPageBreak/>
        <w:t xml:space="preserve">- </w:t>
      </w:r>
      <w:r>
        <w:tab/>
      </w:r>
      <w:r w:rsidRPr="00F44BFE">
        <w:t xml:space="preserve">În </w:t>
      </w:r>
      <w:r>
        <w:t>perioada 01.01.2024 – 31.12.2024</w:t>
      </w:r>
      <w:r w:rsidRPr="00F44BFE">
        <w:t xml:space="preserve">,  au fost efectuate audituri interne conform cu ISO 9001:2015, atât în cadrul </w:t>
      </w:r>
      <w:r w:rsidRPr="00F44BFE">
        <w:rPr>
          <w:b/>
        </w:rPr>
        <w:t>Sediului Central</w:t>
      </w:r>
      <w:r w:rsidRPr="00F44BFE">
        <w:t xml:space="preserve">, respectiv, </w:t>
      </w:r>
      <w:r w:rsidRPr="00F44BFE">
        <w:rPr>
          <w:i/>
        </w:rPr>
        <w:t>procesele de bază</w:t>
      </w:r>
      <w:r w:rsidRPr="00F44BFE">
        <w:t xml:space="preserve"> și </w:t>
      </w:r>
      <w:r w:rsidRPr="00F44BFE">
        <w:rPr>
          <w:i/>
        </w:rPr>
        <w:t>procesele suport</w:t>
      </w:r>
      <w:r w:rsidRPr="00F44BFE">
        <w:t xml:space="preserve">, precum și în cadrul </w:t>
      </w:r>
      <w:r w:rsidRPr="00F44BFE">
        <w:rPr>
          <w:b/>
        </w:rPr>
        <w:t>Agențiilor Teritoriale</w:t>
      </w:r>
      <w:r w:rsidRPr="00F44BFE">
        <w:rPr>
          <w:i/>
        </w:rPr>
        <w:t>:</w:t>
      </w:r>
      <w:r w:rsidRPr="00F44BFE">
        <w:t xml:space="preserve"> </w:t>
      </w:r>
    </w:p>
    <w:p w14:paraId="46B40D58" w14:textId="77777777" w:rsidR="00BE5F28" w:rsidRPr="00F44BFE" w:rsidRDefault="00BE5F28" w:rsidP="00BE5F28">
      <w:pPr>
        <w:spacing w:line="360" w:lineRule="auto"/>
        <w:jc w:val="both"/>
      </w:pPr>
    </w:p>
    <w:p w14:paraId="0470B793" w14:textId="77777777" w:rsidR="00BE5F28" w:rsidRPr="00685B04" w:rsidRDefault="00BE5F28" w:rsidP="00BE5F28">
      <w:pPr>
        <w:numPr>
          <w:ilvl w:val="0"/>
          <w:numId w:val="45"/>
        </w:numPr>
        <w:spacing w:line="360" w:lineRule="auto"/>
        <w:jc w:val="both"/>
      </w:pPr>
      <w:r w:rsidRPr="00685B04">
        <w:t>Serviciul Atestare și Certificare</w:t>
      </w:r>
      <w:r w:rsidRPr="00685B04">
        <w:rPr>
          <w:bCs/>
        </w:rPr>
        <w:t xml:space="preserve">, </w:t>
      </w:r>
    </w:p>
    <w:p w14:paraId="733F2444" w14:textId="77777777" w:rsidR="00BE5F28" w:rsidRPr="00685B04" w:rsidRDefault="00BE5F28" w:rsidP="00BE5F28">
      <w:pPr>
        <w:numPr>
          <w:ilvl w:val="0"/>
          <w:numId w:val="45"/>
        </w:numPr>
        <w:spacing w:line="360" w:lineRule="auto"/>
        <w:jc w:val="both"/>
      </w:pPr>
      <w:r w:rsidRPr="00685B04">
        <w:t xml:space="preserve">Serviciul Organizare și Planificare, </w:t>
      </w:r>
    </w:p>
    <w:p w14:paraId="585F48CD" w14:textId="77777777" w:rsidR="00BE5F28" w:rsidRPr="00685B04" w:rsidRDefault="00BE5F28" w:rsidP="00BE5F28">
      <w:pPr>
        <w:numPr>
          <w:ilvl w:val="0"/>
          <w:numId w:val="45"/>
        </w:numPr>
        <w:spacing w:line="360" w:lineRule="auto"/>
        <w:jc w:val="both"/>
      </w:pPr>
      <w:r w:rsidRPr="00685B04">
        <w:t xml:space="preserve">Serviciul Eliberare Carduri, </w:t>
      </w:r>
    </w:p>
    <w:p w14:paraId="5A78C34D" w14:textId="77777777" w:rsidR="00BE5F28" w:rsidRPr="00685B04" w:rsidRDefault="00BE5F28" w:rsidP="00BE5F28">
      <w:pPr>
        <w:numPr>
          <w:ilvl w:val="0"/>
          <w:numId w:val="45"/>
        </w:numPr>
        <w:spacing w:line="360" w:lineRule="auto"/>
        <w:jc w:val="both"/>
      </w:pPr>
      <w:r w:rsidRPr="00685B04">
        <w:t xml:space="preserve">Serviciul Asistență Tehnică și Registrul Electronic European, </w:t>
      </w:r>
    </w:p>
    <w:p w14:paraId="65E95137" w14:textId="77777777" w:rsidR="00BE5F28" w:rsidRDefault="00BE5F28" w:rsidP="00BE5F28">
      <w:pPr>
        <w:numPr>
          <w:ilvl w:val="0"/>
          <w:numId w:val="45"/>
        </w:numPr>
        <w:spacing w:line="360" w:lineRule="auto"/>
        <w:jc w:val="both"/>
      </w:pPr>
      <w:r w:rsidRPr="00685B04">
        <w:t>Serviciul Relații Publice</w:t>
      </w:r>
      <w:r>
        <w:t>,</w:t>
      </w:r>
    </w:p>
    <w:p w14:paraId="42DD8891" w14:textId="77777777" w:rsidR="00BE5F28" w:rsidRDefault="00BE5F28" w:rsidP="00BE5F28">
      <w:pPr>
        <w:numPr>
          <w:ilvl w:val="0"/>
          <w:numId w:val="45"/>
        </w:numPr>
        <w:spacing w:line="360" w:lineRule="auto"/>
        <w:jc w:val="both"/>
      </w:pPr>
      <w:r w:rsidRPr="00685B04">
        <w:t xml:space="preserve">Agenția Teritorială ARR </w:t>
      </w:r>
      <w:r>
        <w:t>Alba</w:t>
      </w:r>
      <w:r w:rsidRPr="00685B04">
        <w:t>,</w:t>
      </w:r>
    </w:p>
    <w:p w14:paraId="47CCF77F" w14:textId="77777777" w:rsidR="00BE5F28" w:rsidRPr="00C361D2" w:rsidRDefault="00BE5F28" w:rsidP="00BE5F28">
      <w:pPr>
        <w:numPr>
          <w:ilvl w:val="0"/>
          <w:numId w:val="45"/>
        </w:numPr>
        <w:spacing w:line="360" w:lineRule="auto"/>
        <w:jc w:val="both"/>
      </w:pPr>
      <w:r w:rsidRPr="00685B04">
        <w:t xml:space="preserve">Agenția Teritorială ARR </w:t>
      </w:r>
      <w:r>
        <w:t>Brașov</w:t>
      </w:r>
      <w:r w:rsidRPr="00685B04">
        <w:t>,</w:t>
      </w:r>
    </w:p>
    <w:p w14:paraId="1D3F8E4B" w14:textId="77777777" w:rsidR="00BE5F28" w:rsidRPr="00685B04" w:rsidRDefault="00BE5F28" w:rsidP="00BE5F28">
      <w:pPr>
        <w:numPr>
          <w:ilvl w:val="0"/>
          <w:numId w:val="45"/>
        </w:numPr>
        <w:spacing w:line="360" w:lineRule="auto"/>
        <w:jc w:val="both"/>
      </w:pPr>
      <w:r w:rsidRPr="00685B04">
        <w:t xml:space="preserve">Agenția Teritorială ARR Dolj, </w:t>
      </w:r>
    </w:p>
    <w:p w14:paraId="2A428DD7" w14:textId="77777777" w:rsidR="00BE5F28" w:rsidRDefault="00BE5F28" w:rsidP="00BE5F28">
      <w:pPr>
        <w:numPr>
          <w:ilvl w:val="0"/>
          <w:numId w:val="45"/>
        </w:numPr>
        <w:spacing w:line="360" w:lineRule="auto"/>
        <w:jc w:val="both"/>
      </w:pPr>
      <w:r w:rsidRPr="00685B04">
        <w:t xml:space="preserve">Agenția Teritorială ARR Gorj, </w:t>
      </w:r>
    </w:p>
    <w:p w14:paraId="56484C98" w14:textId="77777777" w:rsidR="00BE5F28" w:rsidRPr="00C361D2" w:rsidRDefault="00BE5F28" w:rsidP="00BE5F28">
      <w:pPr>
        <w:numPr>
          <w:ilvl w:val="0"/>
          <w:numId w:val="45"/>
        </w:numPr>
        <w:spacing w:line="360" w:lineRule="auto"/>
        <w:jc w:val="both"/>
      </w:pPr>
      <w:r w:rsidRPr="00685B04">
        <w:t xml:space="preserve">Agenția Teritorială ARR </w:t>
      </w:r>
      <w:r>
        <w:t>Hunedoara</w:t>
      </w:r>
      <w:r w:rsidRPr="00685B04">
        <w:t xml:space="preserve">, </w:t>
      </w:r>
    </w:p>
    <w:p w14:paraId="2EAF34BE" w14:textId="77777777" w:rsidR="00BE5F28" w:rsidRDefault="00BE5F28" w:rsidP="00BE5F28">
      <w:pPr>
        <w:numPr>
          <w:ilvl w:val="0"/>
          <w:numId w:val="45"/>
        </w:numPr>
        <w:spacing w:line="360" w:lineRule="auto"/>
        <w:jc w:val="both"/>
      </w:pPr>
      <w:r w:rsidRPr="00685B04">
        <w:t>Agenția Teritorială ARR Mehedinți,</w:t>
      </w:r>
    </w:p>
    <w:p w14:paraId="1287287B" w14:textId="77777777" w:rsidR="00BE5F28" w:rsidRDefault="00BE5F28" w:rsidP="00BE5F28">
      <w:pPr>
        <w:numPr>
          <w:ilvl w:val="0"/>
          <w:numId w:val="45"/>
        </w:numPr>
        <w:spacing w:line="360" w:lineRule="auto"/>
        <w:jc w:val="both"/>
      </w:pPr>
      <w:r w:rsidRPr="00685B04">
        <w:t xml:space="preserve">Agenția Teritorială ARR </w:t>
      </w:r>
      <w:r>
        <w:t>Mureș</w:t>
      </w:r>
      <w:r w:rsidRPr="00685B04">
        <w:t>,</w:t>
      </w:r>
    </w:p>
    <w:p w14:paraId="6628A6C9" w14:textId="77777777" w:rsidR="00BE5F28" w:rsidRPr="00BB29D1" w:rsidRDefault="00BE5F28" w:rsidP="00BE5F28">
      <w:pPr>
        <w:numPr>
          <w:ilvl w:val="0"/>
          <w:numId w:val="45"/>
        </w:numPr>
        <w:spacing w:line="360" w:lineRule="auto"/>
        <w:jc w:val="both"/>
      </w:pPr>
      <w:r w:rsidRPr="00685B04">
        <w:t xml:space="preserve">Agenția Teritorială ARR </w:t>
      </w:r>
      <w:r>
        <w:t>Sibiu</w:t>
      </w:r>
      <w:r w:rsidRPr="00685B04">
        <w:t>,</w:t>
      </w:r>
    </w:p>
    <w:p w14:paraId="40935E63" w14:textId="77777777" w:rsidR="00BE5F28" w:rsidRDefault="00BE5F28" w:rsidP="00BE5F28">
      <w:pPr>
        <w:numPr>
          <w:ilvl w:val="0"/>
          <w:numId w:val="45"/>
        </w:numPr>
        <w:spacing w:line="360" w:lineRule="auto"/>
        <w:jc w:val="both"/>
      </w:pPr>
      <w:r w:rsidRPr="00685B04">
        <w:t>Agenția Teritorială ARR Vâlcea</w:t>
      </w:r>
      <w:r>
        <w:t>.</w:t>
      </w:r>
    </w:p>
    <w:p w14:paraId="7098CEFC" w14:textId="77777777" w:rsidR="00BE5F28" w:rsidRDefault="00BE5F28" w:rsidP="00BE5F28">
      <w:pPr>
        <w:ind w:left="1440"/>
        <w:jc w:val="both"/>
      </w:pPr>
    </w:p>
    <w:p w14:paraId="31497D47" w14:textId="77777777" w:rsidR="00BE5F28" w:rsidRPr="00685B04" w:rsidRDefault="00BE5F28" w:rsidP="00BE5F28">
      <w:pPr>
        <w:ind w:left="1440"/>
        <w:jc w:val="both"/>
      </w:pPr>
    </w:p>
    <w:p w14:paraId="6B57DDA3" w14:textId="77777777" w:rsidR="00BE5F28" w:rsidRDefault="00BE5F28" w:rsidP="00BE5F28">
      <w:pPr>
        <w:spacing w:line="276" w:lineRule="auto"/>
        <w:ind w:left="426"/>
        <w:jc w:val="both"/>
        <w:rPr>
          <w:rFonts w:eastAsia="Arial"/>
          <w:b/>
        </w:rPr>
      </w:pPr>
      <w:r>
        <w:rPr>
          <w:rFonts w:eastAsia="Arial"/>
          <w:b/>
        </w:rPr>
        <w:t xml:space="preserve">   </w:t>
      </w:r>
      <w:r w:rsidRPr="00F44BFE">
        <w:rPr>
          <w:rFonts w:eastAsia="Arial"/>
          <w:b/>
        </w:rPr>
        <w:t>Obiectivele, criteriile și concluziile auditului intern</w:t>
      </w:r>
      <w:r>
        <w:rPr>
          <w:rFonts w:eastAsia="Arial"/>
          <w:b/>
        </w:rPr>
        <w:t>:</w:t>
      </w:r>
    </w:p>
    <w:p w14:paraId="24DEB60B" w14:textId="77777777" w:rsidR="00BE5F28" w:rsidRPr="00F44BFE" w:rsidRDefault="00BE5F28" w:rsidP="00BE5F28">
      <w:pPr>
        <w:spacing w:line="276" w:lineRule="auto"/>
        <w:jc w:val="both"/>
      </w:pPr>
    </w:p>
    <w:p w14:paraId="0EFA9958" w14:textId="77777777" w:rsidR="00BE5F28" w:rsidRPr="00F44BFE" w:rsidRDefault="00BE5F28" w:rsidP="00BE5F28">
      <w:pPr>
        <w:spacing w:line="360" w:lineRule="auto"/>
        <w:ind w:firstLine="426"/>
        <w:jc w:val="both"/>
        <w:rPr>
          <w:rFonts w:eastAsia="Arial"/>
        </w:rPr>
      </w:pPr>
      <w:r w:rsidRPr="00F44BFE">
        <w:rPr>
          <w:rFonts w:eastAsia="Arial"/>
        </w:rPr>
        <w:t xml:space="preserve">Auditul intern a avut ca scop principal verificarea eficacității sistemului de management la fața locului prin eșantionare de către auditorii din cadrul </w:t>
      </w:r>
      <w:r>
        <w:t xml:space="preserve">Compartimentului </w:t>
      </w:r>
      <w:r w:rsidRPr="00F44BFE">
        <w:t>Calitate și Formare Profesională</w:t>
      </w:r>
      <w:r w:rsidRPr="00F44BFE">
        <w:rPr>
          <w:rFonts w:eastAsia="Arial"/>
        </w:rPr>
        <w:t>. Auditul s-a realizat pe baza unei proceduri specifice, respectiv, prin eşantionare, prin conducerea de interviuri şi evaluarea docum</w:t>
      </w:r>
      <w:r>
        <w:rPr>
          <w:rFonts w:eastAsia="Arial"/>
        </w:rPr>
        <w:t xml:space="preserve">entaţiei aplicabile, respectiv, </w:t>
      </w:r>
      <w:r w:rsidRPr="00F44BFE">
        <w:rPr>
          <w:rFonts w:eastAsia="Arial"/>
        </w:rPr>
        <w:t>prin solicitarea chestionarelor de satisfacție a clienților/angajaților.</w:t>
      </w:r>
    </w:p>
    <w:p w14:paraId="3ED9742D" w14:textId="77777777" w:rsidR="00BE5F28" w:rsidRPr="00F44BFE" w:rsidRDefault="00BE5F28" w:rsidP="00BE5F28">
      <w:pPr>
        <w:spacing w:line="360" w:lineRule="auto"/>
        <w:ind w:left="426"/>
        <w:jc w:val="both"/>
        <w:rPr>
          <w:rFonts w:eastAsia="Arial"/>
        </w:rPr>
      </w:pPr>
      <w:r>
        <w:rPr>
          <w:rFonts w:eastAsia="Arial"/>
          <w:b/>
        </w:rPr>
        <w:t xml:space="preserve">    </w:t>
      </w:r>
      <w:r w:rsidRPr="00F44BFE">
        <w:rPr>
          <w:rFonts w:eastAsia="Arial"/>
          <w:b/>
        </w:rPr>
        <w:t>Obiectivele auditului:</w:t>
      </w:r>
    </w:p>
    <w:p w14:paraId="374AA675" w14:textId="77777777" w:rsidR="00BE5F28" w:rsidRPr="00F44BFE" w:rsidRDefault="00BE5F28" w:rsidP="00BE5F28">
      <w:pPr>
        <w:numPr>
          <w:ilvl w:val="0"/>
          <w:numId w:val="44"/>
        </w:numPr>
        <w:spacing w:line="360" w:lineRule="auto"/>
        <w:ind w:left="0" w:firstLine="360"/>
        <w:jc w:val="both"/>
        <w:rPr>
          <w:rFonts w:eastAsia="Arial"/>
        </w:rPr>
      </w:pPr>
      <w:r w:rsidRPr="00F44BFE">
        <w:rPr>
          <w:rFonts w:eastAsia="Arial"/>
        </w:rPr>
        <w:t>Determinarea eficacităţii sistemului de management din cadrul Autorității Rutiere Române - A.R.R.;</w:t>
      </w:r>
    </w:p>
    <w:p w14:paraId="45E0B49D" w14:textId="77777777" w:rsidR="00BE5F28" w:rsidRPr="00854400" w:rsidRDefault="00BE5F28" w:rsidP="00BE5F28">
      <w:pPr>
        <w:numPr>
          <w:ilvl w:val="0"/>
          <w:numId w:val="44"/>
        </w:numPr>
        <w:spacing w:line="360" w:lineRule="auto"/>
        <w:jc w:val="both"/>
        <w:rPr>
          <w:rFonts w:eastAsia="Arial"/>
        </w:rPr>
      </w:pPr>
      <w:r w:rsidRPr="00F44BFE">
        <w:rPr>
          <w:rFonts w:eastAsia="Arial"/>
        </w:rPr>
        <w:t>Identificarea zonelor de îmbunătăţire potenţială a sistemului de management.</w:t>
      </w:r>
    </w:p>
    <w:p w14:paraId="587DCA45" w14:textId="77777777" w:rsidR="00BE5F28" w:rsidRPr="00F44BFE" w:rsidRDefault="00BE5F28" w:rsidP="00BE5F28">
      <w:pPr>
        <w:spacing w:line="360" w:lineRule="auto"/>
        <w:ind w:right="-22" w:firstLine="360"/>
        <w:jc w:val="both"/>
        <w:rPr>
          <w:rFonts w:eastAsia="Arial"/>
        </w:rPr>
      </w:pPr>
      <w:r w:rsidRPr="00F44BFE">
        <w:rPr>
          <w:rFonts w:eastAsia="Arial"/>
        </w:rPr>
        <w:t>Pe parcursul auditului au fost îndeplinite obiectivele auditului, în cee</w:t>
      </w:r>
      <w:r>
        <w:rPr>
          <w:rFonts w:eastAsia="Arial"/>
        </w:rPr>
        <w:t xml:space="preserve">a ce priveşte evaluarea tuturor </w:t>
      </w:r>
      <w:r w:rsidRPr="00F44BFE">
        <w:rPr>
          <w:rFonts w:eastAsia="Arial"/>
        </w:rPr>
        <w:t>domeniilor prevăzute prin planul de audit.</w:t>
      </w:r>
    </w:p>
    <w:p w14:paraId="6CC58DBC" w14:textId="77777777" w:rsidR="00BE5F28" w:rsidRPr="00F44BFE" w:rsidRDefault="00BE5F28" w:rsidP="00BE5F28">
      <w:pPr>
        <w:spacing w:line="360" w:lineRule="auto"/>
        <w:ind w:firstLine="360"/>
        <w:jc w:val="both"/>
        <w:rPr>
          <w:rFonts w:eastAsia="Arial"/>
          <w:b/>
        </w:rPr>
      </w:pPr>
      <w:r>
        <w:rPr>
          <w:rFonts w:eastAsia="Arial"/>
          <w:b/>
        </w:rPr>
        <w:t xml:space="preserve">      </w:t>
      </w:r>
      <w:r w:rsidRPr="00F44BFE">
        <w:rPr>
          <w:rFonts w:eastAsia="Arial"/>
          <w:b/>
        </w:rPr>
        <w:t>Standarde aplicabile, criterii de audit:</w:t>
      </w:r>
    </w:p>
    <w:p w14:paraId="71DB48E0" w14:textId="77777777" w:rsidR="00BE5F28" w:rsidRPr="00F44BFE" w:rsidRDefault="00BE5F28" w:rsidP="00BE5F28">
      <w:pPr>
        <w:tabs>
          <w:tab w:val="left" w:pos="720"/>
        </w:tabs>
        <w:spacing w:line="360" w:lineRule="auto"/>
        <w:jc w:val="both"/>
        <w:rPr>
          <w:rFonts w:eastAsia="Arial"/>
        </w:rPr>
      </w:pPr>
      <w:r w:rsidRPr="00F44BFE">
        <w:rPr>
          <w:rFonts w:eastAsia="Arial"/>
        </w:rPr>
        <w:t>Standardul: ISO 9001:2015</w:t>
      </w:r>
    </w:p>
    <w:p w14:paraId="0487A2A7" w14:textId="77777777" w:rsidR="00BE5F28" w:rsidRDefault="00BE5F28" w:rsidP="00BE5F28">
      <w:pPr>
        <w:spacing w:line="360" w:lineRule="auto"/>
        <w:ind w:firstLine="720"/>
        <w:jc w:val="both"/>
        <w:rPr>
          <w:rFonts w:eastAsia="Arial"/>
        </w:rPr>
      </w:pPr>
      <w:r w:rsidRPr="00F44BFE">
        <w:rPr>
          <w:rFonts w:eastAsia="Arial"/>
          <w:b/>
        </w:rPr>
        <w:t xml:space="preserve">Concluziile auditului: </w:t>
      </w:r>
      <w:r w:rsidRPr="00F44BFE">
        <w:rPr>
          <w:rFonts w:eastAsia="Arial"/>
        </w:rPr>
        <w:t>Pe parcursul auditului s-a constatat că în cadrul Autorității Rutiere Române – A.R.R. este menținut un sistem de management eficace și conform cu standardul de referință, respectiv, ISO 9001:</w:t>
      </w:r>
      <w:r>
        <w:rPr>
          <w:rFonts w:eastAsia="Arial"/>
        </w:rPr>
        <w:t xml:space="preserve"> </w:t>
      </w:r>
      <w:r w:rsidRPr="00F44BFE">
        <w:rPr>
          <w:rFonts w:eastAsia="Arial"/>
        </w:rPr>
        <w:t>2015.</w:t>
      </w:r>
    </w:p>
    <w:p w14:paraId="62779C16" w14:textId="77777777" w:rsidR="00BE5F28" w:rsidRPr="00854400" w:rsidRDefault="00BE5F28" w:rsidP="00BE5F28">
      <w:pPr>
        <w:spacing w:line="360" w:lineRule="auto"/>
        <w:ind w:firstLine="720"/>
        <w:jc w:val="both"/>
        <w:rPr>
          <w:rFonts w:eastAsia="Arial"/>
        </w:rPr>
      </w:pPr>
    </w:p>
    <w:p w14:paraId="21ABD368" w14:textId="77777777" w:rsidR="00BE5F28" w:rsidRPr="001F45B6" w:rsidRDefault="00BE5F28" w:rsidP="00BE5F28">
      <w:pPr>
        <w:tabs>
          <w:tab w:val="left" w:pos="945"/>
        </w:tabs>
        <w:spacing w:line="276" w:lineRule="auto"/>
        <w:jc w:val="center"/>
        <w:rPr>
          <w:b/>
        </w:rPr>
      </w:pPr>
      <w:r w:rsidRPr="001F45B6">
        <w:rPr>
          <w:b/>
        </w:rPr>
        <w:lastRenderedPageBreak/>
        <w:t>Compartimentul Securitatea Muncii și Situații de Urgență</w:t>
      </w:r>
    </w:p>
    <w:p w14:paraId="57DA0755" w14:textId="77777777" w:rsidR="00BE5F28" w:rsidRPr="001F45B6" w:rsidRDefault="00BE5F28" w:rsidP="00BE5F28">
      <w:pPr>
        <w:tabs>
          <w:tab w:val="left" w:pos="945"/>
        </w:tabs>
        <w:spacing w:line="276" w:lineRule="auto"/>
        <w:ind w:firstLine="709"/>
        <w:jc w:val="center"/>
        <w:rPr>
          <w:b/>
        </w:rPr>
      </w:pPr>
    </w:p>
    <w:p w14:paraId="62583DD0" w14:textId="77777777" w:rsidR="00BE5F28" w:rsidRPr="00C34A6F" w:rsidRDefault="00BE5F28" w:rsidP="00BE5F28">
      <w:pPr>
        <w:tabs>
          <w:tab w:val="left" w:pos="945"/>
        </w:tabs>
        <w:spacing w:line="360" w:lineRule="auto"/>
        <w:jc w:val="both"/>
        <w:rPr>
          <w:b/>
          <w:u w:val="single"/>
        </w:rPr>
      </w:pPr>
      <w:r>
        <w:rPr>
          <w:bCs/>
        </w:rPr>
        <w:t xml:space="preserve">       </w:t>
      </w:r>
      <w:r w:rsidRPr="00834025">
        <w:rPr>
          <w:bCs/>
        </w:rPr>
        <w:t xml:space="preserve">În cadrul </w:t>
      </w:r>
      <w:r w:rsidRPr="00EB5E2A">
        <w:rPr>
          <w:b/>
          <w:iCs/>
        </w:rPr>
        <w:t>Compartimentului Securitatea Muncii și Situații de Urgență</w:t>
      </w:r>
      <w:r w:rsidRPr="00834025">
        <w:rPr>
          <w:bCs/>
          <w:i/>
        </w:rPr>
        <w:t>,</w:t>
      </w:r>
      <w:r w:rsidRPr="00834025">
        <w:rPr>
          <w:bCs/>
        </w:rPr>
        <w:t xml:space="preserve"> compartiment funcţional în subordinea Serviciului Resurse Umane, s-au derulat în perioada 01.01.2024 - 31.12.2024 următoarele activităţi: </w:t>
      </w:r>
    </w:p>
    <w:p w14:paraId="6E485104" w14:textId="77777777" w:rsidR="00BE5F28" w:rsidRPr="00E52330" w:rsidRDefault="00BE5F28" w:rsidP="00BE5F28">
      <w:pPr>
        <w:tabs>
          <w:tab w:val="left" w:pos="5600"/>
        </w:tabs>
        <w:spacing w:line="360" w:lineRule="auto"/>
        <w:jc w:val="both"/>
        <w:rPr>
          <w:b/>
        </w:rPr>
      </w:pPr>
      <w:r>
        <w:rPr>
          <w:b/>
        </w:rPr>
        <w:t xml:space="preserve">       A. </w:t>
      </w:r>
      <w:r w:rsidRPr="00E52330">
        <w:rPr>
          <w:b/>
        </w:rPr>
        <w:t xml:space="preserve">Pe linia securității și sănătății muncii: </w:t>
      </w:r>
    </w:p>
    <w:p w14:paraId="6758FB57" w14:textId="77777777" w:rsidR="00BE5F28" w:rsidRPr="00834025" w:rsidRDefault="00BE5F28" w:rsidP="00BE5F28">
      <w:pPr>
        <w:tabs>
          <w:tab w:val="left" w:pos="5600"/>
        </w:tabs>
        <w:spacing w:line="360" w:lineRule="auto"/>
        <w:jc w:val="both"/>
        <w:rPr>
          <w:bCs/>
        </w:rPr>
      </w:pPr>
      <w:r>
        <w:rPr>
          <w:bCs/>
        </w:rPr>
        <w:t xml:space="preserve">       </w:t>
      </w:r>
      <w:r w:rsidRPr="00834025">
        <w:rPr>
          <w:bCs/>
        </w:rPr>
        <w:t>În decursul anului 2024 instituția noastră a încheiat un contract de prestări servicii de medicina muncii cu prestatorul S.C. IDEAL CLINIC S.R.L., înregistrat la Autoritatea Rutieră Română - A.R.R. cu nr. 8109/21.03.2024.</w:t>
      </w:r>
    </w:p>
    <w:p w14:paraId="5BAF203B" w14:textId="77777777" w:rsidR="00BE5F28" w:rsidRPr="00834025" w:rsidRDefault="00BE5F28" w:rsidP="00BE5F28">
      <w:pPr>
        <w:tabs>
          <w:tab w:val="left" w:pos="5600"/>
        </w:tabs>
        <w:spacing w:line="360" w:lineRule="auto"/>
        <w:jc w:val="both"/>
        <w:rPr>
          <w:bCs/>
        </w:rPr>
      </w:pPr>
      <w:r>
        <w:rPr>
          <w:bCs/>
        </w:rPr>
        <w:t xml:space="preserve">        </w:t>
      </w:r>
      <w:r w:rsidRPr="00834025">
        <w:rPr>
          <w:bCs/>
        </w:rPr>
        <w:t>Scopul principal al serviciilor de medicina muncii este supravegherea sănătății lucrătorilor față de riscurile pentru securitate și sănătate, pentru prevenirea îmbolnăvirii lucrătorilor cu boli profesionale cauzate de agenți nocivi chimici, fizici, fizico-chimici sau biologici, caracteristici locului de muncă, precum și a suprasolicitării diferitelor organe sau sisteme ale organismului în procesul de muncă.</w:t>
      </w:r>
    </w:p>
    <w:p w14:paraId="6874594A" w14:textId="77777777" w:rsidR="00BE5F28" w:rsidRPr="00834025" w:rsidRDefault="00BE5F28" w:rsidP="00BE5F28">
      <w:pPr>
        <w:tabs>
          <w:tab w:val="left" w:pos="5600"/>
        </w:tabs>
        <w:spacing w:line="360" w:lineRule="auto"/>
        <w:jc w:val="both"/>
        <w:rPr>
          <w:bCs/>
        </w:rPr>
      </w:pPr>
      <w:r>
        <w:rPr>
          <w:bCs/>
        </w:rPr>
        <w:t xml:space="preserve">        </w:t>
      </w:r>
      <w:r w:rsidRPr="00834025">
        <w:rPr>
          <w:bCs/>
        </w:rPr>
        <w:t>Supravegherea sănătății lucrătorilor reprezintă totalitatea serviciilor medicale care asigură prevenirea, depistarea, dispensarizarea bolilor profesionale și a bolilor legate de profesie, precum și menținerea sănătății și a capacității de muncă a lucrătorilor.</w:t>
      </w:r>
    </w:p>
    <w:p w14:paraId="52924E43" w14:textId="77777777" w:rsidR="00BE5F28" w:rsidRPr="00834025" w:rsidRDefault="00BE5F28" w:rsidP="00BE5F28">
      <w:pPr>
        <w:tabs>
          <w:tab w:val="left" w:pos="5600"/>
        </w:tabs>
        <w:spacing w:line="360" w:lineRule="auto"/>
        <w:jc w:val="both"/>
        <w:rPr>
          <w:bCs/>
        </w:rPr>
      </w:pPr>
      <w:r>
        <w:rPr>
          <w:bCs/>
        </w:rPr>
        <w:t xml:space="preserve">        </w:t>
      </w:r>
      <w:r w:rsidRPr="00834025">
        <w:rPr>
          <w:bCs/>
        </w:rPr>
        <w:t xml:space="preserve">Serviciile medicale profilactice prin care se asigură supravegherea sănătății lucrătorilor sunt: </w:t>
      </w:r>
      <w:r w:rsidRPr="00834025">
        <w:rPr>
          <w:bCs/>
          <w:i/>
        </w:rPr>
        <w:t>examenul medical la angajarea în muncă, de adaptare, periodic, la reluarea activității, supraveghere specială și promovarea sănătății la locul de muncă</w:t>
      </w:r>
      <w:r w:rsidRPr="00834025">
        <w:rPr>
          <w:bCs/>
        </w:rPr>
        <w:t>.</w:t>
      </w:r>
    </w:p>
    <w:p w14:paraId="51D14D23" w14:textId="77777777" w:rsidR="00BE5F28" w:rsidRPr="00834025" w:rsidRDefault="00BE5F28" w:rsidP="00BE5F28">
      <w:pPr>
        <w:tabs>
          <w:tab w:val="left" w:pos="5600"/>
        </w:tabs>
        <w:spacing w:line="360" w:lineRule="auto"/>
        <w:jc w:val="both"/>
        <w:rPr>
          <w:bCs/>
        </w:rPr>
      </w:pPr>
      <w:r>
        <w:rPr>
          <w:bCs/>
        </w:rPr>
        <w:t xml:space="preserve">           </w:t>
      </w:r>
      <w:r w:rsidRPr="00834025">
        <w:rPr>
          <w:bCs/>
        </w:rPr>
        <w:t xml:space="preserve">Supravegherea sănătății lucrătorilor a fost asigurată de către medicii de medicina muncii, de la S.C. IDEAL CLINIC S.R.L.  </w:t>
      </w:r>
    </w:p>
    <w:p w14:paraId="658907A9" w14:textId="77777777" w:rsidR="00BE5F28" w:rsidRPr="00834025" w:rsidRDefault="00BE5F28" w:rsidP="00BE5F28">
      <w:pPr>
        <w:tabs>
          <w:tab w:val="left" w:pos="5600"/>
        </w:tabs>
        <w:spacing w:line="360" w:lineRule="auto"/>
        <w:jc w:val="both"/>
        <w:rPr>
          <w:bCs/>
        </w:rPr>
      </w:pPr>
      <w:r>
        <w:rPr>
          <w:bCs/>
        </w:rPr>
        <w:t xml:space="preserve">          </w:t>
      </w:r>
      <w:r w:rsidRPr="00834025">
        <w:rPr>
          <w:bCs/>
        </w:rPr>
        <w:t>Activitatea de prevenire a îmbolnăvirilor profesionale în anul 2024 a inclus efectuarea unui număr de  425 examinări medicale periodice/examene medicale la angajare, dintr-un total de 436.</w:t>
      </w:r>
    </w:p>
    <w:p w14:paraId="54F7D754" w14:textId="77777777" w:rsidR="00BE5F28" w:rsidRPr="00834025" w:rsidRDefault="00BE5F28" w:rsidP="00BE5F28">
      <w:pPr>
        <w:tabs>
          <w:tab w:val="left" w:pos="5600"/>
        </w:tabs>
        <w:spacing w:line="360" w:lineRule="auto"/>
        <w:jc w:val="both"/>
        <w:rPr>
          <w:bCs/>
        </w:rPr>
      </w:pPr>
      <w:r>
        <w:rPr>
          <w:bCs/>
        </w:rPr>
        <w:t xml:space="preserve">           </w:t>
      </w:r>
      <w:r w:rsidRPr="00834025">
        <w:rPr>
          <w:bCs/>
        </w:rPr>
        <w:t>Ținta propusă pentru efectuarea controlului medical de medicina muncii pentru anul 2024  a fost de 95%.</w:t>
      </w:r>
    </w:p>
    <w:p w14:paraId="430C91CC" w14:textId="77777777" w:rsidR="00BE5F28" w:rsidRPr="00834025" w:rsidRDefault="00BE5F28" w:rsidP="00BE5F28">
      <w:pPr>
        <w:tabs>
          <w:tab w:val="left" w:pos="851"/>
          <w:tab w:val="left" w:pos="5600"/>
        </w:tabs>
        <w:spacing w:line="360" w:lineRule="auto"/>
        <w:jc w:val="both"/>
        <w:rPr>
          <w:bCs/>
        </w:rPr>
      </w:pPr>
      <w:r>
        <w:rPr>
          <w:bCs/>
        </w:rPr>
        <w:t xml:space="preserve">        </w:t>
      </w:r>
      <w:r w:rsidRPr="00834025">
        <w:rPr>
          <w:bCs/>
        </w:rPr>
        <w:t>Realizat 97,47%.</w:t>
      </w:r>
    </w:p>
    <w:p w14:paraId="5442289C" w14:textId="77777777" w:rsidR="00BE5F28" w:rsidRPr="00854400" w:rsidRDefault="00BE5F28" w:rsidP="00BE5F28">
      <w:pPr>
        <w:numPr>
          <w:ilvl w:val="0"/>
          <w:numId w:val="47"/>
        </w:numPr>
        <w:tabs>
          <w:tab w:val="left" w:pos="0"/>
          <w:tab w:val="left" w:pos="851"/>
          <w:tab w:val="left" w:pos="5600"/>
        </w:tabs>
        <w:spacing w:line="360" w:lineRule="auto"/>
        <w:jc w:val="both"/>
        <w:rPr>
          <w:bCs/>
        </w:rPr>
      </w:pPr>
      <w:r>
        <w:rPr>
          <w:bCs/>
        </w:rPr>
        <w:t xml:space="preserve">        </w:t>
      </w:r>
      <w:r w:rsidRPr="00834025">
        <w:rPr>
          <w:bCs/>
        </w:rPr>
        <w:t>Nu au fost semnalate cazuri de îmbolnăvire profesională.</w:t>
      </w:r>
    </w:p>
    <w:p w14:paraId="091CB8EC" w14:textId="77777777" w:rsidR="00BE5F28" w:rsidRDefault="00BE5F28" w:rsidP="00BE5F28">
      <w:pPr>
        <w:tabs>
          <w:tab w:val="left" w:pos="5600"/>
        </w:tabs>
        <w:spacing w:line="276" w:lineRule="auto"/>
        <w:jc w:val="both"/>
        <w:rPr>
          <w:bCs/>
          <w:i/>
        </w:rPr>
      </w:pPr>
    </w:p>
    <w:p w14:paraId="172B7DB4" w14:textId="77777777" w:rsidR="00A578C8" w:rsidRPr="00834025" w:rsidRDefault="00A578C8" w:rsidP="00BE5F28">
      <w:pPr>
        <w:tabs>
          <w:tab w:val="left" w:pos="5600"/>
        </w:tabs>
        <w:spacing w:line="276" w:lineRule="auto"/>
        <w:jc w:val="both"/>
        <w:rPr>
          <w:bCs/>
          <w:i/>
        </w:rPr>
      </w:pPr>
    </w:p>
    <w:p w14:paraId="2DEEFDD1" w14:textId="77777777" w:rsidR="00BE5F28" w:rsidRPr="00E52330" w:rsidRDefault="00BE5F28" w:rsidP="00BE5F28">
      <w:pPr>
        <w:tabs>
          <w:tab w:val="left" w:pos="5600"/>
        </w:tabs>
        <w:spacing w:line="276" w:lineRule="auto"/>
        <w:jc w:val="both"/>
        <w:rPr>
          <w:b/>
          <w:iCs/>
        </w:rPr>
      </w:pPr>
      <w:r w:rsidRPr="00E52330">
        <w:rPr>
          <w:b/>
          <w:iCs/>
        </w:rPr>
        <w:t xml:space="preserve">       B. Pe linia situațiilor de urgență:</w:t>
      </w:r>
    </w:p>
    <w:p w14:paraId="448C0AB9" w14:textId="77777777" w:rsidR="00BE5F28" w:rsidRPr="00834025" w:rsidRDefault="00BE5F28" w:rsidP="00BE5F28">
      <w:pPr>
        <w:tabs>
          <w:tab w:val="left" w:pos="5600"/>
        </w:tabs>
        <w:spacing w:line="360" w:lineRule="auto"/>
        <w:jc w:val="both"/>
        <w:rPr>
          <w:bCs/>
        </w:rPr>
      </w:pPr>
      <w:r w:rsidRPr="00834025">
        <w:rPr>
          <w:bCs/>
        </w:rPr>
        <w:t xml:space="preserve">          - menținerea relațiilor cu autoritățile publice locale, în ceea ce privește punerea în aplicare a reglementărilor specifice situațiilor de urgență (colaborare cu Inspectoratul Județean pentru Situații de Urgență și/sau Instituția Prefectului) privind:</w:t>
      </w:r>
    </w:p>
    <w:p w14:paraId="4B844634" w14:textId="77777777" w:rsidR="00BE5F28" w:rsidRPr="00834025" w:rsidRDefault="00BE5F28" w:rsidP="00BE5F28">
      <w:pPr>
        <w:tabs>
          <w:tab w:val="left" w:pos="5600"/>
        </w:tabs>
        <w:spacing w:line="360" w:lineRule="auto"/>
        <w:jc w:val="both"/>
        <w:rPr>
          <w:bCs/>
        </w:rPr>
      </w:pPr>
      <w:r w:rsidRPr="00834025">
        <w:rPr>
          <w:bCs/>
        </w:rPr>
        <w:t xml:space="preserve">          - participarea șefului de agenție la ședințele Comitetului Județean pentru Situații de Urgență, în calitate de consultant la nivel local;</w:t>
      </w:r>
    </w:p>
    <w:p w14:paraId="2C86216B" w14:textId="77777777" w:rsidR="00BE5F28" w:rsidRPr="00834025" w:rsidRDefault="00BE5F28" w:rsidP="00BE5F28">
      <w:pPr>
        <w:tabs>
          <w:tab w:val="left" w:pos="5600"/>
        </w:tabs>
        <w:spacing w:line="360" w:lineRule="auto"/>
        <w:jc w:val="both"/>
        <w:rPr>
          <w:bCs/>
        </w:rPr>
      </w:pPr>
      <w:r w:rsidRPr="00834025">
        <w:rPr>
          <w:bCs/>
        </w:rPr>
        <w:t xml:space="preserve">          - participarea șefului de agenție la ședințele Grupurilor de suport tehnic, pe tipuri de risc ale Comitetului Județean pentru Situații de Urgență, în calitate de consultant la nivel teritorial;</w:t>
      </w:r>
    </w:p>
    <w:p w14:paraId="30BCC842" w14:textId="77777777" w:rsidR="00BE5F28" w:rsidRPr="00834025" w:rsidRDefault="00BE5F28" w:rsidP="00BE5F28">
      <w:pPr>
        <w:tabs>
          <w:tab w:val="left" w:pos="5600"/>
        </w:tabs>
        <w:spacing w:line="360" w:lineRule="auto"/>
        <w:jc w:val="both"/>
        <w:rPr>
          <w:bCs/>
        </w:rPr>
      </w:pPr>
      <w:r w:rsidRPr="00834025">
        <w:rPr>
          <w:bCs/>
        </w:rPr>
        <w:t xml:space="preserve">          - corespondență de specialitate cu Serviciul Situații de Urgență din cadrul Ministerului Transporturilor;</w:t>
      </w:r>
    </w:p>
    <w:p w14:paraId="555B6344" w14:textId="77777777" w:rsidR="00BE5F28" w:rsidRPr="00834025" w:rsidRDefault="00BE5F28" w:rsidP="00BE5F28">
      <w:pPr>
        <w:tabs>
          <w:tab w:val="left" w:pos="5600"/>
        </w:tabs>
        <w:spacing w:line="360" w:lineRule="auto"/>
        <w:jc w:val="both"/>
        <w:rPr>
          <w:bCs/>
        </w:rPr>
      </w:pPr>
      <w:r w:rsidRPr="00834025">
        <w:rPr>
          <w:bCs/>
        </w:rPr>
        <w:lastRenderedPageBreak/>
        <w:t xml:space="preserve">           - corespondență pe linia situațiilor de urgență cu Direcția Transport Rutier din cadrul Ministerului Transporturilor și Infrastructurii.</w:t>
      </w:r>
    </w:p>
    <w:p w14:paraId="2DFC18FF" w14:textId="77777777" w:rsidR="00BE5F28" w:rsidRDefault="00BE5F28" w:rsidP="00BE5F28">
      <w:pPr>
        <w:tabs>
          <w:tab w:val="left" w:pos="5600"/>
        </w:tabs>
        <w:spacing w:line="276" w:lineRule="auto"/>
        <w:rPr>
          <w:b/>
        </w:rPr>
      </w:pPr>
    </w:p>
    <w:p w14:paraId="3B57BAB1" w14:textId="77777777" w:rsidR="00BE5F28" w:rsidRPr="008909E7" w:rsidRDefault="00BE5F28" w:rsidP="00BE5F28">
      <w:pPr>
        <w:spacing w:line="276" w:lineRule="auto"/>
        <w:jc w:val="both"/>
        <w:rPr>
          <w:b/>
          <w:bCs/>
          <w:color w:val="FF0000"/>
        </w:rPr>
      </w:pPr>
    </w:p>
    <w:p w14:paraId="2FA1D9CA" w14:textId="77777777" w:rsidR="00BE5F28" w:rsidRDefault="00BE5F28" w:rsidP="00BE5F28">
      <w:pPr>
        <w:spacing w:line="276" w:lineRule="auto"/>
        <w:jc w:val="center"/>
        <w:rPr>
          <w:b/>
          <w:bCs/>
        </w:rPr>
      </w:pPr>
      <w:r>
        <w:rPr>
          <w:b/>
          <w:bCs/>
        </w:rPr>
        <w:t>COMPARTIMENTUL INSPECȚIE GENERALĂ ȘI ANTICORUPȚIE</w:t>
      </w:r>
    </w:p>
    <w:p w14:paraId="6F2CEAC7" w14:textId="77777777" w:rsidR="00BE5F28" w:rsidRDefault="00BE5F28" w:rsidP="00BE5F28">
      <w:pPr>
        <w:spacing w:line="360" w:lineRule="auto"/>
        <w:jc w:val="center"/>
        <w:rPr>
          <w:b/>
          <w:bCs/>
        </w:rPr>
      </w:pPr>
    </w:p>
    <w:p w14:paraId="2937D0AD" w14:textId="77777777" w:rsidR="00BE5F28" w:rsidRDefault="00BE5F28" w:rsidP="00BE5F28">
      <w:pPr>
        <w:spacing w:line="360" w:lineRule="auto"/>
        <w:ind w:firstLine="720"/>
        <w:jc w:val="both"/>
      </w:pPr>
      <w:r>
        <w:t>Compartimentul Inspecţie Generală și Anticorupție este un compartiment aflat în directa subordine a Directorului General al Autorității Rutiere Române - A.R.R. de la data intrării în vigoare a structurii organizatorice aprobate prin O.M.T.I. nr. 1415/26.06.2024. Acest compartiment a preluat și continuat activitatea Serviciului Inspecţie Generală și Anticorupție care desfășura activitatea conform structurii organizatorice aprobate prin OMTI 889/02.06.2022.</w:t>
      </w:r>
    </w:p>
    <w:p w14:paraId="5D4D4467" w14:textId="77777777" w:rsidR="00BE5F28" w:rsidRDefault="00BE5F28" w:rsidP="00BE5F28">
      <w:pPr>
        <w:pStyle w:val="Default"/>
        <w:tabs>
          <w:tab w:val="left" w:pos="360"/>
        </w:tabs>
        <w:spacing w:line="360" w:lineRule="auto"/>
        <w:rPr>
          <w:rFonts w:ascii="Times New Roman" w:hAnsi="Times New Roman" w:cs="Times New Roman"/>
          <w:bCs/>
          <w:color w:val="auto"/>
        </w:rPr>
      </w:pPr>
      <w:r>
        <w:rPr>
          <w:rFonts w:ascii="Times New Roman" w:hAnsi="Times New Roman" w:cs="Times New Roman"/>
          <w:color w:val="auto"/>
        </w:rPr>
        <w:tab/>
        <w:t xml:space="preserve">În vederea realizării atribuţiilor conform Regulamentului Intern de Organizare şi Funcţionare </w:t>
      </w:r>
      <w:r>
        <w:rPr>
          <w:rFonts w:ascii="Times New Roman" w:hAnsi="Times New Roman" w:cs="Times New Roman"/>
          <w:bCs/>
          <w:color w:val="auto"/>
        </w:rPr>
        <w:t>al Autorităţii Rutiere Române – A.R.R., Compartimentul Inspecție Generală și Anticorupție a întocmit şi a supus aprobării Directorului General programul de control de fond la sediul Agenţiilor Teritoriale A.R.R., pentru anul 2024, înregistrat sub nr. 36996/19.12.2023.</w:t>
      </w:r>
    </w:p>
    <w:p w14:paraId="78460F29" w14:textId="77777777" w:rsidR="00BE5F28" w:rsidRDefault="00BE5F28" w:rsidP="00BE5F28">
      <w:pPr>
        <w:pStyle w:val="Frspaiere1"/>
        <w:spacing w:line="360" w:lineRule="auto"/>
        <w:ind w:firstLine="720"/>
        <w:jc w:val="both"/>
        <w:rPr>
          <w:rFonts w:ascii="Times New Roman" w:hAnsi="Times New Roman"/>
          <w:bCs/>
          <w:sz w:val="24"/>
          <w:szCs w:val="24"/>
        </w:rPr>
      </w:pPr>
      <w:r>
        <w:rPr>
          <w:rFonts w:ascii="Times New Roman" w:hAnsi="Times New Roman"/>
          <w:sz w:val="24"/>
          <w:szCs w:val="24"/>
        </w:rPr>
        <w:t>Pe parcursul anului 2024, personalul din cadrul Compartimentului Inspecţie Generală și Anticorupție, împreună cu coordonatorul compartimentului, au efectuat următoarele activităţi:</w:t>
      </w:r>
    </w:p>
    <w:p w14:paraId="32C09FBE" w14:textId="77777777" w:rsidR="00BE5F28" w:rsidRPr="0035082D" w:rsidRDefault="00BE5F28" w:rsidP="00BE5F28">
      <w:pPr>
        <w:spacing w:line="360" w:lineRule="auto"/>
        <w:ind w:firstLine="720"/>
        <w:jc w:val="both"/>
        <w:rPr>
          <w:b/>
        </w:rPr>
      </w:pPr>
      <w:r>
        <w:rPr>
          <w:b/>
        </w:rPr>
        <w:t>A</w:t>
      </w:r>
      <w:r w:rsidRPr="0035082D">
        <w:rPr>
          <w:b/>
        </w:rPr>
        <w:t>. Controale de fond și controale tematice:</w:t>
      </w:r>
    </w:p>
    <w:p w14:paraId="22BCFBA4" w14:textId="77777777" w:rsidR="00BE5F28" w:rsidRDefault="00BE5F28" w:rsidP="00BE5F28">
      <w:pPr>
        <w:spacing w:line="360" w:lineRule="auto"/>
        <w:ind w:firstLine="720"/>
        <w:jc w:val="both"/>
        <w:rPr>
          <w:b/>
        </w:rPr>
      </w:pPr>
      <w:r>
        <w:rPr>
          <w:b/>
        </w:rPr>
        <w:t>1. Controale de fond - 21:</w:t>
      </w:r>
    </w:p>
    <w:p w14:paraId="470E7E39" w14:textId="77777777" w:rsidR="00BE5F28" w:rsidRDefault="00BE5F28" w:rsidP="00BE5F28">
      <w:pPr>
        <w:tabs>
          <w:tab w:val="left" w:pos="0"/>
          <w:tab w:val="left" w:pos="284"/>
        </w:tabs>
        <w:spacing w:line="360" w:lineRule="auto"/>
        <w:ind w:left="284" w:firstLine="136"/>
        <w:jc w:val="both"/>
      </w:pPr>
      <w:r>
        <w:t xml:space="preserve">- Activități desfășurate în baza Programului de control </w:t>
      </w:r>
      <w:r>
        <w:rPr>
          <w:bCs/>
        </w:rPr>
        <w:t xml:space="preserve">nr. 36996/19.12.2023, </w:t>
      </w:r>
      <w:r>
        <w:t xml:space="preserve">la Agențiile Teritoriale A.R.R. Alba, Argeș, Bihor, Botoșani, Buzău, Călărași, Covasna, Dâmbovița, Dolj, Giurgiu, Gorj, Harghita, Hunedoara, Iași, Ilfov, Mureș, Olt, Prahova, Sibiu, Teleorman și Vâlcea. </w:t>
      </w:r>
    </w:p>
    <w:p w14:paraId="120D1AAA" w14:textId="77777777" w:rsidR="00BE5F28" w:rsidRDefault="00BE5F28" w:rsidP="00BE5F28">
      <w:pPr>
        <w:spacing w:line="360" w:lineRule="auto"/>
        <w:ind w:firstLine="720"/>
        <w:jc w:val="both"/>
        <w:rPr>
          <w:b/>
        </w:rPr>
      </w:pPr>
      <w:r>
        <w:rPr>
          <w:b/>
        </w:rPr>
        <w:t>2. Controale/verificări tematice/instruiri – 25:</w:t>
      </w:r>
    </w:p>
    <w:p w14:paraId="1BC4A9F3" w14:textId="77777777" w:rsidR="00BE5F28" w:rsidRDefault="00BE5F28" w:rsidP="00BE5F28">
      <w:pPr>
        <w:tabs>
          <w:tab w:val="left" w:pos="284"/>
          <w:tab w:val="left" w:pos="567"/>
        </w:tabs>
        <w:spacing w:line="360" w:lineRule="auto"/>
        <w:jc w:val="both"/>
      </w:pPr>
      <w:r>
        <w:tab/>
      </w:r>
      <w:r>
        <w:tab/>
        <w:t>Activități dispuse de conducerea  Autorității Rutiere Române - A.R.R.:</w:t>
      </w:r>
    </w:p>
    <w:p w14:paraId="62B89FF9" w14:textId="77777777" w:rsidR="00BE5F28" w:rsidRPr="00C7556A" w:rsidRDefault="00BE5F28" w:rsidP="00BE5F28">
      <w:pPr>
        <w:tabs>
          <w:tab w:val="left" w:pos="284"/>
          <w:tab w:val="left" w:pos="567"/>
        </w:tabs>
        <w:spacing w:line="360" w:lineRule="auto"/>
        <w:jc w:val="both"/>
        <w:rPr>
          <w:b/>
          <w:bCs/>
          <w:i/>
          <w:iCs/>
        </w:rPr>
      </w:pPr>
      <w:r>
        <w:tab/>
      </w:r>
      <w:r>
        <w:tab/>
      </w:r>
      <w:r>
        <w:tab/>
      </w:r>
      <w:r w:rsidRPr="00C7556A">
        <w:rPr>
          <w:b/>
          <w:bCs/>
          <w:i/>
          <w:iCs/>
        </w:rPr>
        <w:t>- La Agențiile Teritoriale A.R.R. Brăila, București, Buzău, Constanța, Galați, Vaslui (2 controale) pentru:</w:t>
      </w:r>
    </w:p>
    <w:p w14:paraId="5FDE0559" w14:textId="77777777" w:rsidR="00BE5F28" w:rsidRDefault="00BE5F28" w:rsidP="00BE5F28">
      <w:pPr>
        <w:numPr>
          <w:ilvl w:val="0"/>
          <w:numId w:val="35"/>
        </w:numPr>
        <w:tabs>
          <w:tab w:val="left" w:pos="284"/>
          <w:tab w:val="left" w:pos="567"/>
          <w:tab w:val="left" w:pos="960"/>
        </w:tabs>
        <w:spacing w:line="360" w:lineRule="auto"/>
        <w:ind w:left="284" w:firstLine="436"/>
        <w:jc w:val="both"/>
      </w:pPr>
      <w:r>
        <w:t>verificarea modului de respectare a procedurilor operaționale, a regulamentului intern al Autorității Rutiere Române – A.R.R în vigoare și a prevederilor din fișa postului;</w:t>
      </w:r>
    </w:p>
    <w:p w14:paraId="638004C4" w14:textId="77777777" w:rsidR="00BE5F28" w:rsidRDefault="00BE5F28" w:rsidP="00BE5F28">
      <w:pPr>
        <w:numPr>
          <w:ilvl w:val="0"/>
          <w:numId w:val="35"/>
        </w:numPr>
        <w:tabs>
          <w:tab w:val="left" w:pos="284"/>
          <w:tab w:val="left" w:pos="567"/>
          <w:tab w:val="left" w:pos="960"/>
        </w:tabs>
        <w:spacing w:line="360" w:lineRule="auto"/>
        <w:ind w:left="284" w:firstLine="436"/>
        <w:jc w:val="both"/>
      </w:pPr>
      <w:r>
        <w:t>verificarea modului de respectare a procedurilor operaționale specifice examinărilor practice pentru obținerea atestatelor de instructor de conducere auto și a  certificatelor de pregătire profesională CPI Marfă/Persoane de către examinatorii A.R.R.;</w:t>
      </w:r>
    </w:p>
    <w:p w14:paraId="4143C073" w14:textId="77777777" w:rsidR="00BE5F28" w:rsidRDefault="00BE5F28" w:rsidP="00BE5F28">
      <w:pPr>
        <w:numPr>
          <w:ilvl w:val="0"/>
          <w:numId w:val="35"/>
        </w:numPr>
        <w:tabs>
          <w:tab w:val="left" w:pos="284"/>
          <w:tab w:val="left" w:pos="567"/>
          <w:tab w:val="left" w:pos="960"/>
        </w:tabs>
        <w:spacing w:line="360" w:lineRule="auto"/>
        <w:ind w:left="284" w:firstLine="436"/>
        <w:jc w:val="both"/>
      </w:pPr>
      <w:r>
        <w:t>verificarea modului de desfășurare a activității în cadrul agențiilor ca urmare a unor sesizării transmise de către  persoane fizice;</w:t>
      </w:r>
    </w:p>
    <w:p w14:paraId="5F3ACF2C" w14:textId="77777777" w:rsidR="00BE5F28" w:rsidRPr="00C7556A" w:rsidRDefault="00BE5F28" w:rsidP="00BE5F28">
      <w:pPr>
        <w:numPr>
          <w:ilvl w:val="0"/>
          <w:numId w:val="35"/>
        </w:numPr>
        <w:tabs>
          <w:tab w:val="left" w:pos="0"/>
          <w:tab w:val="left" w:pos="284"/>
        </w:tabs>
        <w:spacing w:line="360" w:lineRule="auto"/>
        <w:ind w:left="284" w:firstLine="349"/>
        <w:jc w:val="both"/>
        <w:rPr>
          <w:b/>
          <w:bCs/>
        </w:rPr>
      </w:pPr>
      <w:r>
        <w:t xml:space="preserve"> </w:t>
      </w:r>
      <w:r w:rsidRPr="00C7556A">
        <w:rPr>
          <w:b/>
          <w:bCs/>
        </w:rPr>
        <w:t>La Agențiile Teritoriale A.R.R. Alba, Bihor, Bistrița Năsăud, Cluj, Covasna, Harghita, Hunedoara, Gorj, Maramureș, Mehedinți, Mureș, Prahova, Satu Mare, Sălaj, Sibiu, Suceava și Tulcea precum și la Sediul Central al A.R.R. pentru instruirea angajaților pe tema prevenirii faptelor de corupție și a incidentelor de integritate.</w:t>
      </w:r>
    </w:p>
    <w:p w14:paraId="6E2AAB31" w14:textId="77777777" w:rsidR="00BE5F28" w:rsidRPr="00C7556A" w:rsidRDefault="00BE5F28" w:rsidP="00BE5F28">
      <w:pPr>
        <w:spacing w:line="360" w:lineRule="auto"/>
        <w:ind w:firstLine="720"/>
        <w:jc w:val="both"/>
        <w:rPr>
          <w:bCs/>
        </w:rPr>
      </w:pPr>
      <w:r w:rsidRPr="00C7556A">
        <w:rPr>
          <w:bCs/>
        </w:rPr>
        <w:t>În urma controalelor de fond, a controalelor tematice, a instruirilor și a soluționării petițiilor/reclamațiilor:</w:t>
      </w:r>
    </w:p>
    <w:p w14:paraId="75F65954" w14:textId="77777777" w:rsidR="00BE5F28" w:rsidRDefault="00BE5F28" w:rsidP="00BE5F28">
      <w:pPr>
        <w:pStyle w:val="Frspaiere2"/>
        <w:numPr>
          <w:ilvl w:val="0"/>
          <w:numId w:val="35"/>
        </w:numPr>
        <w:spacing w:line="360" w:lineRule="auto"/>
        <w:rPr>
          <w:rFonts w:ascii="Times New Roman" w:hAnsi="Times New Roman"/>
          <w:b/>
          <w:sz w:val="24"/>
          <w:szCs w:val="24"/>
        </w:rPr>
      </w:pPr>
      <w:r>
        <w:rPr>
          <w:rFonts w:ascii="Times New Roman" w:hAnsi="Times New Roman"/>
          <w:sz w:val="24"/>
          <w:szCs w:val="24"/>
        </w:rPr>
        <w:lastRenderedPageBreak/>
        <w:t>au fost întocmite 46 rapoarte de control;</w:t>
      </w:r>
    </w:p>
    <w:p w14:paraId="06CDE654" w14:textId="77777777" w:rsidR="00BE5F28" w:rsidRDefault="00BE5F28" w:rsidP="00BE5F28">
      <w:pPr>
        <w:numPr>
          <w:ilvl w:val="0"/>
          <w:numId w:val="35"/>
        </w:numPr>
        <w:tabs>
          <w:tab w:val="left" w:pos="284"/>
        </w:tabs>
        <w:spacing w:line="360" w:lineRule="auto"/>
        <w:jc w:val="both"/>
      </w:pPr>
      <w:r>
        <w:t>au fost transmise adrese către Agențiile Teritoriale A.R.R. Alba, Argeș, Bihor, Botoșani, Buzău, Călărași, Covasna, Dâmbovița, Dolj, Giurgiu, Gorj, Harghita, Hunedoara, Iași, Ilfov, Mureș, Olt, Prahova, Sibiu, Teleorman, Vaslui și Vâlcea privind obligativitatea șefilor/coordonatorilor de agenții de a adopta măsuri pentru remedierea neconformităților constatate în urma controalelor realizate, îmbunătăţirea activităţii și respectarea cu strictețe a prevederilor Procedurilor Operaționale și dispozițiilor interne;</w:t>
      </w:r>
    </w:p>
    <w:p w14:paraId="2409CCE7" w14:textId="77777777" w:rsidR="00BE5F28" w:rsidRDefault="00BE5F28" w:rsidP="00BE5F28">
      <w:pPr>
        <w:numPr>
          <w:ilvl w:val="0"/>
          <w:numId w:val="35"/>
        </w:numPr>
        <w:tabs>
          <w:tab w:val="left" w:pos="284"/>
        </w:tabs>
        <w:spacing w:line="360" w:lineRule="auto"/>
        <w:jc w:val="both"/>
      </w:pPr>
      <w:r>
        <w:t xml:space="preserve"> a fost demarată cercetarea disciplinară pentru un salariat din cadrul Agenției Teritoriale A.R.R. Prahova și un salariat din cadrul Serviciului Relații Publice și Internaționale;</w:t>
      </w:r>
    </w:p>
    <w:p w14:paraId="27069016" w14:textId="77777777" w:rsidR="00BE5F28" w:rsidRDefault="00BE5F28" w:rsidP="00BE5F28">
      <w:pPr>
        <w:numPr>
          <w:ilvl w:val="0"/>
          <w:numId w:val="35"/>
        </w:numPr>
        <w:tabs>
          <w:tab w:val="left" w:pos="284"/>
        </w:tabs>
        <w:spacing w:line="360" w:lineRule="auto"/>
        <w:ind w:left="709" w:hanging="207"/>
        <w:jc w:val="both"/>
      </w:pPr>
      <w:r>
        <w:t xml:space="preserve">  au fost transmise adrese către Serviciul Resurse Umane pentru completarea fișelor postului pentru inspectorii de specialitate în administrația publică, din cadrul Agențiilor Teritoriale A.R.R. Bihor, Buzău, Harghita și Sibiu cu activități desfășurate de aceștia în cadrul agențiilor;</w:t>
      </w:r>
    </w:p>
    <w:p w14:paraId="41D2717C" w14:textId="77777777" w:rsidR="00BE5F28" w:rsidRDefault="00BE5F28" w:rsidP="00BE5F28">
      <w:pPr>
        <w:tabs>
          <w:tab w:val="left" w:pos="284"/>
        </w:tabs>
        <w:spacing w:line="360" w:lineRule="auto"/>
        <w:ind w:left="709" w:hanging="229"/>
        <w:jc w:val="both"/>
      </w:pPr>
      <w:r>
        <w:t>-  pentru formularea răspunsurilor către petenți au fost solicitate note de relații pentru 3 angajați din cadrul Agenției Teritoriale A.R.R. Alba, 2 angajați din cadrul Agenției Teritoriale A.R.R. Brașov,  unui angajat din cadrul Agenției Teritoriale A.R.R. București, 2 angajați din cadrul Agenției Teritoriale A.R.R. Buzău, unui angajat din cadrul Agenției Teritoriale A.R.R. Constanța unui angajat din cadrul sediului central - Serviciul Atestare și Certificare și unui angajat din cadrul Agenției Teritoriale A.R.R. Vaslui.</w:t>
      </w:r>
    </w:p>
    <w:p w14:paraId="4158858D" w14:textId="77777777" w:rsidR="00BE5F28" w:rsidRPr="0035082D" w:rsidRDefault="00BE5F28" w:rsidP="00BE5F28">
      <w:pPr>
        <w:pStyle w:val="Frspaiere2"/>
        <w:spacing w:line="360" w:lineRule="auto"/>
        <w:ind w:firstLine="720"/>
        <w:rPr>
          <w:rFonts w:ascii="Times New Roman" w:hAnsi="Times New Roman"/>
          <w:sz w:val="24"/>
          <w:szCs w:val="24"/>
        </w:rPr>
      </w:pPr>
      <w:r w:rsidRPr="0035082D">
        <w:rPr>
          <w:rFonts w:ascii="Times New Roman" w:hAnsi="Times New Roman"/>
          <w:b/>
          <w:sz w:val="24"/>
          <w:szCs w:val="24"/>
        </w:rPr>
        <w:t>B. Alte activități:</w:t>
      </w:r>
    </w:p>
    <w:p w14:paraId="7C085473" w14:textId="77777777" w:rsidR="00BE5F28" w:rsidRDefault="00BE5F28" w:rsidP="00BE5F28">
      <w:pPr>
        <w:pStyle w:val="Frspaiere1"/>
        <w:spacing w:line="360" w:lineRule="auto"/>
        <w:ind w:firstLine="720"/>
        <w:jc w:val="both"/>
        <w:rPr>
          <w:rFonts w:ascii="Times New Roman" w:hAnsi="Times New Roman"/>
          <w:sz w:val="24"/>
          <w:szCs w:val="24"/>
        </w:rPr>
      </w:pPr>
      <w:r>
        <w:rPr>
          <w:rFonts w:ascii="Times New Roman" w:hAnsi="Times New Roman"/>
          <w:b/>
          <w:sz w:val="24"/>
          <w:szCs w:val="24"/>
        </w:rPr>
        <w:t xml:space="preserve">1. </w:t>
      </w:r>
      <w:r>
        <w:rPr>
          <w:rFonts w:ascii="Times New Roman" w:hAnsi="Times New Roman"/>
          <w:sz w:val="24"/>
          <w:szCs w:val="24"/>
        </w:rPr>
        <w:t>Au fost analizate şi tratate 17  petiţii/reclamații.</w:t>
      </w:r>
    </w:p>
    <w:p w14:paraId="669CC4FF" w14:textId="77777777" w:rsidR="00BE5F28" w:rsidRDefault="00BE5F28" w:rsidP="00BE5F28">
      <w:pPr>
        <w:pStyle w:val="Frspaiere1"/>
        <w:spacing w:line="360" w:lineRule="auto"/>
        <w:ind w:firstLine="720"/>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Prin decizie a Directorului General, personalul autorizat din cadrul </w:t>
      </w:r>
      <w:r>
        <w:rPr>
          <w:rStyle w:val="tal1"/>
          <w:rFonts w:ascii="Times New Roman" w:hAnsi="Times New Roman"/>
          <w:sz w:val="24"/>
          <w:szCs w:val="24"/>
        </w:rPr>
        <w:t>Compartimentului Inspecție Generală</w:t>
      </w:r>
      <w:r>
        <w:rPr>
          <w:rFonts w:ascii="Times New Roman" w:hAnsi="Times New Roman"/>
          <w:sz w:val="24"/>
          <w:szCs w:val="24"/>
        </w:rPr>
        <w:t xml:space="preserve"> și Anticorupție a participat la:</w:t>
      </w:r>
    </w:p>
    <w:p w14:paraId="273E6958" w14:textId="77777777" w:rsidR="00BE5F28" w:rsidRDefault="00BE5F28" w:rsidP="00BE5F28">
      <w:pPr>
        <w:pStyle w:val="Frspaiere1"/>
        <w:spacing w:line="360" w:lineRule="auto"/>
        <w:ind w:firstLine="720"/>
        <w:jc w:val="both"/>
        <w:rPr>
          <w:rStyle w:val="tal1"/>
          <w:rFonts w:ascii="Times New Roman" w:hAnsi="Times New Roman"/>
          <w:sz w:val="24"/>
          <w:szCs w:val="24"/>
        </w:rPr>
      </w:pPr>
      <w:r>
        <w:rPr>
          <w:rFonts w:ascii="Times New Roman" w:hAnsi="Times New Roman"/>
          <w:sz w:val="24"/>
          <w:szCs w:val="24"/>
        </w:rPr>
        <w:t xml:space="preserve">- 72 examinări practice a conducătorilor auto în vederea obţinerii </w:t>
      </w:r>
      <w:r>
        <w:rPr>
          <w:rStyle w:val="tal1"/>
          <w:rFonts w:ascii="Times New Roman" w:hAnsi="Times New Roman"/>
          <w:sz w:val="24"/>
          <w:szCs w:val="24"/>
        </w:rPr>
        <w:t>certificatelor de calificare profesională iniţială CPI Marfă/Persoane;</w:t>
      </w:r>
    </w:p>
    <w:p w14:paraId="205C0E5E" w14:textId="77777777" w:rsidR="00BE5F28" w:rsidRDefault="00BE5F28" w:rsidP="00BE5F28">
      <w:pPr>
        <w:pStyle w:val="Frspaiere1"/>
        <w:spacing w:line="360" w:lineRule="auto"/>
        <w:ind w:firstLine="720"/>
        <w:jc w:val="both"/>
        <w:rPr>
          <w:rStyle w:val="tal1"/>
          <w:rFonts w:ascii="Times New Roman" w:hAnsi="Times New Roman"/>
          <w:sz w:val="24"/>
          <w:szCs w:val="24"/>
        </w:rPr>
      </w:pPr>
      <w:r>
        <w:rPr>
          <w:rStyle w:val="tal1"/>
          <w:rFonts w:ascii="Times New Roman" w:hAnsi="Times New Roman"/>
          <w:sz w:val="24"/>
          <w:szCs w:val="24"/>
        </w:rPr>
        <w:t xml:space="preserve">- 19 </w:t>
      </w:r>
      <w:r>
        <w:rPr>
          <w:rFonts w:ascii="Times New Roman" w:hAnsi="Times New Roman"/>
          <w:sz w:val="24"/>
          <w:szCs w:val="24"/>
        </w:rPr>
        <w:t>examinări practice în vederea obţinerii atestatelor pentru</w:t>
      </w:r>
      <w:r>
        <w:rPr>
          <w:rStyle w:val="tal1"/>
          <w:rFonts w:ascii="Times New Roman" w:hAnsi="Times New Roman"/>
          <w:sz w:val="24"/>
          <w:szCs w:val="24"/>
        </w:rPr>
        <w:t xml:space="preserve"> instructori de conducere auto.</w:t>
      </w:r>
    </w:p>
    <w:p w14:paraId="069FE4DF" w14:textId="77777777" w:rsidR="00BE5F28" w:rsidRDefault="00BE5F28" w:rsidP="00BE5F28">
      <w:pPr>
        <w:pStyle w:val="Frspaiere1"/>
        <w:spacing w:line="360" w:lineRule="auto"/>
        <w:jc w:val="both"/>
        <w:rPr>
          <w:rStyle w:val="tal1"/>
          <w:rFonts w:ascii="Times New Roman" w:hAnsi="Times New Roman"/>
          <w:sz w:val="24"/>
          <w:szCs w:val="24"/>
        </w:rPr>
      </w:pPr>
      <w:r>
        <w:rPr>
          <w:rStyle w:val="tal1"/>
          <w:rFonts w:ascii="Times New Roman" w:hAnsi="Times New Roman"/>
          <w:sz w:val="24"/>
          <w:szCs w:val="24"/>
        </w:rPr>
        <w:t>La finalul activității au fost întocmite, pentru fiecare activitate în parte, următoarele documente:</w:t>
      </w:r>
    </w:p>
    <w:p w14:paraId="3F1C05BF" w14:textId="77777777" w:rsidR="00BE5F28" w:rsidRDefault="00BE5F28" w:rsidP="00BE5F28">
      <w:pPr>
        <w:pStyle w:val="Frspaiere1"/>
        <w:spacing w:line="360" w:lineRule="auto"/>
        <w:ind w:firstLine="720"/>
        <w:jc w:val="both"/>
        <w:rPr>
          <w:rStyle w:val="tal1"/>
          <w:rFonts w:ascii="Times New Roman" w:hAnsi="Times New Roman"/>
          <w:b/>
          <w:sz w:val="24"/>
          <w:szCs w:val="24"/>
        </w:rPr>
      </w:pPr>
      <w:r>
        <w:rPr>
          <w:rStyle w:val="tal1"/>
          <w:rFonts w:ascii="Times New Roman" w:hAnsi="Times New Roman"/>
          <w:sz w:val="24"/>
          <w:szCs w:val="24"/>
        </w:rPr>
        <w:t>- proces verbal de transmitere a documentelor rezultate în urma examinării (programatoare cu persoanele examinate, fișe de evaluare și diagrame tahograf, după caz), către Agențiile Teritoriale A.R.R. București și A.R.R. Ilfov.</w:t>
      </w:r>
    </w:p>
    <w:p w14:paraId="311535D9" w14:textId="77777777" w:rsidR="00BE5F28" w:rsidRDefault="00BE5F28" w:rsidP="00BE5F28">
      <w:pPr>
        <w:pStyle w:val="Frspaiere1"/>
        <w:spacing w:line="360" w:lineRule="auto"/>
        <w:ind w:firstLine="720"/>
        <w:jc w:val="both"/>
        <w:rPr>
          <w:rStyle w:val="tal1"/>
          <w:rFonts w:ascii="Times New Roman" w:hAnsi="Times New Roman"/>
          <w:sz w:val="24"/>
          <w:szCs w:val="24"/>
        </w:rPr>
      </w:pPr>
      <w:r>
        <w:rPr>
          <w:rFonts w:ascii="Times New Roman" w:hAnsi="Times New Roman"/>
          <w:b/>
          <w:sz w:val="24"/>
          <w:szCs w:val="24"/>
        </w:rPr>
        <w:t>3</w:t>
      </w:r>
      <w:r>
        <w:rPr>
          <w:rStyle w:val="tal1"/>
          <w:rFonts w:ascii="Times New Roman" w:hAnsi="Times New Roman"/>
          <w:b/>
          <w:sz w:val="24"/>
          <w:szCs w:val="24"/>
        </w:rPr>
        <w:t xml:space="preserve">. </w:t>
      </w:r>
      <w:r>
        <w:rPr>
          <w:rStyle w:val="tal1"/>
          <w:rFonts w:ascii="Times New Roman" w:hAnsi="Times New Roman"/>
          <w:sz w:val="24"/>
          <w:szCs w:val="24"/>
        </w:rPr>
        <w:t>Conform Deciziei Directorului General, personalul din cadrul Compartimentului Inspecție Generală și Anticorupție a desfășurat activități specifice în cadrul comisiilor constituite la nivelul instituției.</w:t>
      </w:r>
    </w:p>
    <w:p w14:paraId="15BF87EC" w14:textId="77777777" w:rsidR="00BE5F28" w:rsidRDefault="00BE5F28" w:rsidP="00BE5F28">
      <w:pPr>
        <w:pStyle w:val="Frspaiere1"/>
        <w:spacing w:line="360" w:lineRule="auto"/>
        <w:ind w:firstLine="720"/>
        <w:jc w:val="both"/>
        <w:rPr>
          <w:rFonts w:ascii="Times New Roman" w:hAnsi="Times New Roman"/>
          <w:b/>
          <w:sz w:val="24"/>
          <w:szCs w:val="24"/>
        </w:rPr>
      </w:pPr>
      <w:r>
        <w:rPr>
          <w:rStyle w:val="tal1"/>
          <w:rFonts w:ascii="Times New Roman" w:hAnsi="Times New Roman"/>
          <w:b/>
          <w:sz w:val="24"/>
          <w:szCs w:val="24"/>
        </w:rPr>
        <w:t>4.</w:t>
      </w:r>
      <w:r>
        <w:rPr>
          <w:rStyle w:val="tal1"/>
          <w:rFonts w:ascii="Times New Roman" w:hAnsi="Times New Roman"/>
          <w:sz w:val="24"/>
          <w:szCs w:val="24"/>
        </w:rPr>
        <w:t xml:space="preserve"> Personalul din cadrul Compartimentului Inspecție Generală și Anticorupție a participat la cursuri de pregătire și perfecționare</w:t>
      </w:r>
      <w:r>
        <w:rPr>
          <w:rFonts w:ascii="Times New Roman" w:hAnsi="Times New Roman"/>
          <w:b/>
          <w:sz w:val="24"/>
          <w:szCs w:val="24"/>
        </w:rPr>
        <w:t>.</w:t>
      </w:r>
    </w:p>
    <w:p w14:paraId="6FCE2426" w14:textId="77777777" w:rsidR="00BE5F28" w:rsidRDefault="00BE5F28" w:rsidP="00BE5F28">
      <w:pPr>
        <w:pStyle w:val="Frspaiere1"/>
        <w:spacing w:line="360" w:lineRule="auto"/>
        <w:ind w:firstLine="720"/>
        <w:jc w:val="both"/>
        <w:rPr>
          <w:rFonts w:ascii="Times New Roman" w:hAnsi="Times New Roman"/>
          <w:sz w:val="24"/>
          <w:szCs w:val="24"/>
        </w:rPr>
      </w:pPr>
      <w:r>
        <w:rPr>
          <w:rFonts w:ascii="Times New Roman" w:hAnsi="Times New Roman"/>
          <w:b/>
          <w:sz w:val="24"/>
          <w:szCs w:val="24"/>
        </w:rPr>
        <w:t xml:space="preserve">5. </w:t>
      </w:r>
      <w:r>
        <w:rPr>
          <w:rFonts w:ascii="Times New Roman" w:hAnsi="Times New Roman"/>
          <w:sz w:val="24"/>
          <w:szCs w:val="24"/>
        </w:rPr>
        <w:t>În vederea deplasării, pentru efectuarea controalelor de fond și tematice, personalul Compartimentului Inspecție Generală și Anticorupție a întocmit note de fundamentare, aprobate de Directorul Economic și Directorul General, care au permis utilizarea autoturismului din dotare și ridicarea avansului spre decontare necesar cazării echipelor de control (acolo unde a fost cazul).</w:t>
      </w:r>
      <w:r>
        <w:rPr>
          <w:rFonts w:ascii="Times New Roman" w:hAnsi="Times New Roman"/>
          <w:b/>
          <w:sz w:val="24"/>
          <w:szCs w:val="24"/>
        </w:rPr>
        <w:t xml:space="preserve"> </w:t>
      </w:r>
    </w:p>
    <w:p w14:paraId="524DC794" w14:textId="77777777" w:rsidR="00BE5F28" w:rsidRDefault="00BE5F28" w:rsidP="00BE5F28">
      <w:pPr>
        <w:pStyle w:val="Frspaiere1"/>
        <w:spacing w:line="360" w:lineRule="auto"/>
        <w:ind w:firstLine="720"/>
        <w:jc w:val="both"/>
        <w:rPr>
          <w:rFonts w:ascii="Times New Roman" w:hAnsi="Times New Roman"/>
          <w:sz w:val="24"/>
          <w:szCs w:val="24"/>
        </w:rPr>
      </w:pPr>
      <w:r>
        <w:rPr>
          <w:rFonts w:ascii="Times New Roman" w:hAnsi="Times New Roman"/>
          <w:sz w:val="24"/>
          <w:szCs w:val="24"/>
        </w:rPr>
        <w:lastRenderedPageBreak/>
        <w:t>La încheierea fiecărei acțiuni de control, personalul compartimentului a solicitat eliberarea fișei activității zilnice pentru autovehiculul folosit în deplasările efectuate și a completat decontul cheltuielilor cu justificarea acestora.</w:t>
      </w:r>
    </w:p>
    <w:p w14:paraId="0CEE69B0" w14:textId="77777777" w:rsidR="00BE5F28" w:rsidRPr="000D65FE" w:rsidRDefault="00BE5F28" w:rsidP="00BE5F28">
      <w:pPr>
        <w:pStyle w:val="Frspaiere1"/>
        <w:spacing w:line="360" w:lineRule="auto"/>
        <w:ind w:firstLine="720"/>
        <w:jc w:val="both"/>
        <w:rPr>
          <w:rFonts w:ascii="Times New Roman" w:hAnsi="Times New Roman"/>
          <w:sz w:val="24"/>
          <w:szCs w:val="24"/>
        </w:rPr>
      </w:pPr>
      <w:r>
        <w:rPr>
          <w:rFonts w:ascii="Times New Roman" w:hAnsi="Times New Roman"/>
          <w:sz w:val="24"/>
          <w:szCs w:val="24"/>
        </w:rPr>
        <w:t>În anul 2024 nu au fost înregistrate nerealizări privind activitatea desfășurată de către personalul din cadrul Compartimentului Inspecție Generală și Anticorupție.</w:t>
      </w:r>
    </w:p>
    <w:p w14:paraId="31592E26" w14:textId="77777777" w:rsidR="00BE5F28" w:rsidRDefault="00BE5F28" w:rsidP="00BE5F28">
      <w:pPr>
        <w:spacing w:line="276" w:lineRule="auto"/>
        <w:jc w:val="both"/>
        <w:rPr>
          <w:b/>
          <w:bCs/>
          <w:color w:val="FF0000"/>
        </w:rPr>
      </w:pPr>
    </w:p>
    <w:p w14:paraId="454C3DE6" w14:textId="77777777" w:rsidR="00BE5F28" w:rsidRDefault="00BE5F28" w:rsidP="00BE5F28">
      <w:pPr>
        <w:spacing w:line="276" w:lineRule="auto"/>
        <w:jc w:val="both"/>
        <w:rPr>
          <w:b/>
          <w:bCs/>
          <w:color w:val="FF0000"/>
        </w:rPr>
      </w:pPr>
    </w:p>
    <w:p w14:paraId="18EF6F15" w14:textId="77777777" w:rsidR="00BE5F28" w:rsidRDefault="00BE5F28" w:rsidP="00BE5F28">
      <w:pPr>
        <w:spacing w:line="276" w:lineRule="auto"/>
        <w:jc w:val="center"/>
        <w:rPr>
          <w:b/>
          <w:bCs/>
        </w:rPr>
      </w:pPr>
      <w:r>
        <w:rPr>
          <w:b/>
          <w:bCs/>
        </w:rPr>
        <w:t>COMPARTIMENTUL AUDIT PUBLIC INTERN</w:t>
      </w:r>
    </w:p>
    <w:p w14:paraId="348539E4" w14:textId="77777777" w:rsidR="00BE5F28" w:rsidRDefault="00BE5F28" w:rsidP="00BE5F28">
      <w:pPr>
        <w:spacing w:line="276" w:lineRule="auto"/>
        <w:jc w:val="center"/>
        <w:rPr>
          <w:b/>
          <w:bCs/>
        </w:rPr>
      </w:pPr>
    </w:p>
    <w:p w14:paraId="760AC1AE" w14:textId="77777777" w:rsidR="00BE5F28" w:rsidRDefault="00BE5F28" w:rsidP="00BE5F28">
      <w:pPr>
        <w:pStyle w:val="NoSpacing"/>
        <w:spacing w:after="120" w:line="276" w:lineRule="auto"/>
        <w:ind w:firstLine="720"/>
        <w:jc w:val="both"/>
        <w:rPr>
          <w:rFonts w:ascii="Times New Roman" w:hAnsi="Times New Roman"/>
          <w:b/>
          <w:sz w:val="24"/>
          <w:szCs w:val="24"/>
        </w:rPr>
      </w:pPr>
      <w:r>
        <w:rPr>
          <w:rFonts w:ascii="Times New Roman" w:hAnsi="Times New Roman"/>
          <w:b/>
          <w:sz w:val="24"/>
          <w:szCs w:val="24"/>
        </w:rPr>
        <w:t xml:space="preserve">1. </w:t>
      </w:r>
      <w:proofErr w:type="spellStart"/>
      <w:r>
        <w:rPr>
          <w:rFonts w:ascii="Times New Roman" w:hAnsi="Times New Roman"/>
          <w:b/>
          <w:sz w:val="24"/>
          <w:szCs w:val="24"/>
        </w:rPr>
        <w:t>Misiunea</w:t>
      </w:r>
      <w:proofErr w:type="spellEnd"/>
      <w:r>
        <w:rPr>
          <w:rFonts w:ascii="Times New Roman" w:hAnsi="Times New Roman"/>
          <w:b/>
          <w:sz w:val="24"/>
          <w:szCs w:val="24"/>
        </w:rPr>
        <w:t xml:space="preserve"> </w:t>
      </w:r>
      <w:proofErr w:type="spellStart"/>
      <w:r>
        <w:rPr>
          <w:rFonts w:ascii="Times New Roman" w:hAnsi="Times New Roman"/>
          <w:b/>
          <w:sz w:val="24"/>
          <w:szCs w:val="24"/>
        </w:rPr>
        <w:t>structurii</w:t>
      </w:r>
      <w:proofErr w:type="spellEnd"/>
      <w:r>
        <w:rPr>
          <w:rFonts w:ascii="Times New Roman" w:hAnsi="Times New Roman"/>
          <w:b/>
          <w:sz w:val="24"/>
          <w:szCs w:val="24"/>
        </w:rPr>
        <w:t xml:space="preserve"> de audit </w:t>
      </w:r>
      <w:proofErr w:type="spellStart"/>
      <w:r>
        <w:rPr>
          <w:rFonts w:ascii="Times New Roman" w:hAnsi="Times New Roman"/>
          <w:b/>
          <w:sz w:val="24"/>
          <w:szCs w:val="24"/>
        </w:rPr>
        <w:t>în</w:t>
      </w:r>
      <w:proofErr w:type="spellEnd"/>
      <w:r>
        <w:rPr>
          <w:rFonts w:ascii="Times New Roman" w:hAnsi="Times New Roman"/>
          <w:b/>
          <w:sz w:val="24"/>
          <w:szCs w:val="24"/>
        </w:rPr>
        <w:t xml:space="preserve"> </w:t>
      </w:r>
      <w:proofErr w:type="spellStart"/>
      <w:r>
        <w:rPr>
          <w:rFonts w:ascii="Times New Roman" w:hAnsi="Times New Roman"/>
          <w:b/>
          <w:sz w:val="24"/>
          <w:szCs w:val="24"/>
        </w:rPr>
        <w:t>cadrul</w:t>
      </w:r>
      <w:proofErr w:type="spellEnd"/>
      <w:r>
        <w:rPr>
          <w:rFonts w:ascii="Times New Roman" w:hAnsi="Times New Roman"/>
          <w:b/>
          <w:sz w:val="24"/>
          <w:szCs w:val="24"/>
        </w:rPr>
        <w:t xml:space="preserve"> </w:t>
      </w:r>
      <w:proofErr w:type="spellStart"/>
      <w:r>
        <w:rPr>
          <w:rFonts w:ascii="Times New Roman" w:hAnsi="Times New Roman"/>
          <w:b/>
          <w:sz w:val="24"/>
          <w:szCs w:val="24"/>
        </w:rPr>
        <w:t>instituției</w:t>
      </w:r>
      <w:proofErr w:type="spellEnd"/>
    </w:p>
    <w:p w14:paraId="15B538F5" w14:textId="77777777" w:rsidR="00BE5F28" w:rsidRDefault="00BE5F28" w:rsidP="00BE5F28">
      <w:pPr>
        <w:pStyle w:val="NoSpacing"/>
        <w:spacing w:after="120" w:line="360" w:lineRule="auto"/>
        <w:ind w:firstLine="720"/>
        <w:jc w:val="both"/>
        <w:rPr>
          <w:rFonts w:ascii="Times New Roman" w:hAnsi="Times New Roman"/>
          <w:sz w:val="24"/>
          <w:szCs w:val="24"/>
        </w:rPr>
      </w:pPr>
      <w:proofErr w:type="spellStart"/>
      <w:r>
        <w:rPr>
          <w:rFonts w:ascii="Times New Roman" w:hAnsi="Times New Roman"/>
          <w:sz w:val="24"/>
          <w:szCs w:val="24"/>
        </w:rPr>
        <w:t>Funcția</w:t>
      </w:r>
      <w:proofErr w:type="spellEnd"/>
      <w:r>
        <w:rPr>
          <w:rFonts w:ascii="Times New Roman" w:hAnsi="Times New Roman"/>
          <w:sz w:val="24"/>
          <w:szCs w:val="24"/>
        </w:rPr>
        <w:t xml:space="preserve"> de audit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Autorității</w:t>
      </w:r>
      <w:proofErr w:type="spellEnd"/>
      <w:r>
        <w:rPr>
          <w:rFonts w:ascii="Times New Roman" w:hAnsi="Times New Roman"/>
          <w:sz w:val="24"/>
          <w:szCs w:val="24"/>
        </w:rPr>
        <w:t xml:space="preserve"> </w:t>
      </w:r>
      <w:proofErr w:type="spellStart"/>
      <w:r>
        <w:rPr>
          <w:rFonts w:ascii="Times New Roman" w:hAnsi="Times New Roman"/>
          <w:sz w:val="24"/>
          <w:szCs w:val="24"/>
        </w:rPr>
        <w:t>Rutiere</w:t>
      </w:r>
      <w:proofErr w:type="spellEnd"/>
      <w:r>
        <w:rPr>
          <w:rFonts w:ascii="Times New Roman" w:hAnsi="Times New Roman"/>
          <w:sz w:val="24"/>
          <w:szCs w:val="24"/>
        </w:rPr>
        <w:t xml:space="preserve"> </w:t>
      </w:r>
      <w:proofErr w:type="spellStart"/>
      <w:r>
        <w:rPr>
          <w:rFonts w:ascii="Times New Roman" w:hAnsi="Times New Roman"/>
          <w:sz w:val="24"/>
          <w:szCs w:val="24"/>
        </w:rPr>
        <w:t>Române</w:t>
      </w:r>
      <w:proofErr w:type="spellEnd"/>
      <w:r>
        <w:rPr>
          <w:rFonts w:ascii="Times New Roman" w:hAnsi="Times New Roman"/>
          <w:sz w:val="24"/>
          <w:szCs w:val="24"/>
        </w:rPr>
        <w:t xml:space="preserve"> – A.R.R.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asigurată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constituirea</w:t>
      </w:r>
      <w:proofErr w:type="spellEnd"/>
      <w:r>
        <w:rPr>
          <w:rFonts w:ascii="Times New Roman" w:hAnsi="Times New Roman"/>
          <w:sz w:val="24"/>
          <w:szCs w:val="24"/>
        </w:rPr>
        <w:t xml:space="preserve"> </w:t>
      </w:r>
      <w:proofErr w:type="spellStart"/>
      <w:r>
        <w:rPr>
          <w:rFonts w:ascii="Times New Roman" w:hAnsi="Times New Roman"/>
          <w:sz w:val="24"/>
          <w:szCs w:val="24"/>
        </w:rPr>
        <w:t>unei</w:t>
      </w:r>
      <w:proofErr w:type="spellEnd"/>
      <w:r>
        <w:rPr>
          <w:rFonts w:ascii="Times New Roman" w:hAnsi="Times New Roman"/>
          <w:sz w:val="24"/>
          <w:szCs w:val="24"/>
        </w:rPr>
        <w:t xml:space="preserve"> </w:t>
      </w:r>
      <w:proofErr w:type="spellStart"/>
      <w:r>
        <w:rPr>
          <w:rFonts w:ascii="Times New Roman" w:hAnsi="Times New Roman"/>
          <w:sz w:val="24"/>
          <w:szCs w:val="24"/>
        </w:rPr>
        <w:t>structuri</w:t>
      </w:r>
      <w:proofErr w:type="spellEnd"/>
      <w:r>
        <w:rPr>
          <w:rFonts w:ascii="Times New Roman" w:hAnsi="Times New Roman"/>
          <w:sz w:val="24"/>
          <w:szCs w:val="24"/>
        </w:rPr>
        <w:t xml:space="preserve"> </w:t>
      </w:r>
      <w:proofErr w:type="spellStart"/>
      <w:r>
        <w:rPr>
          <w:rFonts w:ascii="Times New Roman" w:hAnsi="Times New Roman"/>
          <w:sz w:val="24"/>
          <w:szCs w:val="24"/>
        </w:rPr>
        <w:t>funcționale</w:t>
      </w:r>
      <w:proofErr w:type="spellEnd"/>
      <w:r>
        <w:rPr>
          <w:rFonts w:ascii="Times New Roman" w:hAnsi="Times New Roman"/>
          <w:sz w:val="24"/>
          <w:szCs w:val="24"/>
        </w:rPr>
        <w:t xml:space="preserve"> sub forma </w:t>
      </w:r>
      <w:proofErr w:type="spellStart"/>
      <w:r>
        <w:rPr>
          <w:rFonts w:ascii="Times New Roman" w:hAnsi="Times New Roman"/>
          <w:sz w:val="24"/>
          <w:szCs w:val="24"/>
        </w:rPr>
        <w:t>Compartimentului</w:t>
      </w:r>
      <w:proofErr w:type="spellEnd"/>
      <w:r>
        <w:rPr>
          <w:rFonts w:ascii="Times New Roman" w:hAnsi="Times New Roman"/>
          <w:sz w:val="24"/>
          <w:szCs w:val="24"/>
        </w:rPr>
        <w:t xml:space="preserve"> Audit Public Intern, conform </w:t>
      </w:r>
      <w:proofErr w:type="spellStart"/>
      <w:r>
        <w:rPr>
          <w:rFonts w:ascii="Times New Roman" w:hAnsi="Times New Roman"/>
          <w:sz w:val="24"/>
          <w:szCs w:val="24"/>
        </w:rPr>
        <w:t>structurii</w:t>
      </w:r>
      <w:proofErr w:type="spellEnd"/>
      <w:r>
        <w:rPr>
          <w:rFonts w:ascii="Times New Roman" w:hAnsi="Times New Roman"/>
          <w:sz w:val="24"/>
          <w:szCs w:val="24"/>
        </w:rPr>
        <w:t xml:space="preserve"> </w:t>
      </w:r>
      <w:proofErr w:type="spellStart"/>
      <w:r>
        <w:rPr>
          <w:rFonts w:ascii="Times New Roman" w:hAnsi="Times New Roman"/>
          <w:sz w:val="24"/>
          <w:szCs w:val="24"/>
        </w:rPr>
        <w:t>organizatorice</w:t>
      </w:r>
      <w:proofErr w:type="spellEnd"/>
      <w:r>
        <w:rPr>
          <w:rFonts w:ascii="Times New Roman" w:hAnsi="Times New Roman"/>
          <w:sz w:val="24"/>
          <w:szCs w:val="24"/>
        </w:rPr>
        <w:t xml:space="preserve"> </w:t>
      </w:r>
      <w:proofErr w:type="spellStart"/>
      <w:r>
        <w:rPr>
          <w:rFonts w:ascii="Times New Roman" w:hAnsi="Times New Roman"/>
          <w:sz w:val="24"/>
          <w:szCs w:val="24"/>
        </w:rPr>
        <w:t>aprobate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O.M.T.I. nr. 1415/26.06.2024. </w:t>
      </w:r>
      <w:proofErr w:type="spellStart"/>
      <w:r>
        <w:rPr>
          <w:rFonts w:ascii="Times New Roman" w:hAnsi="Times New Roman"/>
          <w:sz w:val="24"/>
          <w:szCs w:val="24"/>
        </w:rPr>
        <w:t>Activitatea</w:t>
      </w:r>
      <w:proofErr w:type="spellEnd"/>
      <w:r>
        <w:rPr>
          <w:rFonts w:ascii="Times New Roman" w:hAnsi="Times New Roman"/>
          <w:sz w:val="24"/>
          <w:szCs w:val="24"/>
        </w:rPr>
        <w:t xml:space="preserve"> de audit public intern, </w:t>
      </w:r>
      <w:proofErr w:type="spellStart"/>
      <w:r>
        <w:rPr>
          <w:rFonts w:ascii="Times New Roman" w:hAnsi="Times New Roman"/>
          <w:sz w:val="24"/>
          <w:szCs w:val="24"/>
        </w:rPr>
        <w:t>exercitată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instituției</w:t>
      </w:r>
      <w:proofErr w:type="spellEnd"/>
      <w:r>
        <w:rPr>
          <w:rFonts w:ascii="Times New Roman" w:hAnsi="Times New Roman"/>
          <w:sz w:val="24"/>
          <w:szCs w:val="24"/>
        </w:rPr>
        <w:t xml:space="preserve"> se </w:t>
      </w:r>
      <w:proofErr w:type="spellStart"/>
      <w:r>
        <w:rPr>
          <w:rFonts w:ascii="Times New Roman" w:hAnsi="Times New Roman"/>
          <w:sz w:val="24"/>
          <w:szCs w:val="24"/>
        </w:rPr>
        <w:t>desfășoară</w:t>
      </w:r>
      <w:proofErr w:type="spellEnd"/>
      <w:r>
        <w:rPr>
          <w:rFonts w:ascii="Times New Roman" w:hAnsi="Times New Roman"/>
          <w:sz w:val="24"/>
          <w:szCs w:val="24"/>
        </w:rPr>
        <w:t xml:space="preserve"> pe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legislației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domeniul</w:t>
      </w:r>
      <w:proofErr w:type="spellEnd"/>
      <w:r>
        <w:rPr>
          <w:rFonts w:ascii="Times New Roman" w:hAnsi="Times New Roman"/>
          <w:sz w:val="24"/>
          <w:szCs w:val="24"/>
        </w:rPr>
        <w:t xml:space="preserve"> </w:t>
      </w:r>
      <w:proofErr w:type="spellStart"/>
      <w:r>
        <w:rPr>
          <w:rFonts w:ascii="Times New Roman" w:hAnsi="Times New Roman"/>
          <w:sz w:val="24"/>
          <w:szCs w:val="24"/>
        </w:rPr>
        <w:t>auditului</w:t>
      </w:r>
      <w:proofErr w:type="spellEnd"/>
      <w:r>
        <w:rPr>
          <w:rFonts w:ascii="Times New Roman" w:hAnsi="Times New Roman"/>
          <w:sz w:val="24"/>
          <w:szCs w:val="24"/>
        </w:rPr>
        <w:t xml:space="preserve"> intern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Normelor</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exercitarea</w:t>
      </w:r>
      <w:proofErr w:type="spellEnd"/>
      <w:r>
        <w:rPr>
          <w:rFonts w:ascii="Times New Roman" w:hAnsi="Times New Roman"/>
          <w:sz w:val="24"/>
          <w:szCs w:val="24"/>
        </w:rPr>
        <w:t xml:space="preserve"> </w:t>
      </w:r>
      <w:proofErr w:type="spellStart"/>
      <w:r>
        <w:rPr>
          <w:rFonts w:ascii="Times New Roman" w:hAnsi="Times New Roman"/>
          <w:sz w:val="24"/>
          <w:szCs w:val="24"/>
        </w:rPr>
        <w:t>activității</w:t>
      </w:r>
      <w:proofErr w:type="spellEnd"/>
      <w:r>
        <w:rPr>
          <w:rFonts w:ascii="Times New Roman" w:hAnsi="Times New Roman"/>
          <w:sz w:val="24"/>
          <w:szCs w:val="24"/>
        </w:rPr>
        <w:t xml:space="preserve"> de audit intern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Ministerului</w:t>
      </w:r>
      <w:proofErr w:type="spellEnd"/>
      <w:r>
        <w:rPr>
          <w:rFonts w:ascii="Times New Roman" w:hAnsi="Times New Roman"/>
          <w:sz w:val="24"/>
          <w:szCs w:val="24"/>
        </w:rPr>
        <w:t xml:space="preserve"> </w:t>
      </w:r>
      <w:proofErr w:type="spellStart"/>
      <w:r>
        <w:rPr>
          <w:rFonts w:ascii="Times New Roman" w:hAnsi="Times New Roman"/>
          <w:sz w:val="24"/>
          <w:szCs w:val="24"/>
        </w:rPr>
        <w:t>Transporturilor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anexa</w:t>
      </w:r>
      <w:proofErr w:type="spellEnd"/>
      <w:r>
        <w:rPr>
          <w:rFonts w:ascii="Times New Roman" w:hAnsi="Times New Roman"/>
          <w:sz w:val="24"/>
          <w:szCs w:val="24"/>
        </w:rPr>
        <w:t xml:space="preserve"> la O.M.T. nr. 1380/03.11.2016, precum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procedurilor</w:t>
      </w:r>
      <w:proofErr w:type="spellEnd"/>
      <w:r>
        <w:rPr>
          <w:rFonts w:ascii="Times New Roman" w:hAnsi="Times New Roman"/>
          <w:sz w:val="24"/>
          <w:szCs w:val="24"/>
        </w:rPr>
        <w:t xml:space="preserve"> </w:t>
      </w:r>
      <w:proofErr w:type="spellStart"/>
      <w:r>
        <w:rPr>
          <w:rFonts w:ascii="Times New Roman" w:hAnsi="Times New Roman"/>
          <w:sz w:val="24"/>
          <w:szCs w:val="24"/>
        </w:rPr>
        <w:t>operaționale</w:t>
      </w:r>
      <w:proofErr w:type="spellEnd"/>
      <w:r>
        <w:rPr>
          <w:rFonts w:ascii="Times New Roman" w:hAnsi="Times New Roman"/>
          <w:sz w:val="24"/>
          <w:szCs w:val="24"/>
        </w:rPr>
        <w:t xml:space="preserve"> </w:t>
      </w:r>
      <w:proofErr w:type="spellStart"/>
      <w:r>
        <w:rPr>
          <w:rFonts w:ascii="Times New Roman" w:hAnsi="Times New Roman"/>
          <w:sz w:val="24"/>
          <w:szCs w:val="24"/>
        </w:rPr>
        <w:t>aprobate</w:t>
      </w:r>
      <w:proofErr w:type="spellEnd"/>
      <w:r>
        <w:rPr>
          <w:rFonts w:ascii="Times New Roman" w:hAnsi="Times New Roman"/>
          <w:sz w:val="24"/>
          <w:szCs w:val="24"/>
        </w:rPr>
        <w:t xml:space="preserve"> de </w:t>
      </w:r>
      <w:proofErr w:type="spellStart"/>
      <w:r>
        <w:rPr>
          <w:rFonts w:ascii="Times New Roman" w:hAnsi="Times New Roman"/>
          <w:sz w:val="24"/>
          <w:szCs w:val="24"/>
        </w:rPr>
        <w:t>conducerea</w:t>
      </w:r>
      <w:proofErr w:type="spellEnd"/>
      <w:r>
        <w:rPr>
          <w:rFonts w:ascii="Times New Roman" w:hAnsi="Times New Roman"/>
          <w:sz w:val="24"/>
          <w:szCs w:val="24"/>
        </w:rPr>
        <w:t xml:space="preserve"> </w:t>
      </w:r>
      <w:proofErr w:type="spellStart"/>
      <w:r>
        <w:rPr>
          <w:rFonts w:ascii="Times New Roman" w:hAnsi="Times New Roman"/>
          <w:sz w:val="24"/>
          <w:szCs w:val="24"/>
        </w:rPr>
        <w:t>entității</w:t>
      </w:r>
      <w:proofErr w:type="spellEnd"/>
      <w:r>
        <w:rPr>
          <w:rFonts w:ascii="Times New Roman" w:hAnsi="Times New Roman"/>
          <w:sz w:val="24"/>
          <w:szCs w:val="24"/>
        </w:rPr>
        <w:t>.</w:t>
      </w:r>
    </w:p>
    <w:p w14:paraId="6456D582" w14:textId="77777777" w:rsidR="00BE5F28" w:rsidRDefault="00BE5F28" w:rsidP="00BE5F28">
      <w:pPr>
        <w:pStyle w:val="NoSpacing"/>
        <w:spacing w:after="120" w:line="360" w:lineRule="auto"/>
        <w:ind w:firstLine="720"/>
        <w:jc w:val="both"/>
        <w:rPr>
          <w:rFonts w:ascii="Times New Roman" w:hAnsi="Times New Roman"/>
          <w:b/>
          <w:sz w:val="24"/>
          <w:szCs w:val="24"/>
        </w:rPr>
      </w:pP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inițierii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desfășurării</w:t>
      </w:r>
      <w:proofErr w:type="spellEnd"/>
      <w:r>
        <w:rPr>
          <w:rFonts w:ascii="Times New Roman" w:hAnsi="Times New Roman"/>
          <w:sz w:val="24"/>
          <w:szCs w:val="24"/>
        </w:rPr>
        <w:t xml:space="preserve"> </w:t>
      </w:r>
      <w:proofErr w:type="spellStart"/>
      <w:r>
        <w:rPr>
          <w:rFonts w:ascii="Times New Roman" w:hAnsi="Times New Roman"/>
          <w:sz w:val="24"/>
          <w:szCs w:val="24"/>
        </w:rPr>
        <w:t>misiunilor</w:t>
      </w:r>
      <w:proofErr w:type="spellEnd"/>
      <w:r>
        <w:rPr>
          <w:rFonts w:ascii="Times New Roman" w:hAnsi="Times New Roman"/>
          <w:sz w:val="24"/>
          <w:szCs w:val="24"/>
        </w:rPr>
        <w:t xml:space="preserve"> de audit public intern </w:t>
      </w:r>
      <w:proofErr w:type="spellStart"/>
      <w:r>
        <w:rPr>
          <w:rFonts w:ascii="Times New Roman" w:hAnsi="Times New Roman"/>
          <w:sz w:val="24"/>
          <w:szCs w:val="24"/>
        </w:rPr>
        <w:t>incluse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plan </w:t>
      </w:r>
      <w:proofErr w:type="spellStart"/>
      <w:r>
        <w:rPr>
          <w:rFonts w:ascii="Times New Roman" w:hAnsi="Times New Roman"/>
          <w:sz w:val="24"/>
          <w:szCs w:val="24"/>
        </w:rPr>
        <w:t>este</w:t>
      </w:r>
      <w:proofErr w:type="spellEnd"/>
      <w:r>
        <w:rPr>
          <w:rFonts w:ascii="Times New Roman" w:hAnsi="Times New Roman"/>
          <w:sz w:val="24"/>
          <w:szCs w:val="24"/>
        </w:rPr>
        <w:t xml:space="preserve"> de a da </w:t>
      </w:r>
      <w:proofErr w:type="spellStart"/>
      <w:r>
        <w:rPr>
          <w:rFonts w:ascii="Times New Roman" w:hAnsi="Times New Roman"/>
          <w:sz w:val="24"/>
          <w:szCs w:val="24"/>
        </w:rPr>
        <w:t>asigurare</w:t>
      </w:r>
      <w:proofErr w:type="spellEnd"/>
      <w:r>
        <w:rPr>
          <w:rFonts w:ascii="Times New Roman" w:hAnsi="Times New Roman"/>
          <w:sz w:val="24"/>
          <w:szCs w:val="24"/>
        </w:rPr>
        <w:t xml:space="preserve"> </w:t>
      </w:r>
      <w:proofErr w:type="spellStart"/>
      <w:r>
        <w:rPr>
          <w:rFonts w:ascii="Times New Roman" w:hAnsi="Times New Roman"/>
          <w:sz w:val="24"/>
          <w:szCs w:val="24"/>
        </w:rPr>
        <w:t>directorului</w:t>
      </w:r>
      <w:proofErr w:type="spellEnd"/>
      <w:r>
        <w:rPr>
          <w:rFonts w:ascii="Times New Roman" w:hAnsi="Times New Roman"/>
          <w:sz w:val="24"/>
          <w:szCs w:val="24"/>
        </w:rPr>
        <w:t xml:space="preserve"> general al </w:t>
      </w:r>
      <w:proofErr w:type="spellStart"/>
      <w:r>
        <w:rPr>
          <w:rFonts w:ascii="Times New Roman" w:hAnsi="Times New Roman"/>
          <w:sz w:val="24"/>
          <w:szCs w:val="24"/>
        </w:rPr>
        <w:t>Autorității</w:t>
      </w:r>
      <w:proofErr w:type="spellEnd"/>
      <w:r>
        <w:rPr>
          <w:rFonts w:ascii="Times New Roman" w:hAnsi="Times New Roman"/>
          <w:sz w:val="24"/>
          <w:szCs w:val="24"/>
        </w:rPr>
        <w:t xml:space="preserve"> </w:t>
      </w:r>
      <w:proofErr w:type="spellStart"/>
      <w:r>
        <w:rPr>
          <w:rFonts w:ascii="Times New Roman" w:hAnsi="Times New Roman"/>
          <w:sz w:val="24"/>
          <w:szCs w:val="24"/>
        </w:rPr>
        <w:t>Rutiere</w:t>
      </w:r>
      <w:proofErr w:type="spellEnd"/>
      <w:r>
        <w:rPr>
          <w:rFonts w:ascii="Times New Roman" w:hAnsi="Times New Roman"/>
          <w:sz w:val="24"/>
          <w:szCs w:val="24"/>
        </w:rPr>
        <w:t xml:space="preserve"> </w:t>
      </w:r>
      <w:proofErr w:type="spellStart"/>
      <w:r>
        <w:rPr>
          <w:rFonts w:ascii="Times New Roman" w:hAnsi="Times New Roman"/>
          <w:sz w:val="24"/>
          <w:szCs w:val="24"/>
        </w:rPr>
        <w:t>Române</w:t>
      </w:r>
      <w:proofErr w:type="spellEnd"/>
      <w:r>
        <w:rPr>
          <w:rFonts w:ascii="Times New Roman" w:hAnsi="Times New Roman"/>
          <w:sz w:val="24"/>
          <w:szCs w:val="24"/>
        </w:rPr>
        <w:t xml:space="preserve"> – A.R.R.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ceea</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privește</w:t>
      </w:r>
      <w:proofErr w:type="spellEnd"/>
      <w:r>
        <w:rPr>
          <w:rFonts w:ascii="Times New Roman" w:hAnsi="Times New Roman"/>
          <w:sz w:val="24"/>
          <w:szCs w:val="24"/>
        </w:rPr>
        <w:t xml:space="preserve"> buna </w:t>
      </w:r>
      <w:proofErr w:type="spellStart"/>
      <w:r>
        <w:rPr>
          <w:rFonts w:ascii="Times New Roman" w:hAnsi="Times New Roman"/>
          <w:sz w:val="24"/>
          <w:szCs w:val="24"/>
        </w:rPr>
        <w:t>organizare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funcționare</w:t>
      </w:r>
      <w:proofErr w:type="spellEnd"/>
      <w:r>
        <w:rPr>
          <w:rFonts w:ascii="Times New Roman" w:hAnsi="Times New Roman"/>
          <w:sz w:val="24"/>
          <w:szCs w:val="24"/>
        </w:rPr>
        <w:t xml:space="preserve"> a </w:t>
      </w:r>
      <w:proofErr w:type="spellStart"/>
      <w:r>
        <w:rPr>
          <w:rFonts w:ascii="Times New Roman" w:hAnsi="Times New Roman"/>
          <w:sz w:val="24"/>
          <w:szCs w:val="24"/>
        </w:rPr>
        <w:t>activităților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 a-</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acorda</w:t>
      </w:r>
      <w:proofErr w:type="spellEnd"/>
      <w:r>
        <w:rPr>
          <w:rFonts w:ascii="Times New Roman" w:hAnsi="Times New Roman"/>
          <w:sz w:val="24"/>
          <w:szCs w:val="24"/>
        </w:rPr>
        <w:t xml:space="preserve"> </w:t>
      </w:r>
      <w:proofErr w:type="spellStart"/>
      <w:r>
        <w:rPr>
          <w:rFonts w:ascii="Times New Roman" w:hAnsi="Times New Roman"/>
          <w:sz w:val="24"/>
          <w:szCs w:val="24"/>
        </w:rPr>
        <w:t>acestuia</w:t>
      </w:r>
      <w:proofErr w:type="spellEnd"/>
      <w:r>
        <w:rPr>
          <w:rFonts w:ascii="Times New Roman" w:hAnsi="Times New Roman"/>
          <w:sz w:val="24"/>
          <w:szCs w:val="24"/>
        </w:rPr>
        <w:t xml:space="preserve"> </w:t>
      </w:r>
      <w:proofErr w:type="spellStart"/>
      <w:r>
        <w:rPr>
          <w:rFonts w:ascii="Times New Roman" w:hAnsi="Times New Roman"/>
          <w:sz w:val="24"/>
          <w:szCs w:val="24"/>
        </w:rPr>
        <w:t>consiliere</w:t>
      </w:r>
      <w:proofErr w:type="spellEnd"/>
      <w:r>
        <w:rPr>
          <w:rFonts w:ascii="Times New Roman" w:hAnsi="Times New Roman"/>
          <w:sz w:val="24"/>
          <w:szCs w:val="24"/>
        </w:rPr>
        <w:t xml:space="preserve"> cu </w:t>
      </w:r>
      <w:proofErr w:type="spellStart"/>
      <w:r>
        <w:rPr>
          <w:rFonts w:ascii="Times New Roman" w:hAnsi="Times New Roman"/>
          <w:sz w:val="24"/>
          <w:szCs w:val="24"/>
        </w:rPr>
        <w:t>privire</w:t>
      </w:r>
      <w:proofErr w:type="spellEnd"/>
      <w:r>
        <w:rPr>
          <w:rFonts w:ascii="Times New Roman" w:hAnsi="Times New Roman"/>
          <w:sz w:val="24"/>
          <w:szCs w:val="24"/>
        </w:rPr>
        <w:t xml:space="preserve"> la </w:t>
      </w:r>
      <w:proofErr w:type="spellStart"/>
      <w:r>
        <w:rPr>
          <w:rFonts w:ascii="Times New Roman" w:hAnsi="Times New Roman"/>
          <w:sz w:val="24"/>
          <w:szCs w:val="24"/>
        </w:rPr>
        <w:t>îmbunătățirile</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aduse</w:t>
      </w:r>
      <w:proofErr w:type="spellEnd"/>
      <w:r>
        <w:rPr>
          <w:rFonts w:ascii="Times New Roman" w:hAnsi="Times New Roman"/>
          <w:sz w:val="24"/>
          <w:szCs w:val="24"/>
        </w:rPr>
        <w:t xml:space="preserve">, la </w:t>
      </w:r>
      <w:proofErr w:type="spellStart"/>
      <w:r>
        <w:rPr>
          <w:rFonts w:ascii="Times New Roman" w:hAnsi="Times New Roman"/>
          <w:sz w:val="24"/>
          <w:szCs w:val="24"/>
        </w:rPr>
        <w:t>schimbările</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proiectate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la </w:t>
      </w:r>
      <w:proofErr w:type="spellStart"/>
      <w:r>
        <w:rPr>
          <w:rFonts w:ascii="Times New Roman" w:hAnsi="Times New Roman"/>
          <w:sz w:val="24"/>
          <w:szCs w:val="24"/>
        </w:rPr>
        <w:t>dezvoltarea</w:t>
      </w:r>
      <w:proofErr w:type="spellEnd"/>
      <w:r>
        <w:rPr>
          <w:rFonts w:ascii="Times New Roman" w:hAnsi="Times New Roman"/>
          <w:sz w:val="24"/>
          <w:szCs w:val="24"/>
        </w:rPr>
        <w:t xml:space="preserve"> </w:t>
      </w:r>
      <w:proofErr w:type="spellStart"/>
      <w:r>
        <w:rPr>
          <w:rFonts w:ascii="Times New Roman" w:hAnsi="Times New Roman"/>
          <w:sz w:val="24"/>
          <w:szCs w:val="24"/>
        </w:rPr>
        <w:t>sistemelor</w:t>
      </w:r>
      <w:proofErr w:type="spellEnd"/>
      <w:r>
        <w:rPr>
          <w:rFonts w:ascii="Times New Roman" w:hAnsi="Times New Roman"/>
          <w:sz w:val="24"/>
          <w:szCs w:val="24"/>
        </w:rPr>
        <w:t xml:space="preserve"> de control intern managerial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activităților</w:t>
      </w:r>
      <w:proofErr w:type="spellEnd"/>
      <w:r>
        <w:rPr>
          <w:rFonts w:ascii="Times New Roman" w:hAnsi="Times New Roman"/>
          <w:sz w:val="24"/>
          <w:szCs w:val="24"/>
        </w:rPr>
        <w:t xml:space="preserve"> </w:t>
      </w:r>
      <w:proofErr w:type="spellStart"/>
      <w:r>
        <w:rPr>
          <w:rFonts w:ascii="Times New Roman" w:hAnsi="Times New Roman"/>
          <w:sz w:val="24"/>
          <w:szCs w:val="24"/>
        </w:rPr>
        <w:t>desfășurate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structurilor</w:t>
      </w:r>
      <w:proofErr w:type="spellEnd"/>
      <w:r>
        <w:rPr>
          <w:rFonts w:ascii="Times New Roman" w:hAnsi="Times New Roman"/>
          <w:sz w:val="24"/>
          <w:szCs w:val="24"/>
        </w:rPr>
        <w:t xml:space="preserve"> din </w:t>
      </w:r>
      <w:proofErr w:type="spellStart"/>
      <w:r>
        <w:rPr>
          <w:rFonts w:ascii="Times New Roman" w:hAnsi="Times New Roman"/>
          <w:sz w:val="24"/>
          <w:szCs w:val="24"/>
        </w:rPr>
        <w:t>subordinea</w:t>
      </w:r>
      <w:proofErr w:type="spellEnd"/>
      <w:r>
        <w:rPr>
          <w:rFonts w:ascii="Times New Roman" w:hAnsi="Times New Roman"/>
          <w:sz w:val="24"/>
          <w:szCs w:val="24"/>
        </w:rPr>
        <w:t xml:space="preserve"> </w:t>
      </w:r>
      <w:proofErr w:type="spellStart"/>
      <w:r>
        <w:rPr>
          <w:rFonts w:ascii="Times New Roman" w:hAnsi="Times New Roman"/>
          <w:sz w:val="24"/>
          <w:szCs w:val="24"/>
        </w:rPr>
        <w:t>acestuia</w:t>
      </w:r>
      <w:proofErr w:type="spellEnd"/>
      <w:r>
        <w:rPr>
          <w:rFonts w:ascii="Times New Roman" w:hAnsi="Times New Roman"/>
          <w:sz w:val="24"/>
          <w:szCs w:val="24"/>
        </w:rPr>
        <w:t xml:space="preserve">, </w:t>
      </w:r>
      <w:proofErr w:type="spellStart"/>
      <w:r>
        <w:rPr>
          <w:rFonts w:ascii="Times New Roman" w:hAnsi="Times New Roman"/>
          <w:sz w:val="24"/>
          <w:szCs w:val="24"/>
        </w:rPr>
        <w:t>astfel</w:t>
      </w:r>
      <w:proofErr w:type="spellEnd"/>
      <w:r>
        <w:rPr>
          <w:rFonts w:ascii="Times New Roman" w:hAnsi="Times New Roman"/>
          <w:sz w:val="24"/>
          <w:szCs w:val="24"/>
        </w:rPr>
        <w:t xml:space="preserve"> </w:t>
      </w:r>
      <w:proofErr w:type="spellStart"/>
      <w:r>
        <w:rPr>
          <w:rFonts w:ascii="Times New Roman" w:hAnsi="Times New Roman"/>
          <w:sz w:val="24"/>
          <w:szCs w:val="24"/>
        </w:rPr>
        <w:t>încât</w:t>
      </w:r>
      <w:proofErr w:type="spellEnd"/>
      <w:r>
        <w:rPr>
          <w:rFonts w:ascii="Times New Roman" w:hAnsi="Times New Roman"/>
          <w:sz w:val="24"/>
          <w:szCs w:val="24"/>
        </w:rPr>
        <w:t xml:space="preserve"> </w:t>
      </w:r>
      <w:proofErr w:type="spellStart"/>
      <w:r>
        <w:rPr>
          <w:rFonts w:ascii="Times New Roman" w:hAnsi="Times New Roman"/>
          <w:sz w:val="24"/>
          <w:szCs w:val="24"/>
        </w:rPr>
        <w:t>acestea</w:t>
      </w:r>
      <w:proofErr w:type="spellEnd"/>
      <w:r>
        <w:rPr>
          <w:rFonts w:ascii="Times New Roman" w:hAnsi="Times New Roman"/>
          <w:sz w:val="24"/>
          <w:szCs w:val="24"/>
        </w:rPr>
        <w:t xml:space="preserve"> </w:t>
      </w:r>
      <w:proofErr w:type="spellStart"/>
      <w:r>
        <w:rPr>
          <w:rFonts w:ascii="Times New Roman" w:hAnsi="Times New Roman"/>
          <w:sz w:val="24"/>
          <w:szCs w:val="24"/>
        </w:rPr>
        <w:t>să-şi</w:t>
      </w:r>
      <w:proofErr w:type="spellEnd"/>
      <w:r>
        <w:rPr>
          <w:rFonts w:ascii="Times New Roman" w:hAnsi="Times New Roman"/>
          <w:sz w:val="24"/>
          <w:szCs w:val="24"/>
        </w:rPr>
        <w:t xml:space="preserve"> </w:t>
      </w:r>
      <w:proofErr w:type="spellStart"/>
      <w:r>
        <w:rPr>
          <w:rFonts w:ascii="Times New Roman" w:hAnsi="Times New Roman"/>
          <w:sz w:val="24"/>
          <w:szCs w:val="24"/>
        </w:rPr>
        <w:t>atingă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totalitate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la un </w:t>
      </w:r>
      <w:proofErr w:type="spellStart"/>
      <w:r>
        <w:rPr>
          <w:rFonts w:ascii="Times New Roman" w:hAnsi="Times New Roman"/>
          <w:sz w:val="24"/>
          <w:szCs w:val="24"/>
        </w:rPr>
        <w:t>nivel</w:t>
      </w:r>
      <w:proofErr w:type="spellEnd"/>
      <w:r>
        <w:rPr>
          <w:rFonts w:ascii="Times New Roman" w:hAnsi="Times New Roman"/>
          <w:sz w:val="24"/>
          <w:szCs w:val="24"/>
        </w:rPr>
        <w:t xml:space="preserve"> performant </w:t>
      </w:r>
      <w:proofErr w:type="spellStart"/>
      <w:r>
        <w:rPr>
          <w:rFonts w:ascii="Times New Roman" w:hAnsi="Times New Roman"/>
          <w:sz w:val="24"/>
          <w:szCs w:val="24"/>
        </w:rPr>
        <w:t>obiectivele</w:t>
      </w:r>
      <w:proofErr w:type="spellEnd"/>
      <w:r>
        <w:rPr>
          <w:rFonts w:ascii="Times New Roman" w:hAnsi="Times New Roman"/>
          <w:sz w:val="24"/>
          <w:szCs w:val="24"/>
        </w:rPr>
        <w:t xml:space="preserve"> </w:t>
      </w:r>
      <w:proofErr w:type="spellStart"/>
      <w:r>
        <w:rPr>
          <w:rFonts w:ascii="Times New Roman" w:hAnsi="Times New Roman"/>
          <w:sz w:val="24"/>
          <w:szCs w:val="24"/>
        </w:rPr>
        <w:t>stabilite</w:t>
      </w:r>
      <w:proofErr w:type="spellEnd"/>
      <w:r>
        <w:rPr>
          <w:rFonts w:ascii="Times New Roman" w:hAnsi="Times New Roman"/>
          <w:sz w:val="24"/>
          <w:szCs w:val="24"/>
        </w:rPr>
        <w:t>.</w:t>
      </w:r>
    </w:p>
    <w:p w14:paraId="7249D981" w14:textId="77777777" w:rsidR="00BE5F28" w:rsidRDefault="00BE5F28" w:rsidP="00BE5F28">
      <w:pPr>
        <w:pStyle w:val="NoSpacing"/>
        <w:spacing w:after="120" w:line="276" w:lineRule="auto"/>
        <w:ind w:firstLine="720"/>
        <w:jc w:val="both"/>
        <w:rPr>
          <w:rFonts w:ascii="Times New Roman" w:hAnsi="Times New Roman"/>
          <w:b/>
          <w:sz w:val="24"/>
          <w:szCs w:val="24"/>
        </w:rPr>
      </w:pPr>
      <w:r>
        <w:rPr>
          <w:rFonts w:ascii="Times New Roman" w:hAnsi="Times New Roman"/>
          <w:b/>
          <w:sz w:val="24"/>
          <w:szCs w:val="24"/>
        </w:rPr>
        <w:t xml:space="preserve">2. </w:t>
      </w:r>
      <w:proofErr w:type="spellStart"/>
      <w:r>
        <w:rPr>
          <w:rFonts w:ascii="Times New Roman" w:hAnsi="Times New Roman"/>
          <w:b/>
          <w:sz w:val="24"/>
          <w:szCs w:val="24"/>
        </w:rPr>
        <w:t>Scurtă</w:t>
      </w:r>
      <w:proofErr w:type="spellEnd"/>
      <w:r>
        <w:rPr>
          <w:rFonts w:ascii="Times New Roman" w:hAnsi="Times New Roman"/>
          <w:b/>
          <w:sz w:val="24"/>
          <w:szCs w:val="24"/>
        </w:rPr>
        <w:t xml:space="preserve"> </w:t>
      </w:r>
      <w:proofErr w:type="spellStart"/>
      <w:r>
        <w:rPr>
          <w:rFonts w:ascii="Times New Roman" w:hAnsi="Times New Roman"/>
          <w:b/>
          <w:sz w:val="24"/>
          <w:szCs w:val="24"/>
        </w:rPr>
        <w:t>prezentare</w:t>
      </w:r>
      <w:proofErr w:type="spellEnd"/>
      <w:r>
        <w:rPr>
          <w:rFonts w:ascii="Times New Roman" w:hAnsi="Times New Roman"/>
          <w:b/>
          <w:sz w:val="24"/>
          <w:szCs w:val="24"/>
        </w:rPr>
        <w:t xml:space="preserve"> a </w:t>
      </w:r>
      <w:proofErr w:type="spellStart"/>
      <w:r>
        <w:rPr>
          <w:rFonts w:ascii="Times New Roman" w:hAnsi="Times New Roman"/>
          <w:b/>
          <w:sz w:val="24"/>
          <w:szCs w:val="24"/>
        </w:rPr>
        <w:t>programelor</w:t>
      </w:r>
      <w:proofErr w:type="spellEnd"/>
      <w:r>
        <w:rPr>
          <w:rFonts w:ascii="Times New Roman" w:hAnsi="Times New Roman"/>
          <w:b/>
          <w:sz w:val="24"/>
          <w:szCs w:val="24"/>
        </w:rPr>
        <w:t xml:space="preserve"> </w:t>
      </w:r>
      <w:proofErr w:type="spellStart"/>
      <w:r>
        <w:rPr>
          <w:rFonts w:ascii="Times New Roman" w:hAnsi="Times New Roman"/>
          <w:b/>
          <w:sz w:val="24"/>
          <w:szCs w:val="24"/>
        </w:rPr>
        <w:t>desfășurate</w:t>
      </w:r>
      <w:proofErr w:type="spellEnd"/>
      <w:r>
        <w:rPr>
          <w:rFonts w:ascii="Times New Roman" w:hAnsi="Times New Roman"/>
          <w:b/>
          <w:sz w:val="24"/>
          <w:szCs w:val="24"/>
        </w:rPr>
        <w:t xml:space="preserve"> </w:t>
      </w:r>
      <w:proofErr w:type="spellStart"/>
      <w:r>
        <w:rPr>
          <w:rFonts w:ascii="Times New Roman" w:hAnsi="Times New Roman"/>
          <w:b/>
          <w:sz w:val="24"/>
          <w:szCs w:val="24"/>
        </w:rPr>
        <w:t>și</w:t>
      </w:r>
      <w:proofErr w:type="spellEnd"/>
      <w:r>
        <w:rPr>
          <w:rFonts w:ascii="Times New Roman" w:hAnsi="Times New Roman"/>
          <w:b/>
          <w:sz w:val="24"/>
          <w:szCs w:val="24"/>
        </w:rPr>
        <w:t xml:space="preserve"> a </w:t>
      </w:r>
      <w:proofErr w:type="spellStart"/>
      <w:r>
        <w:rPr>
          <w:rFonts w:ascii="Times New Roman" w:hAnsi="Times New Roman"/>
          <w:b/>
          <w:sz w:val="24"/>
          <w:szCs w:val="24"/>
        </w:rPr>
        <w:t>modului</w:t>
      </w:r>
      <w:proofErr w:type="spellEnd"/>
      <w:r>
        <w:rPr>
          <w:rFonts w:ascii="Times New Roman" w:hAnsi="Times New Roman"/>
          <w:b/>
          <w:sz w:val="24"/>
          <w:szCs w:val="24"/>
        </w:rPr>
        <w:t xml:space="preserve"> de </w:t>
      </w:r>
      <w:proofErr w:type="spellStart"/>
      <w:r>
        <w:rPr>
          <w:rFonts w:ascii="Times New Roman" w:hAnsi="Times New Roman"/>
          <w:b/>
          <w:sz w:val="24"/>
          <w:szCs w:val="24"/>
        </w:rPr>
        <w:t>raportare</w:t>
      </w:r>
      <w:proofErr w:type="spellEnd"/>
      <w:r>
        <w:rPr>
          <w:rFonts w:ascii="Times New Roman" w:hAnsi="Times New Roman"/>
          <w:b/>
          <w:sz w:val="24"/>
          <w:szCs w:val="24"/>
        </w:rPr>
        <w:t xml:space="preserve"> </w:t>
      </w:r>
      <w:proofErr w:type="gramStart"/>
      <w:r>
        <w:rPr>
          <w:rFonts w:ascii="Times New Roman" w:hAnsi="Times New Roman"/>
          <w:b/>
          <w:sz w:val="24"/>
          <w:szCs w:val="24"/>
        </w:rPr>
        <w:t>a</w:t>
      </w:r>
      <w:proofErr w:type="gramEnd"/>
      <w:r>
        <w:rPr>
          <w:rFonts w:ascii="Times New Roman" w:hAnsi="Times New Roman"/>
          <w:b/>
          <w:sz w:val="24"/>
          <w:szCs w:val="24"/>
        </w:rPr>
        <w:t xml:space="preserve"> </w:t>
      </w:r>
      <w:proofErr w:type="spellStart"/>
      <w:r>
        <w:rPr>
          <w:rFonts w:ascii="Times New Roman" w:hAnsi="Times New Roman"/>
          <w:b/>
          <w:sz w:val="24"/>
          <w:szCs w:val="24"/>
        </w:rPr>
        <w:t>acestora</w:t>
      </w:r>
      <w:proofErr w:type="spellEnd"/>
      <w:r>
        <w:rPr>
          <w:rFonts w:ascii="Times New Roman" w:hAnsi="Times New Roman"/>
          <w:b/>
          <w:sz w:val="24"/>
          <w:szCs w:val="24"/>
        </w:rPr>
        <w:t xml:space="preserve"> la </w:t>
      </w:r>
      <w:proofErr w:type="spellStart"/>
      <w:r>
        <w:rPr>
          <w:rFonts w:ascii="Times New Roman" w:hAnsi="Times New Roman"/>
          <w:b/>
          <w:sz w:val="24"/>
          <w:szCs w:val="24"/>
        </w:rPr>
        <w:t>obiectivele</w:t>
      </w:r>
      <w:proofErr w:type="spellEnd"/>
      <w:r>
        <w:rPr>
          <w:rFonts w:ascii="Times New Roman" w:hAnsi="Times New Roman"/>
          <w:b/>
          <w:sz w:val="24"/>
          <w:szCs w:val="24"/>
        </w:rPr>
        <w:t xml:space="preserve"> </w:t>
      </w:r>
      <w:proofErr w:type="spellStart"/>
      <w:r>
        <w:rPr>
          <w:rFonts w:ascii="Times New Roman" w:hAnsi="Times New Roman"/>
          <w:b/>
          <w:sz w:val="24"/>
          <w:szCs w:val="24"/>
        </w:rPr>
        <w:t>instituției</w:t>
      </w:r>
      <w:proofErr w:type="spellEnd"/>
    </w:p>
    <w:p w14:paraId="162A1EAE" w14:textId="77777777" w:rsidR="00BE5F28" w:rsidRDefault="00BE5F28" w:rsidP="00BE5F28">
      <w:pPr>
        <w:spacing w:after="120" w:line="360" w:lineRule="auto"/>
        <w:ind w:firstLine="720"/>
        <w:jc w:val="both"/>
      </w:pPr>
      <w:r>
        <w:t xml:space="preserve">Activitatea structurii de audit din cadrul instituției se desfășoară în baza Planului anual de audit intern elaborat, respectând structura impusă de legislația în domeniul auditului și de Normele metodologice privind exercitarea activității de audit public intern, în termenele prevăzute. Selectarea misiunilor în cadrul planului anual de audit intern s-a realizat avându-se în vedere analiza de riscuri aferentă planificării multianuale pentru perioada 2025-2028, solicitările directorului general, ale Serviciului/Compartimentului Audit Public Intern din cadrul Ministerului Transporturilor și Infrastructurii precum și prevederile </w:t>
      </w:r>
      <w:r>
        <w:rPr>
          <w:bCs/>
        </w:rPr>
        <w:t xml:space="preserve">H.G. nr. 583 din 10 august 2016 </w:t>
      </w:r>
      <w:r>
        <w:t>privind aprobarea Strategiei Naționale Anticorupție pe perioada 2021-2025, a seturilor de indicatori de performanță, a riscurilor asociate obiectivelor și măsurilor din strategie și a surselor de verificare, a inventarului măsurilor de transparență instituțională și de prevenire a corupției, a indicatorilor de evaluare, precum și a standardelor de publicare a informațiilor de interes public.</w:t>
      </w:r>
    </w:p>
    <w:p w14:paraId="68E7B394" w14:textId="77777777" w:rsidR="00BE5F28" w:rsidRDefault="00BE5F28" w:rsidP="00BE5F28">
      <w:pPr>
        <w:spacing w:after="120" w:line="360" w:lineRule="auto"/>
        <w:ind w:firstLine="720"/>
        <w:jc w:val="both"/>
      </w:pPr>
      <w:r>
        <w:t xml:space="preserve">Astfel, în decursul anului 2024, conform Planului anual de audit intern pentru anul 2024, înregistrat cu nr. 34805/27.11.2023 au fost demarate, finalizate și avizate de directorul general, cinci </w:t>
      </w:r>
      <w:r>
        <w:lastRenderedPageBreak/>
        <w:t>misiuni de asigurare, cu temele</w:t>
      </w:r>
      <w:r>
        <w:rPr>
          <w:lang w:val="en-US"/>
        </w:rPr>
        <w:t xml:space="preserve">: </w:t>
      </w:r>
      <w:r>
        <w:rPr>
          <w:i/>
          <w:iCs/>
        </w:rPr>
        <w:t xml:space="preserve">„Analiza modului de organizare și realizare a activității de relații publice și petiții, la nivelul Autorității Rutiere Române – A.R.R.”, „Analiza modului de planificare a formării și a pregătirii profesionale continue a angajaților, a modului de realizare a evaluărilor profesionale și a promovării angajaților la nivelul Autorității Rutiere Române – A.R.R.”, „Evaluarea modului de administrare a patrimoniului, vânzarea sau închirierea de bunuri, la nivelul Autorității Rutiere Române – A.R.R.”, „Evaluarea modului de elaborare a documentelor organizatorice și de analiză a postruilor, precum și a modului de constituire a grupurilor de lucru și a comisiilor, la nivelul Autorității Rutiere Române – A.R.R.”, „Evaluarea gradului de implementare a recomandărilor formulate în cadrul misiunilor de audit intern, realizate la nivelul Autorității Rutiere Române – A.R.R.”. </w:t>
      </w:r>
      <w:r>
        <w:t>Realizarea misiunilor s-a încadrat în termenele prevăzute.</w:t>
      </w:r>
    </w:p>
    <w:p w14:paraId="1BE121B7" w14:textId="77777777" w:rsidR="00BE5F28" w:rsidRDefault="00BE5F28" w:rsidP="00BE5F28">
      <w:pPr>
        <w:spacing w:after="120" w:line="360" w:lineRule="auto"/>
        <w:ind w:firstLine="720"/>
        <w:jc w:val="both"/>
        <w:rPr>
          <w:bCs/>
        </w:rPr>
      </w:pPr>
      <w:r>
        <w:t xml:space="preserve">Suplimentar față de misiunile de audit, în decursul anului, au </w:t>
      </w:r>
      <w:r>
        <w:rPr>
          <w:bCs/>
        </w:rPr>
        <w:t>fost realizate și alte activități de către auditorii interni din cadrul Compartimentului Audit Public Intern:</w:t>
      </w:r>
    </w:p>
    <w:p w14:paraId="26D72101" w14:textId="77777777" w:rsidR="00BE5F28" w:rsidRDefault="00BE5F28" w:rsidP="00BE5F28">
      <w:pPr>
        <w:pStyle w:val="ListParagraph"/>
        <w:numPr>
          <w:ilvl w:val="0"/>
          <w:numId w:val="38"/>
        </w:numPr>
        <w:tabs>
          <w:tab w:val="left" w:pos="420"/>
        </w:tabs>
        <w:spacing w:after="120" w:line="360" w:lineRule="auto"/>
        <w:ind w:left="987" w:hanging="283"/>
        <w:contextualSpacing w:val="0"/>
        <w:jc w:val="both"/>
        <w:rPr>
          <w:bCs/>
          <w:i/>
          <w:iCs/>
        </w:rPr>
      </w:pPr>
      <w:r>
        <w:rPr>
          <w:bCs/>
        </w:rPr>
        <w:t>acordarea de consiliere informală prin susținerea de către șeful Serviciului Audit Public Intern, transformat în urma reorganizării în compartiment, a unei sesiuni de perfecționare profesională cu tema</w:t>
      </w:r>
      <w:r>
        <w:rPr>
          <w:bCs/>
          <w:lang w:val="en-US"/>
        </w:rPr>
        <w:t xml:space="preserve">: </w:t>
      </w:r>
      <w:r>
        <w:rPr>
          <w:bCs/>
          <w:i/>
          <w:iCs/>
        </w:rPr>
        <w:t>„Importanța stabilirii și reevaluării periodice a obiectivelor generale, specifice și individuale pentru asigurarea și creșterea performanțelor la nivelul Autorității Rutiere Române – A.R.R.”</w:t>
      </w:r>
    </w:p>
    <w:p w14:paraId="00B0EC7A" w14:textId="77777777" w:rsidR="007C0D45" w:rsidRDefault="007C0D45" w:rsidP="00BE5F28">
      <w:pPr>
        <w:pStyle w:val="ListParagraph"/>
        <w:numPr>
          <w:ilvl w:val="0"/>
          <w:numId w:val="38"/>
        </w:numPr>
        <w:tabs>
          <w:tab w:val="left" w:pos="420"/>
        </w:tabs>
        <w:spacing w:after="120" w:line="360" w:lineRule="auto"/>
        <w:ind w:left="987" w:hanging="283"/>
        <w:contextualSpacing w:val="0"/>
        <w:jc w:val="both"/>
        <w:rPr>
          <w:bCs/>
          <w:i/>
          <w:iCs/>
        </w:rPr>
      </w:pPr>
    </w:p>
    <w:p w14:paraId="2619EDB2" w14:textId="77777777" w:rsidR="00BE5F28" w:rsidRDefault="00BE5F28" w:rsidP="00BE5F28">
      <w:pPr>
        <w:pStyle w:val="ListParagraph"/>
        <w:numPr>
          <w:ilvl w:val="0"/>
          <w:numId w:val="38"/>
        </w:numPr>
        <w:tabs>
          <w:tab w:val="left" w:pos="420"/>
        </w:tabs>
        <w:spacing w:after="120" w:line="360" w:lineRule="auto"/>
        <w:ind w:left="987" w:hanging="283"/>
        <w:contextualSpacing w:val="0"/>
        <w:jc w:val="both"/>
        <w:rPr>
          <w:bCs/>
        </w:rPr>
      </w:pPr>
      <w:r>
        <w:rPr>
          <w:bCs/>
        </w:rPr>
        <w:t>acordarea de consiliere informală secretariatul Comisiei de monitorizare, în vederea derulării activităților necesare pentru implementarea, în cazul structurilor nou înființate și dezvoltarea sistemului de control intern managerial la nivelul structurilor funcționale existente ale Autorității Rutiere Române – A.R.R., respectiv formularea unor puncte de vedere referitoare la modul de elaborare al procedurilor documentate;</w:t>
      </w:r>
    </w:p>
    <w:p w14:paraId="3F22E88F" w14:textId="77777777" w:rsidR="007C0D45" w:rsidRPr="007C0D45" w:rsidRDefault="007C0D45" w:rsidP="007C0D45">
      <w:pPr>
        <w:spacing w:after="120" w:line="360" w:lineRule="auto"/>
        <w:jc w:val="both"/>
        <w:rPr>
          <w:bCs/>
        </w:rPr>
      </w:pPr>
    </w:p>
    <w:p w14:paraId="4BC08055" w14:textId="77777777" w:rsidR="00BE5F28" w:rsidRDefault="00BE5F28" w:rsidP="00BE5F28">
      <w:pPr>
        <w:pStyle w:val="ListParagraph"/>
        <w:numPr>
          <w:ilvl w:val="0"/>
          <w:numId w:val="38"/>
        </w:numPr>
        <w:tabs>
          <w:tab w:val="left" w:pos="420"/>
        </w:tabs>
        <w:spacing w:after="120" w:line="360" w:lineRule="auto"/>
        <w:ind w:left="987" w:hanging="283"/>
        <w:contextualSpacing w:val="0"/>
        <w:jc w:val="both"/>
        <w:rPr>
          <w:bCs/>
        </w:rPr>
      </w:pPr>
      <w:r>
        <w:rPr>
          <w:bCs/>
        </w:rPr>
        <w:t xml:space="preserve">personalul structurii de audit intern a acordat consiliere informală membrilor Comisiei interne pentru prevenirea și combaterea corupției, constituite în vederea analizării </w:t>
      </w:r>
      <w:r>
        <w:rPr>
          <w:bCs/>
          <w:i/>
          <w:iCs/>
        </w:rPr>
        <w:t>„Raportului narativ referitor la stadiul implementării măsurilor prevăzute în SNA”</w:t>
      </w:r>
      <w:r>
        <w:rPr>
          <w:bCs/>
        </w:rPr>
        <w:t xml:space="preserve"> </w:t>
      </w:r>
      <w:r>
        <w:rPr>
          <w:bCs/>
          <w:i/>
          <w:iCs/>
        </w:rPr>
        <w:t xml:space="preserve">„Inventarului măsurilor de transparență instituțională și de prevenire a corupției, precum și indicatorii de evaluare”, „Publicarea informațiilor de interes public privind întreprinderile publice”. </w:t>
      </w:r>
      <w:r>
        <w:rPr>
          <w:bCs/>
        </w:rPr>
        <w:t>De asemenea, responsabilul cu riscurile de corupție a identificat riscurile de corupție specifice structurii de Audit Public Intern și a elaborat Registrul riscurilor de corupție la nivelul structurii.</w:t>
      </w:r>
    </w:p>
    <w:p w14:paraId="33081F56" w14:textId="77777777" w:rsidR="00BE5F28" w:rsidRDefault="00BE5F28" w:rsidP="00BE5F28">
      <w:pPr>
        <w:pStyle w:val="ListParagraph"/>
        <w:numPr>
          <w:ilvl w:val="0"/>
          <w:numId w:val="38"/>
        </w:numPr>
        <w:tabs>
          <w:tab w:val="left" w:pos="420"/>
        </w:tabs>
        <w:spacing w:after="120" w:line="360" w:lineRule="auto"/>
        <w:ind w:left="987" w:hanging="283"/>
        <w:contextualSpacing w:val="0"/>
        <w:jc w:val="both"/>
        <w:rPr>
          <w:bCs/>
        </w:rPr>
      </w:pPr>
      <w:r>
        <w:rPr>
          <w:bCs/>
        </w:rPr>
        <w:t xml:space="preserve">implicarea auditorilor interni, în cadrul Comisiei de monitorizare, în activitatea de analiză a stadiului implementării activităților cuprinse în </w:t>
      </w:r>
      <w:r>
        <w:rPr>
          <w:bCs/>
          <w:i/>
          <w:iCs/>
        </w:rPr>
        <w:t xml:space="preserve">„Programul de dezvoltare a sistemului de control intern managerial la nivelul Autorității Rutiere Române – A.R.R. pentru anul 2024” </w:t>
      </w:r>
      <w:r>
        <w:rPr>
          <w:bCs/>
        </w:rPr>
        <w:t xml:space="preserve">precum și în cea de propunere de activități pentru a fi incluse în </w:t>
      </w:r>
      <w:r>
        <w:rPr>
          <w:bCs/>
          <w:i/>
          <w:iCs/>
        </w:rPr>
        <w:t xml:space="preserve">„Programul de dezvoltare a </w:t>
      </w:r>
      <w:r>
        <w:rPr>
          <w:bCs/>
          <w:i/>
          <w:iCs/>
        </w:rPr>
        <w:lastRenderedPageBreak/>
        <w:t>sistemului de control intern managerial la nivelul Autorității Rutiere Române – A.R.R. pentru anul 2025”</w:t>
      </w:r>
      <w:r>
        <w:rPr>
          <w:bCs/>
        </w:rPr>
        <w:t xml:space="preserve"> </w:t>
      </w:r>
    </w:p>
    <w:p w14:paraId="59A6F3A4" w14:textId="77777777" w:rsidR="00BE5F28" w:rsidRDefault="00BE5F28" w:rsidP="00BE5F28">
      <w:pPr>
        <w:pStyle w:val="ListParagraph"/>
        <w:numPr>
          <w:ilvl w:val="0"/>
          <w:numId w:val="38"/>
        </w:numPr>
        <w:tabs>
          <w:tab w:val="left" w:pos="420"/>
        </w:tabs>
        <w:spacing w:after="120" w:line="360" w:lineRule="auto"/>
        <w:ind w:left="987" w:hanging="283"/>
        <w:contextualSpacing w:val="0"/>
        <w:jc w:val="both"/>
        <w:rPr>
          <w:bCs/>
        </w:rPr>
      </w:pPr>
      <w:r>
        <w:rPr>
          <w:bCs/>
        </w:rPr>
        <w:t>personalul structurii de audit intern a acordat consultanță structurilor organizatorice din cadrul instituției pentru aspecte legate de implementarea recomandărilor formulate în misiunile de audit</w:t>
      </w:r>
    </w:p>
    <w:p w14:paraId="74DDCCC4" w14:textId="77777777" w:rsidR="00BE5F28" w:rsidRDefault="00BE5F28" w:rsidP="00BE5F28">
      <w:pPr>
        <w:pStyle w:val="ListParagraph"/>
        <w:numPr>
          <w:ilvl w:val="0"/>
          <w:numId w:val="38"/>
        </w:numPr>
        <w:tabs>
          <w:tab w:val="left" w:pos="420"/>
        </w:tabs>
        <w:spacing w:after="120" w:line="360" w:lineRule="auto"/>
        <w:ind w:left="987" w:hanging="283"/>
        <w:contextualSpacing w:val="0"/>
        <w:jc w:val="both"/>
        <w:rPr>
          <w:bCs/>
        </w:rPr>
      </w:pPr>
      <w:r>
        <w:rPr>
          <w:bCs/>
        </w:rPr>
        <w:t>de asemenea s-a recurs la capacitatea de consiliere a Compartimentului Audit Public Intern pentru pregătirea și realizarea operațiunii de autoevaluare a sistemului de control intern managerial.</w:t>
      </w:r>
    </w:p>
    <w:p w14:paraId="7C057482" w14:textId="77777777" w:rsidR="00BE5F28" w:rsidRDefault="00BE5F28" w:rsidP="00BE5F28">
      <w:pPr>
        <w:pStyle w:val="NoSpacing"/>
        <w:spacing w:after="120" w:line="360" w:lineRule="auto"/>
        <w:ind w:firstLine="720"/>
        <w:jc w:val="both"/>
        <w:rPr>
          <w:rFonts w:ascii="Times New Roman" w:hAnsi="Times New Roman"/>
          <w:sz w:val="24"/>
          <w:szCs w:val="24"/>
        </w:rPr>
      </w:pPr>
      <w:r>
        <w:rPr>
          <w:rFonts w:ascii="Times New Roman" w:hAnsi="Times New Roman"/>
          <w:sz w:val="24"/>
          <w:szCs w:val="24"/>
        </w:rPr>
        <w:t xml:space="preserve">La </w:t>
      </w:r>
      <w:proofErr w:type="spellStart"/>
      <w:r>
        <w:rPr>
          <w:rFonts w:ascii="Times New Roman" w:hAnsi="Times New Roman"/>
          <w:sz w:val="24"/>
          <w:szCs w:val="24"/>
        </w:rPr>
        <w:t>finele</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2024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demarată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finalizată</w:t>
      </w:r>
      <w:proofErr w:type="spellEnd"/>
      <w:r>
        <w:rPr>
          <w:rFonts w:ascii="Times New Roman" w:hAnsi="Times New Roman"/>
          <w:sz w:val="24"/>
          <w:szCs w:val="24"/>
        </w:rPr>
        <w:t xml:space="preserve"> </w:t>
      </w:r>
      <w:proofErr w:type="spellStart"/>
      <w:r>
        <w:rPr>
          <w:rFonts w:ascii="Times New Roman" w:hAnsi="Times New Roman"/>
          <w:sz w:val="24"/>
          <w:szCs w:val="24"/>
        </w:rPr>
        <w:t>activitatea</w:t>
      </w:r>
      <w:proofErr w:type="spellEnd"/>
      <w:r>
        <w:rPr>
          <w:rFonts w:ascii="Times New Roman" w:hAnsi="Times New Roman"/>
          <w:sz w:val="24"/>
          <w:szCs w:val="24"/>
        </w:rPr>
        <w:t xml:space="preserve"> de </w:t>
      </w:r>
      <w:proofErr w:type="spellStart"/>
      <w:r>
        <w:rPr>
          <w:rFonts w:ascii="Times New Roman" w:hAnsi="Times New Roman"/>
          <w:sz w:val="24"/>
          <w:szCs w:val="24"/>
        </w:rPr>
        <w:t>identificare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analiză</w:t>
      </w:r>
      <w:proofErr w:type="spellEnd"/>
      <w:r>
        <w:rPr>
          <w:rFonts w:ascii="Times New Roman" w:hAnsi="Times New Roman"/>
          <w:sz w:val="24"/>
          <w:szCs w:val="24"/>
        </w:rPr>
        <w:t xml:space="preserve"> a </w:t>
      </w:r>
      <w:proofErr w:type="spellStart"/>
      <w:r>
        <w:rPr>
          <w:rFonts w:ascii="Times New Roman" w:hAnsi="Times New Roman"/>
          <w:sz w:val="24"/>
          <w:szCs w:val="24"/>
        </w:rPr>
        <w:t>riscurilor</w:t>
      </w:r>
      <w:proofErr w:type="spellEnd"/>
      <w:r>
        <w:rPr>
          <w:rFonts w:ascii="Times New Roman" w:hAnsi="Times New Roman"/>
          <w:sz w:val="24"/>
          <w:szCs w:val="24"/>
        </w:rPr>
        <w:t xml:space="preserve"> de audit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întocmirii</w:t>
      </w:r>
      <w:proofErr w:type="spellEnd"/>
      <w:r>
        <w:rPr>
          <w:rFonts w:ascii="Times New Roman" w:hAnsi="Times New Roman"/>
          <w:sz w:val="24"/>
          <w:szCs w:val="24"/>
        </w:rPr>
        <w:t xml:space="preserve"> </w:t>
      </w:r>
      <w:proofErr w:type="spellStart"/>
      <w:r>
        <w:rPr>
          <w:rFonts w:ascii="Times New Roman" w:hAnsi="Times New Roman"/>
          <w:sz w:val="24"/>
          <w:szCs w:val="24"/>
        </w:rPr>
        <w:t>Planului</w:t>
      </w:r>
      <w:proofErr w:type="spellEnd"/>
      <w:r>
        <w:rPr>
          <w:rFonts w:ascii="Times New Roman" w:hAnsi="Times New Roman"/>
          <w:sz w:val="24"/>
          <w:szCs w:val="24"/>
        </w:rPr>
        <w:t xml:space="preserve"> </w:t>
      </w:r>
      <w:proofErr w:type="spellStart"/>
      <w:r>
        <w:rPr>
          <w:rFonts w:ascii="Times New Roman" w:hAnsi="Times New Roman"/>
          <w:sz w:val="24"/>
          <w:szCs w:val="24"/>
        </w:rPr>
        <w:t>Multianual</w:t>
      </w:r>
      <w:proofErr w:type="spellEnd"/>
      <w:r>
        <w:rPr>
          <w:rFonts w:ascii="Times New Roman" w:hAnsi="Times New Roman"/>
          <w:sz w:val="24"/>
          <w:szCs w:val="24"/>
        </w:rPr>
        <w:t xml:space="preserve"> de Audit Intern 2025 - 2028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Planului</w:t>
      </w:r>
      <w:proofErr w:type="spellEnd"/>
      <w:r>
        <w:rPr>
          <w:rFonts w:ascii="Times New Roman" w:hAnsi="Times New Roman"/>
          <w:sz w:val="24"/>
          <w:szCs w:val="24"/>
        </w:rPr>
        <w:t xml:space="preserve"> </w:t>
      </w:r>
      <w:proofErr w:type="spellStart"/>
      <w:r>
        <w:rPr>
          <w:rFonts w:ascii="Times New Roman" w:hAnsi="Times New Roman"/>
          <w:sz w:val="24"/>
          <w:szCs w:val="24"/>
        </w:rPr>
        <w:t>Anual</w:t>
      </w:r>
      <w:proofErr w:type="spellEnd"/>
      <w:r>
        <w:rPr>
          <w:rFonts w:ascii="Times New Roman" w:hAnsi="Times New Roman"/>
          <w:sz w:val="24"/>
          <w:szCs w:val="24"/>
        </w:rPr>
        <w:t xml:space="preserve"> de Audit Intern </w:t>
      </w:r>
      <w:proofErr w:type="spellStart"/>
      <w:r>
        <w:rPr>
          <w:rFonts w:ascii="Times New Roman" w:hAnsi="Times New Roman"/>
          <w:sz w:val="24"/>
          <w:szCs w:val="24"/>
        </w:rPr>
        <w:t>aferent</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Legii</w:t>
      </w:r>
      <w:proofErr w:type="spellEnd"/>
      <w:r>
        <w:rPr>
          <w:rFonts w:ascii="Times New Roman" w:hAnsi="Times New Roman"/>
          <w:sz w:val="24"/>
          <w:szCs w:val="24"/>
        </w:rPr>
        <w:t xml:space="preserve"> 672/2002 a </w:t>
      </w:r>
      <w:proofErr w:type="spellStart"/>
      <w:r>
        <w:rPr>
          <w:rFonts w:ascii="Times New Roman" w:hAnsi="Times New Roman"/>
          <w:sz w:val="24"/>
          <w:szCs w:val="24"/>
        </w:rPr>
        <w:t>auditului</w:t>
      </w:r>
      <w:proofErr w:type="spellEnd"/>
      <w:r>
        <w:rPr>
          <w:rFonts w:ascii="Times New Roman" w:hAnsi="Times New Roman"/>
          <w:sz w:val="24"/>
          <w:szCs w:val="24"/>
        </w:rPr>
        <w:t xml:space="preserve"> intern, </w:t>
      </w:r>
      <w:proofErr w:type="spellStart"/>
      <w:r>
        <w:rPr>
          <w:rFonts w:ascii="Times New Roman" w:hAnsi="Times New Roman"/>
          <w:sz w:val="24"/>
          <w:szCs w:val="24"/>
        </w:rPr>
        <w:t>republicată</w:t>
      </w:r>
      <w:proofErr w:type="spellEnd"/>
      <w:r>
        <w:rPr>
          <w:rFonts w:ascii="Times New Roman" w:hAnsi="Times New Roman"/>
          <w:sz w:val="24"/>
          <w:szCs w:val="24"/>
        </w:rPr>
        <w:t xml:space="preserve">, a </w:t>
      </w:r>
      <w:proofErr w:type="spellStart"/>
      <w:r>
        <w:rPr>
          <w:rFonts w:ascii="Times New Roman" w:hAnsi="Times New Roman"/>
          <w:i/>
          <w:iCs/>
          <w:sz w:val="24"/>
          <w:szCs w:val="24"/>
        </w:rPr>
        <w:t>Normelor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specifice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privind</w:t>
      </w:r>
      <w:proofErr w:type="spellEnd"/>
      <w:r>
        <w:rPr>
          <w:rFonts w:ascii="Times New Roman" w:hAnsi="Times New Roman"/>
          <w:i/>
          <w:iCs/>
          <w:sz w:val="24"/>
          <w:szCs w:val="24"/>
        </w:rPr>
        <w:t xml:space="preserve"> </w:t>
      </w:r>
      <w:proofErr w:type="spellStart"/>
      <w:r>
        <w:rPr>
          <w:rFonts w:ascii="Times New Roman" w:hAnsi="Times New Roman"/>
          <w:i/>
          <w:iCs/>
          <w:sz w:val="24"/>
          <w:szCs w:val="24"/>
        </w:rPr>
        <w:t>exercitarea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activității</w:t>
      </w:r>
      <w:proofErr w:type="spellEnd"/>
      <w:r>
        <w:rPr>
          <w:rFonts w:ascii="Times New Roman" w:hAnsi="Times New Roman"/>
          <w:i/>
          <w:iCs/>
          <w:sz w:val="24"/>
          <w:szCs w:val="24"/>
        </w:rPr>
        <w:t xml:space="preserve"> de audit intern </w:t>
      </w:r>
      <w:proofErr w:type="spellStart"/>
      <w:r>
        <w:rPr>
          <w:rFonts w:ascii="Times New Roman" w:hAnsi="Times New Roman"/>
          <w:i/>
          <w:iCs/>
          <w:sz w:val="24"/>
          <w:szCs w:val="24"/>
        </w:rPr>
        <w:t>în</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cadrul</w:t>
      </w:r>
      <w:proofErr w:type="spellEnd"/>
      <w:r>
        <w:rPr>
          <w:rFonts w:ascii="Times New Roman" w:hAnsi="Times New Roman"/>
          <w:i/>
          <w:iCs/>
          <w:sz w:val="24"/>
          <w:szCs w:val="24"/>
        </w:rPr>
        <w:t xml:space="preserve"> </w:t>
      </w:r>
      <w:proofErr w:type="spellStart"/>
      <w:r>
        <w:rPr>
          <w:rFonts w:ascii="Times New Roman" w:hAnsi="Times New Roman"/>
          <w:i/>
          <w:iCs/>
          <w:sz w:val="24"/>
          <w:szCs w:val="24"/>
        </w:rPr>
        <w:t>Ministerului</w:t>
      </w:r>
      <w:proofErr w:type="spellEnd"/>
      <w:r>
        <w:rPr>
          <w:rFonts w:ascii="Times New Roman" w:hAnsi="Times New Roman"/>
          <w:i/>
          <w:iCs/>
          <w:sz w:val="24"/>
          <w:szCs w:val="24"/>
        </w:rPr>
        <w:t xml:space="preserve"> </w:t>
      </w:r>
      <w:proofErr w:type="spellStart"/>
      <w:r>
        <w:rPr>
          <w:rFonts w:ascii="Times New Roman" w:hAnsi="Times New Roman"/>
          <w:i/>
          <w:iCs/>
          <w:sz w:val="24"/>
          <w:szCs w:val="24"/>
        </w:rPr>
        <w:t>Transporturilor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anexa</w:t>
      </w:r>
      <w:proofErr w:type="spellEnd"/>
      <w:r>
        <w:rPr>
          <w:rFonts w:ascii="Times New Roman" w:hAnsi="Times New Roman"/>
          <w:i/>
          <w:iCs/>
          <w:sz w:val="24"/>
          <w:szCs w:val="24"/>
        </w:rPr>
        <w:t xml:space="preserve"> la O.M.T. nr. 1380/03.11.2016</w:t>
      </w:r>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procedurilor</w:t>
      </w:r>
      <w:proofErr w:type="spellEnd"/>
      <w:r>
        <w:rPr>
          <w:rFonts w:ascii="Times New Roman" w:hAnsi="Times New Roman"/>
          <w:sz w:val="24"/>
          <w:szCs w:val="24"/>
        </w:rPr>
        <w:t xml:space="preserve"> </w:t>
      </w:r>
      <w:proofErr w:type="spellStart"/>
      <w:r>
        <w:rPr>
          <w:rFonts w:ascii="Times New Roman" w:hAnsi="Times New Roman"/>
          <w:sz w:val="24"/>
          <w:szCs w:val="24"/>
        </w:rPr>
        <w:t>operaționale</w:t>
      </w:r>
      <w:proofErr w:type="spellEnd"/>
      <w:r>
        <w:rPr>
          <w:rFonts w:ascii="Times New Roman" w:hAnsi="Times New Roman"/>
          <w:sz w:val="24"/>
          <w:szCs w:val="24"/>
        </w:rPr>
        <w:t xml:space="preserve"> </w:t>
      </w:r>
      <w:proofErr w:type="spellStart"/>
      <w:r>
        <w:rPr>
          <w:rFonts w:ascii="Times New Roman" w:hAnsi="Times New Roman"/>
          <w:sz w:val="24"/>
          <w:szCs w:val="24"/>
        </w:rPr>
        <w:t>aprobate</w:t>
      </w:r>
      <w:proofErr w:type="spellEnd"/>
      <w:r>
        <w:rPr>
          <w:rFonts w:ascii="Times New Roman" w:hAnsi="Times New Roman"/>
          <w:sz w:val="24"/>
          <w:szCs w:val="24"/>
        </w:rPr>
        <w:t>.</w:t>
      </w:r>
    </w:p>
    <w:p w14:paraId="7853A26C" w14:textId="77777777" w:rsidR="00BE5F28" w:rsidRDefault="00BE5F28" w:rsidP="00BE5F28">
      <w:pPr>
        <w:pStyle w:val="NoSpacing"/>
        <w:spacing w:after="120" w:line="360" w:lineRule="auto"/>
        <w:ind w:firstLine="720"/>
        <w:jc w:val="both"/>
        <w:rPr>
          <w:rFonts w:ascii="Times New Roman" w:hAnsi="Times New Roman"/>
          <w:sz w:val="24"/>
          <w:szCs w:val="24"/>
        </w:rPr>
      </w:pPr>
      <w:r>
        <w:rPr>
          <w:rFonts w:ascii="Times New Roman" w:hAnsi="Times New Roman"/>
          <w:sz w:val="24"/>
          <w:szCs w:val="24"/>
        </w:rPr>
        <w:t xml:space="preserve">De </w:t>
      </w:r>
      <w:proofErr w:type="spellStart"/>
      <w:r>
        <w:rPr>
          <w:rFonts w:ascii="Times New Roman" w:hAnsi="Times New Roman"/>
          <w:sz w:val="24"/>
          <w:szCs w:val="24"/>
        </w:rPr>
        <w:t>asemenea</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elaborat</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Programul</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asigurare</w:t>
      </w:r>
      <w:proofErr w:type="spellEnd"/>
      <w:r>
        <w:rPr>
          <w:rFonts w:ascii="Times New Roman" w:hAnsi="Times New Roman"/>
          <w:i/>
          <w:iCs/>
          <w:sz w:val="24"/>
          <w:szCs w:val="24"/>
        </w:rPr>
        <w:t xml:space="preserve"> </w:t>
      </w:r>
      <w:proofErr w:type="spellStart"/>
      <w:r>
        <w:rPr>
          <w:rFonts w:ascii="Times New Roman" w:hAnsi="Times New Roman"/>
          <w:i/>
          <w:iCs/>
          <w:sz w:val="24"/>
          <w:szCs w:val="24"/>
        </w:rPr>
        <w:t>și</w:t>
      </w:r>
      <w:proofErr w:type="spellEnd"/>
      <w:r>
        <w:rPr>
          <w:rFonts w:ascii="Times New Roman" w:hAnsi="Times New Roman"/>
          <w:i/>
          <w:iCs/>
          <w:sz w:val="24"/>
          <w:szCs w:val="24"/>
        </w:rPr>
        <w:t xml:space="preserve"> </w:t>
      </w:r>
      <w:proofErr w:type="spellStart"/>
      <w:r>
        <w:rPr>
          <w:rFonts w:ascii="Times New Roman" w:hAnsi="Times New Roman"/>
          <w:i/>
          <w:iCs/>
          <w:sz w:val="24"/>
          <w:szCs w:val="24"/>
        </w:rPr>
        <w:t>îmbunătățire</w:t>
      </w:r>
      <w:proofErr w:type="spellEnd"/>
      <w:r>
        <w:rPr>
          <w:rFonts w:ascii="Times New Roman" w:hAnsi="Times New Roman"/>
          <w:i/>
          <w:iCs/>
          <w:sz w:val="24"/>
          <w:szCs w:val="24"/>
        </w:rPr>
        <w:t xml:space="preserve"> a </w:t>
      </w:r>
      <w:proofErr w:type="spellStart"/>
      <w:r>
        <w:rPr>
          <w:rFonts w:ascii="Times New Roman" w:hAnsi="Times New Roman"/>
          <w:i/>
          <w:iCs/>
          <w:sz w:val="24"/>
          <w:szCs w:val="24"/>
        </w:rPr>
        <w:t>calității</w:t>
      </w:r>
      <w:proofErr w:type="spellEnd"/>
      <w:r>
        <w:rPr>
          <w:rFonts w:ascii="Times New Roman" w:hAnsi="Times New Roman"/>
          <w:i/>
          <w:iCs/>
          <w:sz w:val="24"/>
          <w:szCs w:val="24"/>
        </w:rPr>
        <w:t xml:space="preserve"> </w:t>
      </w:r>
      <w:proofErr w:type="spellStart"/>
      <w:r>
        <w:rPr>
          <w:rFonts w:ascii="Times New Roman" w:hAnsi="Times New Roman"/>
          <w:i/>
          <w:iCs/>
          <w:sz w:val="24"/>
          <w:szCs w:val="24"/>
        </w:rPr>
        <w:t>activității</w:t>
      </w:r>
      <w:proofErr w:type="spellEnd"/>
      <w:r>
        <w:rPr>
          <w:rFonts w:ascii="Times New Roman" w:hAnsi="Times New Roman"/>
          <w:i/>
          <w:iCs/>
          <w:sz w:val="24"/>
          <w:szCs w:val="24"/>
        </w:rPr>
        <w:t xml:space="preserve"> de audit intern </w:t>
      </w:r>
      <w:proofErr w:type="spellStart"/>
      <w:r>
        <w:rPr>
          <w:rFonts w:ascii="Times New Roman" w:hAnsi="Times New Roman"/>
          <w:i/>
          <w:iCs/>
          <w:sz w:val="24"/>
          <w:szCs w:val="24"/>
        </w:rPr>
        <w:t>în</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cadrul</w:t>
      </w:r>
      <w:proofErr w:type="spellEnd"/>
      <w:r>
        <w:rPr>
          <w:rFonts w:ascii="Times New Roman" w:hAnsi="Times New Roman"/>
          <w:i/>
          <w:iCs/>
          <w:sz w:val="24"/>
          <w:szCs w:val="24"/>
        </w:rPr>
        <w:t xml:space="preserve"> </w:t>
      </w:r>
      <w:proofErr w:type="spellStart"/>
      <w:r>
        <w:rPr>
          <w:rFonts w:ascii="Times New Roman" w:hAnsi="Times New Roman"/>
          <w:i/>
          <w:iCs/>
          <w:sz w:val="24"/>
          <w:szCs w:val="24"/>
        </w:rPr>
        <w:t>Autorității</w:t>
      </w:r>
      <w:proofErr w:type="spellEnd"/>
      <w:r>
        <w:rPr>
          <w:rFonts w:ascii="Times New Roman" w:hAnsi="Times New Roman"/>
          <w:i/>
          <w:iCs/>
          <w:sz w:val="24"/>
          <w:szCs w:val="24"/>
        </w:rPr>
        <w:t xml:space="preserve"> </w:t>
      </w:r>
      <w:proofErr w:type="spellStart"/>
      <w:r>
        <w:rPr>
          <w:rFonts w:ascii="Times New Roman" w:hAnsi="Times New Roman"/>
          <w:i/>
          <w:iCs/>
          <w:sz w:val="24"/>
          <w:szCs w:val="24"/>
        </w:rPr>
        <w:t>Rutiere</w:t>
      </w:r>
      <w:proofErr w:type="spellEnd"/>
      <w:r>
        <w:rPr>
          <w:rFonts w:ascii="Times New Roman" w:hAnsi="Times New Roman"/>
          <w:i/>
          <w:iCs/>
          <w:sz w:val="24"/>
          <w:szCs w:val="24"/>
        </w:rPr>
        <w:t xml:space="preserve"> </w:t>
      </w:r>
      <w:proofErr w:type="spellStart"/>
      <w:r>
        <w:rPr>
          <w:rFonts w:ascii="Times New Roman" w:hAnsi="Times New Roman"/>
          <w:i/>
          <w:iCs/>
          <w:sz w:val="24"/>
          <w:szCs w:val="24"/>
        </w:rPr>
        <w:t>Române</w:t>
      </w:r>
      <w:proofErr w:type="spellEnd"/>
      <w:r>
        <w:rPr>
          <w:rFonts w:ascii="Times New Roman" w:hAnsi="Times New Roman"/>
          <w:i/>
          <w:iCs/>
          <w:sz w:val="24"/>
          <w:szCs w:val="24"/>
        </w:rPr>
        <w:t xml:space="preserve"> – A.R.R.”</w:t>
      </w:r>
    </w:p>
    <w:p w14:paraId="3B8B0B89" w14:textId="77777777" w:rsidR="00BE5F28" w:rsidRDefault="00BE5F28" w:rsidP="00BE5F28">
      <w:pPr>
        <w:spacing w:before="120" w:after="120" w:line="360" w:lineRule="auto"/>
        <w:ind w:right="-12" w:firstLine="720"/>
        <w:jc w:val="both"/>
      </w:pPr>
      <w:r>
        <w:t xml:space="preserve">Așa cum se precizează mai sus, auditul intern sprijină instituția în îndeplinirea obiectivelor printr-o abordare sistematică şi metodică, care evaluează şi îmbunătățește eficiența şi eficacitatea sistemului de conducere bazat pe gestiunea riscului, a controlului şi a proceselor de administrare. </w:t>
      </w:r>
    </w:p>
    <w:p w14:paraId="60465BD0" w14:textId="77777777" w:rsidR="00BE5F28" w:rsidRDefault="00BE5F28" w:rsidP="00BE5F28">
      <w:pPr>
        <w:spacing w:before="120" w:after="120" w:line="360" w:lineRule="auto"/>
        <w:ind w:right="-12" w:firstLine="720"/>
        <w:jc w:val="both"/>
      </w:pPr>
      <w:r>
        <w:t>Considerăm că, la nivelul Autorității Rutiere Române – A.R.R., rolul auditului intern a fost corect receptat de către conducerea instituției, care a susținut acțiunile şi inițiativele structurii de audit public intern. Modul de apreciere, respectiv percepția managementului privind gradul de utilitate al activității de audit intern, s-a concretizat în avizarea și însușirea de către conducerea instituției a recomandărilor formulate de auditorii interni în rapoartele de audit. Considerăm că, la nivelul Autorității Rutiere Române – A.R.R., rolul auditului intern a fost corect receptat de către conducerea instituției, care a sprijinit acțiunile şi inițiativele structurii de audit public intern.</w:t>
      </w:r>
    </w:p>
    <w:p w14:paraId="063D1AA0" w14:textId="77777777" w:rsidR="00BE5F28" w:rsidRDefault="00BE5F28" w:rsidP="00BE5F28">
      <w:pPr>
        <w:spacing w:after="120" w:line="360" w:lineRule="auto"/>
        <w:ind w:firstLine="710"/>
        <w:jc w:val="both"/>
        <w:rPr>
          <w:b/>
        </w:rPr>
      </w:pPr>
      <w:r>
        <w:rPr>
          <w:b/>
        </w:rPr>
        <w:t>3. Propuneri de îmbunătățire a activității de audit intern:</w:t>
      </w:r>
    </w:p>
    <w:p w14:paraId="71331A5A" w14:textId="77777777" w:rsidR="00BE5F28" w:rsidRDefault="00BE5F28" w:rsidP="00BE5F28">
      <w:pPr>
        <w:spacing w:after="120" w:line="360" w:lineRule="auto"/>
        <w:ind w:firstLine="710"/>
        <w:jc w:val="both"/>
      </w:pPr>
      <w:r>
        <w:t>- dezvoltarea continuă a competențelor și a modului de lucru al auditorilor interni prin participarea la sesiuni de îndrumare metodologică organizate la inițiativa structurii de audit din cadrul Ministerului Transporturilor, Infrastructurii și Comunicațiilor sau a Unității Centrale de Armonizare pentru Auditul Public Intern (UCAAPI), precum și la schimburi de experiență cu alte structuri de audit, în vederea creșterii eficienței activității;</w:t>
      </w:r>
    </w:p>
    <w:p w14:paraId="5086F1AB" w14:textId="77777777" w:rsidR="00BE5F28" w:rsidRPr="00121D46" w:rsidRDefault="00BE5F28" w:rsidP="00BE5F28">
      <w:pPr>
        <w:spacing w:after="120" w:line="360" w:lineRule="auto"/>
        <w:ind w:firstLine="710"/>
        <w:jc w:val="both"/>
      </w:pPr>
      <w:r>
        <w:t>- îmbunătățirea competențelor personalului structurii de audit public intern prin participarea la programe de formare și perfecționare profesională, minimum 15 zile lucrătoare pe an, conform reglementărilor legale, contribuind astfel la creșterea calității activităților derulate auditorii interni.</w:t>
      </w:r>
    </w:p>
    <w:p w14:paraId="63F21A71" w14:textId="77777777" w:rsidR="00BE5F28" w:rsidRDefault="00BE5F28" w:rsidP="00BE5F28">
      <w:pPr>
        <w:spacing w:line="276" w:lineRule="auto"/>
        <w:jc w:val="center"/>
        <w:rPr>
          <w:b/>
          <w:bCs/>
        </w:rPr>
      </w:pPr>
    </w:p>
    <w:p w14:paraId="59ED3B6A" w14:textId="77777777" w:rsidR="00BE5F28" w:rsidRPr="002F4BFB" w:rsidRDefault="00BE5F28" w:rsidP="00BE5F28">
      <w:pPr>
        <w:spacing w:line="276" w:lineRule="auto"/>
        <w:jc w:val="center"/>
        <w:rPr>
          <w:b/>
          <w:bCs/>
          <w:color w:val="000000"/>
        </w:rPr>
      </w:pPr>
      <w:r w:rsidRPr="002F4BFB">
        <w:rPr>
          <w:b/>
          <w:bCs/>
          <w:color w:val="000000"/>
        </w:rPr>
        <w:lastRenderedPageBreak/>
        <w:t>COMPARTIMENTUL CONSILIERI</w:t>
      </w:r>
    </w:p>
    <w:p w14:paraId="7D0D2D97" w14:textId="77777777" w:rsidR="00BE5F28" w:rsidRDefault="00BE5F28" w:rsidP="00BE5F28">
      <w:pPr>
        <w:spacing w:line="276" w:lineRule="auto"/>
        <w:jc w:val="center"/>
        <w:rPr>
          <w:b/>
          <w:bCs/>
        </w:rPr>
      </w:pPr>
    </w:p>
    <w:p w14:paraId="7D9B031F" w14:textId="77777777" w:rsidR="00BE5F28" w:rsidRDefault="00BE5F28" w:rsidP="00BE5F28">
      <w:pPr>
        <w:spacing w:line="360" w:lineRule="auto"/>
        <w:ind w:firstLine="567"/>
        <w:jc w:val="both"/>
        <w:rPr>
          <w:b/>
        </w:rPr>
      </w:pPr>
      <w:r>
        <w:t>Pe parcursul anului 2024 activitatea Consilierului din subordinea Directorului General a fost următoarea</w:t>
      </w:r>
      <w:r>
        <w:rPr>
          <w:b/>
        </w:rPr>
        <w:t>:</w:t>
      </w:r>
    </w:p>
    <w:p w14:paraId="3ED3B379" w14:textId="77777777" w:rsidR="00BE5F28" w:rsidRPr="00C01D41" w:rsidRDefault="00BE5F28" w:rsidP="00BE5F28">
      <w:pPr>
        <w:spacing w:line="360" w:lineRule="auto"/>
        <w:ind w:firstLine="567"/>
        <w:jc w:val="both"/>
        <w:rPr>
          <w:bCs/>
        </w:rPr>
      </w:pPr>
      <w:r w:rsidRPr="00C01D41">
        <w:rPr>
          <w:bCs/>
        </w:rPr>
        <w:t>- a participat la reuniuni ale uniunilor profesionale, asociaţiilor şi organizaţiilor patronale reprezentative din domeniul transporturilor rutiere;</w:t>
      </w:r>
    </w:p>
    <w:p w14:paraId="5A99027F" w14:textId="77777777" w:rsidR="00BE5F28" w:rsidRPr="00C01D41" w:rsidRDefault="00BE5F28" w:rsidP="00BE5F28">
      <w:pPr>
        <w:spacing w:line="360" w:lineRule="auto"/>
        <w:ind w:firstLine="567"/>
        <w:jc w:val="both"/>
        <w:rPr>
          <w:bCs/>
        </w:rPr>
      </w:pPr>
      <w:r w:rsidRPr="00C01D41">
        <w:rPr>
          <w:bCs/>
        </w:rPr>
        <w:t>- a reprezentat instituţia în cadrul conferinţelor, dezbaterilor și întâlnirilor cu sindicatele, patronatele şi uniunile profesionale din domeniul transporturilor rutiere,  din dispoziţia  Directorului General;</w:t>
      </w:r>
    </w:p>
    <w:p w14:paraId="3B019E4D" w14:textId="77777777" w:rsidR="00BE5F28" w:rsidRPr="00C01D41" w:rsidRDefault="00BE5F28" w:rsidP="00BE5F28">
      <w:pPr>
        <w:spacing w:line="360" w:lineRule="auto"/>
        <w:ind w:firstLine="567"/>
        <w:jc w:val="both"/>
        <w:rPr>
          <w:bCs/>
        </w:rPr>
      </w:pPr>
      <w:r w:rsidRPr="00C01D41">
        <w:rPr>
          <w:bCs/>
        </w:rPr>
        <w:t>- a participat la ședințele Comisiei de Monitorizare a Sistemului de Control Intern/Managerial;</w:t>
      </w:r>
    </w:p>
    <w:p w14:paraId="4822B37C" w14:textId="77777777" w:rsidR="00BE5F28" w:rsidRPr="00C01D41" w:rsidRDefault="00BE5F28" w:rsidP="00BE5F28">
      <w:pPr>
        <w:spacing w:line="360" w:lineRule="auto"/>
        <w:ind w:firstLine="567"/>
        <w:jc w:val="both"/>
        <w:rPr>
          <w:bCs/>
        </w:rPr>
      </w:pPr>
      <w:r w:rsidRPr="00C01D41">
        <w:rPr>
          <w:bCs/>
        </w:rPr>
        <w:t>- a îndeplinit toate sarcinile și dispozițiile date de către Directorul General, în conformitate cu atribuțiunile prevăzute în Regulamentul Intern de Organizare și Funcționare al ARR  și în fișa postului;</w:t>
      </w:r>
    </w:p>
    <w:p w14:paraId="764C68C5" w14:textId="77777777" w:rsidR="00BE5F28" w:rsidRPr="00C01D41" w:rsidRDefault="00BE5F28" w:rsidP="00BE5F28">
      <w:pPr>
        <w:spacing w:line="360" w:lineRule="auto"/>
        <w:ind w:firstLine="567"/>
        <w:jc w:val="both"/>
        <w:rPr>
          <w:bCs/>
        </w:rPr>
      </w:pPr>
      <w:r w:rsidRPr="00C01D41">
        <w:rPr>
          <w:bCs/>
        </w:rPr>
        <w:t>- a întocmit documentația privind implementarea sistemului de control intern managerial la nivelul Compartimentului Consilieri, precum și la nivelul agențiilor teritoriale A.R.R.;</w:t>
      </w:r>
    </w:p>
    <w:p w14:paraId="6C5C4DC4" w14:textId="77777777" w:rsidR="00BE5F28" w:rsidRPr="00C01D41" w:rsidRDefault="00BE5F28" w:rsidP="00BE5F28">
      <w:pPr>
        <w:spacing w:line="360" w:lineRule="auto"/>
        <w:ind w:firstLine="567"/>
        <w:jc w:val="both"/>
        <w:rPr>
          <w:bCs/>
        </w:rPr>
      </w:pPr>
      <w:r w:rsidRPr="00C01D41">
        <w:rPr>
          <w:bCs/>
        </w:rPr>
        <w:t>- a îndeplinit și alte atribuţii prevăzute de lege sau stabilite de conducerea Autorităţii Rutiere Române - ARR, specifice domeniului de activitate;</w:t>
      </w:r>
    </w:p>
    <w:p w14:paraId="2C205051" w14:textId="77777777" w:rsidR="00BE5F28" w:rsidRPr="00C01D41" w:rsidRDefault="00BE5F28" w:rsidP="00BE5F28">
      <w:pPr>
        <w:spacing w:line="360" w:lineRule="auto"/>
        <w:ind w:firstLine="567"/>
        <w:jc w:val="both"/>
        <w:rPr>
          <w:bCs/>
        </w:rPr>
      </w:pPr>
      <w:r w:rsidRPr="00C01D41">
        <w:rPr>
          <w:bCs/>
        </w:rPr>
        <w:t>-  a urmărit  comunicatele de presa, revista presei.</w:t>
      </w:r>
    </w:p>
    <w:p w14:paraId="6EB5ED7E" w14:textId="77777777" w:rsidR="00BE5F28" w:rsidRDefault="00BE5F28" w:rsidP="00BE5F28">
      <w:pPr>
        <w:spacing w:line="276" w:lineRule="auto"/>
        <w:jc w:val="both"/>
        <w:rPr>
          <w:bCs/>
        </w:rPr>
      </w:pPr>
    </w:p>
    <w:p w14:paraId="5464F235" w14:textId="77777777" w:rsidR="00BE5F28" w:rsidRDefault="00BE5F28" w:rsidP="00BE5F28">
      <w:pPr>
        <w:spacing w:line="276" w:lineRule="auto"/>
        <w:jc w:val="both"/>
        <w:rPr>
          <w:bCs/>
        </w:rPr>
      </w:pPr>
    </w:p>
    <w:p w14:paraId="3FACC9C6" w14:textId="77777777" w:rsidR="00BE5F28" w:rsidRDefault="00BE5F28" w:rsidP="00BE5F28">
      <w:pPr>
        <w:spacing w:line="276" w:lineRule="auto"/>
        <w:jc w:val="both"/>
        <w:rPr>
          <w:bCs/>
        </w:rPr>
      </w:pPr>
    </w:p>
    <w:p w14:paraId="62C587B2" w14:textId="77777777" w:rsidR="00BE5F28" w:rsidRPr="00C01D41" w:rsidRDefault="00BE5F28" w:rsidP="00BE5F28">
      <w:pPr>
        <w:spacing w:line="276" w:lineRule="auto"/>
        <w:jc w:val="both"/>
        <w:rPr>
          <w:bCs/>
        </w:rPr>
      </w:pPr>
    </w:p>
    <w:p w14:paraId="4EF39E8A" w14:textId="77777777" w:rsidR="00BE5F28" w:rsidRPr="00C01D41" w:rsidRDefault="00BE5F28" w:rsidP="00BE5F28">
      <w:pPr>
        <w:ind w:left="-851" w:firstLine="851"/>
        <w:rPr>
          <w:bCs/>
          <w:i/>
          <w:sz w:val="22"/>
          <w:szCs w:val="22"/>
        </w:rPr>
      </w:pPr>
    </w:p>
    <w:p w14:paraId="24FDA911" w14:textId="77777777" w:rsidR="00BE5F28" w:rsidRDefault="00BE5F28" w:rsidP="00BE5F28">
      <w:pPr>
        <w:rPr>
          <w:bCs/>
          <w:i/>
          <w:sz w:val="22"/>
          <w:szCs w:val="22"/>
        </w:rPr>
      </w:pPr>
    </w:p>
    <w:p w14:paraId="324BC4CC" w14:textId="77777777" w:rsidR="00BE5F28" w:rsidRDefault="00BE5F28" w:rsidP="00BE5F28">
      <w:pPr>
        <w:rPr>
          <w:bCs/>
          <w:i/>
          <w:sz w:val="22"/>
          <w:szCs w:val="22"/>
        </w:rPr>
      </w:pPr>
    </w:p>
    <w:p w14:paraId="1FC994DC" w14:textId="77777777" w:rsidR="00BE5F28" w:rsidRDefault="00BE5F28" w:rsidP="00BE5F28">
      <w:pPr>
        <w:rPr>
          <w:bCs/>
          <w:i/>
          <w:sz w:val="22"/>
          <w:szCs w:val="22"/>
        </w:rPr>
      </w:pPr>
    </w:p>
    <w:p w14:paraId="13609218" w14:textId="77777777" w:rsidR="00BE5F28" w:rsidRDefault="00BE5F28" w:rsidP="00BE5F28">
      <w:pPr>
        <w:rPr>
          <w:bCs/>
          <w:i/>
          <w:sz w:val="22"/>
          <w:szCs w:val="22"/>
        </w:rPr>
      </w:pPr>
    </w:p>
    <w:p w14:paraId="7AD151D8" w14:textId="77777777" w:rsidR="00BE5F28" w:rsidRDefault="00BE5F28" w:rsidP="00BE5F28">
      <w:pPr>
        <w:rPr>
          <w:bCs/>
          <w:i/>
          <w:sz w:val="22"/>
          <w:szCs w:val="22"/>
        </w:rPr>
      </w:pPr>
    </w:p>
    <w:p w14:paraId="153F8A02" w14:textId="77777777" w:rsidR="008003E2" w:rsidRDefault="008003E2" w:rsidP="00BE5F28">
      <w:pPr>
        <w:rPr>
          <w:bCs/>
          <w:i/>
          <w:sz w:val="22"/>
          <w:szCs w:val="22"/>
        </w:rPr>
      </w:pPr>
    </w:p>
    <w:p w14:paraId="696DC3C0" w14:textId="77777777" w:rsidR="008003E2" w:rsidRDefault="008003E2" w:rsidP="00BE5F28">
      <w:pPr>
        <w:rPr>
          <w:bCs/>
          <w:i/>
          <w:sz w:val="22"/>
          <w:szCs w:val="22"/>
        </w:rPr>
      </w:pPr>
    </w:p>
    <w:p w14:paraId="797091EE" w14:textId="77777777" w:rsidR="008003E2" w:rsidRDefault="008003E2" w:rsidP="00BE5F28">
      <w:pPr>
        <w:rPr>
          <w:bCs/>
          <w:i/>
          <w:sz w:val="22"/>
          <w:szCs w:val="22"/>
        </w:rPr>
      </w:pPr>
    </w:p>
    <w:p w14:paraId="587926C3" w14:textId="77777777" w:rsidR="008003E2" w:rsidRDefault="008003E2" w:rsidP="00BE5F28">
      <w:pPr>
        <w:rPr>
          <w:bCs/>
          <w:i/>
          <w:sz w:val="22"/>
          <w:szCs w:val="22"/>
        </w:rPr>
      </w:pPr>
    </w:p>
    <w:p w14:paraId="7C816B46" w14:textId="77777777" w:rsidR="008003E2" w:rsidRDefault="008003E2" w:rsidP="00BE5F28">
      <w:pPr>
        <w:rPr>
          <w:bCs/>
          <w:i/>
          <w:sz w:val="22"/>
          <w:szCs w:val="22"/>
        </w:rPr>
      </w:pPr>
    </w:p>
    <w:p w14:paraId="10399739" w14:textId="77777777" w:rsidR="008003E2" w:rsidRDefault="008003E2" w:rsidP="00BE5F28">
      <w:pPr>
        <w:rPr>
          <w:bCs/>
          <w:i/>
          <w:sz w:val="22"/>
          <w:szCs w:val="22"/>
        </w:rPr>
      </w:pPr>
    </w:p>
    <w:p w14:paraId="075DE776" w14:textId="77777777" w:rsidR="008003E2" w:rsidRDefault="008003E2" w:rsidP="00BE5F28">
      <w:pPr>
        <w:rPr>
          <w:bCs/>
          <w:i/>
          <w:sz w:val="22"/>
          <w:szCs w:val="22"/>
        </w:rPr>
      </w:pPr>
    </w:p>
    <w:p w14:paraId="6C28E3D2" w14:textId="77777777" w:rsidR="008003E2" w:rsidRDefault="008003E2" w:rsidP="00BE5F28">
      <w:pPr>
        <w:rPr>
          <w:bCs/>
          <w:i/>
          <w:sz w:val="22"/>
          <w:szCs w:val="22"/>
        </w:rPr>
      </w:pPr>
    </w:p>
    <w:p w14:paraId="0A924013" w14:textId="77777777" w:rsidR="008003E2" w:rsidRDefault="008003E2" w:rsidP="00BE5F28">
      <w:pPr>
        <w:rPr>
          <w:bCs/>
          <w:i/>
          <w:sz w:val="22"/>
          <w:szCs w:val="22"/>
        </w:rPr>
      </w:pPr>
    </w:p>
    <w:p w14:paraId="479454C5" w14:textId="77777777" w:rsidR="008003E2" w:rsidRDefault="008003E2" w:rsidP="00BE5F28">
      <w:pPr>
        <w:rPr>
          <w:bCs/>
          <w:i/>
          <w:sz w:val="22"/>
          <w:szCs w:val="22"/>
        </w:rPr>
      </w:pPr>
    </w:p>
    <w:p w14:paraId="22F2B707" w14:textId="77777777" w:rsidR="008003E2" w:rsidRDefault="008003E2" w:rsidP="00BE5F28">
      <w:pPr>
        <w:rPr>
          <w:bCs/>
          <w:i/>
          <w:sz w:val="22"/>
          <w:szCs w:val="22"/>
        </w:rPr>
      </w:pPr>
    </w:p>
    <w:p w14:paraId="2683661C" w14:textId="77777777" w:rsidR="008003E2" w:rsidRDefault="008003E2" w:rsidP="00BE5F28">
      <w:pPr>
        <w:rPr>
          <w:bCs/>
          <w:i/>
          <w:sz w:val="22"/>
          <w:szCs w:val="22"/>
        </w:rPr>
      </w:pPr>
    </w:p>
    <w:p w14:paraId="4C2D3410" w14:textId="77777777" w:rsidR="008003E2" w:rsidRDefault="008003E2" w:rsidP="00BE5F28">
      <w:pPr>
        <w:rPr>
          <w:bCs/>
          <w:i/>
          <w:sz w:val="22"/>
          <w:szCs w:val="22"/>
        </w:rPr>
      </w:pPr>
    </w:p>
    <w:p w14:paraId="2D61958D" w14:textId="77777777" w:rsidR="008003E2" w:rsidRDefault="008003E2" w:rsidP="00BE5F28">
      <w:pPr>
        <w:rPr>
          <w:bCs/>
          <w:i/>
          <w:sz w:val="22"/>
          <w:szCs w:val="22"/>
        </w:rPr>
      </w:pPr>
    </w:p>
    <w:p w14:paraId="54631BDF" w14:textId="77777777" w:rsidR="008003E2" w:rsidRDefault="008003E2" w:rsidP="00BE5F28">
      <w:pPr>
        <w:rPr>
          <w:bCs/>
          <w:i/>
          <w:sz w:val="22"/>
          <w:szCs w:val="22"/>
        </w:rPr>
      </w:pPr>
    </w:p>
    <w:p w14:paraId="69D0AF81" w14:textId="77777777" w:rsidR="008003E2" w:rsidRDefault="008003E2" w:rsidP="00BE5F28">
      <w:pPr>
        <w:rPr>
          <w:bCs/>
          <w:i/>
          <w:sz w:val="22"/>
          <w:szCs w:val="22"/>
        </w:rPr>
      </w:pPr>
    </w:p>
    <w:p w14:paraId="777EBC9B" w14:textId="77777777" w:rsidR="008003E2" w:rsidRDefault="008003E2" w:rsidP="00BE5F28">
      <w:pPr>
        <w:rPr>
          <w:bCs/>
          <w:i/>
          <w:sz w:val="22"/>
          <w:szCs w:val="22"/>
        </w:rPr>
      </w:pPr>
    </w:p>
    <w:p w14:paraId="7E97E851" w14:textId="77777777" w:rsidR="008003E2" w:rsidRDefault="008003E2" w:rsidP="00BE5F28">
      <w:pPr>
        <w:rPr>
          <w:bCs/>
          <w:i/>
          <w:sz w:val="22"/>
          <w:szCs w:val="22"/>
        </w:rPr>
      </w:pPr>
    </w:p>
    <w:p w14:paraId="51DAB319" w14:textId="77777777" w:rsidR="008003E2" w:rsidRDefault="008003E2" w:rsidP="00BE5F28">
      <w:pPr>
        <w:rPr>
          <w:bCs/>
          <w:i/>
          <w:sz w:val="22"/>
          <w:szCs w:val="22"/>
        </w:rPr>
      </w:pPr>
    </w:p>
    <w:p w14:paraId="32176AB4" w14:textId="77777777" w:rsidR="008003E2" w:rsidRDefault="008003E2" w:rsidP="00BE5F28">
      <w:pPr>
        <w:rPr>
          <w:bCs/>
          <w:i/>
          <w:sz w:val="22"/>
          <w:szCs w:val="22"/>
        </w:rPr>
      </w:pPr>
    </w:p>
    <w:p w14:paraId="4B3DD556" w14:textId="4E15B6EC" w:rsidR="00BE5F28" w:rsidRDefault="007C0D45" w:rsidP="00BE5F28">
      <w:pPr>
        <w:rPr>
          <w:bCs/>
          <w:i/>
          <w:sz w:val="22"/>
          <w:szCs w:val="22"/>
        </w:rPr>
      </w:pPr>
      <w:r>
        <w:rPr>
          <w:rFonts w:ascii="Trebuchet MS" w:hAnsi="Trebuchet MS"/>
          <w:noProof/>
          <w:sz w:val="12"/>
          <w:szCs w:val="12"/>
          <w:lang w:eastAsia="ro-RO"/>
        </w:rPr>
        <w:drawing>
          <wp:anchor distT="0" distB="0" distL="114300" distR="114300" simplePos="0" relativeHeight="251659264" behindDoc="1" locked="0" layoutInCell="1" allowOverlap="1" wp14:anchorId="4DAB63D3" wp14:editId="70DADD70">
            <wp:simplePos x="0" y="0"/>
            <wp:positionH relativeFrom="column">
              <wp:posOffset>-18415</wp:posOffset>
            </wp:positionH>
            <wp:positionV relativeFrom="paragraph">
              <wp:posOffset>107950</wp:posOffset>
            </wp:positionV>
            <wp:extent cx="5522595" cy="57150"/>
            <wp:effectExtent l="0" t="0" r="1905" b="0"/>
            <wp:wrapNone/>
            <wp:docPr id="379958922" name="Picture 1" descr="l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ini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22595" cy="57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6CED0" w14:textId="3D34BE36" w:rsidR="00BE5F28" w:rsidRPr="007C0D45" w:rsidRDefault="00BE5F28" w:rsidP="007C0D45">
      <w:pPr>
        <w:rPr>
          <w:bCs/>
          <w:i/>
          <w:sz w:val="22"/>
          <w:szCs w:val="22"/>
        </w:rPr>
      </w:pPr>
      <w:r>
        <w:rPr>
          <w:bCs/>
          <w:i/>
          <w:sz w:val="22"/>
          <w:szCs w:val="22"/>
        </w:rPr>
        <w:t xml:space="preserve"> </w:t>
      </w:r>
      <w:r>
        <w:rPr>
          <w:rFonts w:ascii="Trebuchet MS" w:hAnsi="Trebuchet MS" w:cs="Trebuchet MS"/>
          <w:sz w:val="12"/>
          <w:szCs w:val="12"/>
        </w:rPr>
        <w:t>Adresă: B-dul. Dinicu Golescu, Nr. 38, Sector 1, Bucureşti,</w:t>
      </w:r>
      <w:r>
        <w:rPr>
          <w:rStyle w:val="Strong"/>
          <w:rFonts w:ascii="Trebuchet MS" w:hAnsi="Trebuchet MS" w:cs="Trebuchet MS"/>
          <w:sz w:val="12"/>
          <w:szCs w:val="12"/>
        </w:rPr>
        <w:t xml:space="preserve"> CIF:</w:t>
      </w:r>
      <w:r>
        <w:rPr>
          <w:rStyle w:val="apple-converted-space"/>
          <w:rFonts w:ascii="Trebuchet MS" w:hAnsi="Trebuchet MS" w:cs="Trebuchet MS"/>
          <w:sz w:val="12"/>
          <w:szCs w:val="12"/>
        </w:rPr>
        <w:t> </w:t>
      </w:r>
      <w:r>
        <w:rPr>
          <w:rFonts w:ascii="Trebuchet MS" w:hAnsi="Trebuchet MS" w:cs="Trebuchet MS"/>
          <w:sz w:val="12"/>
          <w:szCs w:val="12"/>
        </w:rPr>
        <w:t>12059648</w:t>
      </w:r>
    </w:p>
    <w:p w14:paraId="2DB9001E" w14:textId="77777777" w:rsidR="00BE5F28" w:rsidRDefault="00BE5F28" w:rsidP="00BE5F28">
      <w:pPr>
        <w:pStyle w:val="NoSpacing1"/>
        <w:spacing w:after="0"/>
        <w:rPr>
          <w:rStyle w:val="Hyperlink"/>
          <w:sz w:val="14"/>
          <w:szCs w:val="14"/>
        </w:rPr>
      </w:pPr>
      <w:r>
        <w:rPr>
          <w:rStyle w:val="Strong"/>
          <w:rFonts w:ascii="Trebuchet MS" w:hAnsi="Trebuchet MS" w:cs="Trebuchet MS"/>
          <w:sz w:val="12"/>
          <w:szCs w:val="12"/>
        </w:rPr>
        <w:t>Tel</w:t>
      </w:r>
      <w:r>
        <w:rPr>
          <w:rStyle w:val="Strong"/>
          <w:rFonts w:ascii="Trebuchet MS" w:hAnsi="Trebuchet MS" w:cs="Trebuchet MS"/>
          <w:color w:val="7030A0"/>
          <w:sz w:val="12"/>
          <w:szCs w:val="12"/>
        </w:rPr>
        <w:t>./</w:t>
      </w:r>
      <w:r>
        <w:rPr>
          <w:rStyle w:val="Strong"/>
          <w:rFonts w:ascii="Trebuchet MS" w:hAnsi="Trebuchet MS" w:cs="Trebuchet MS"/>
          <w:sz w:val="12"/>
          <w:szCs w:val="12"/>
        </w:rPr>
        <w:t>Fax</w:t>
      </w:r>
      <w:r>
        <w:rPr>
          <w:rStyle w:val="Strong"/>
          <w:rFonts w:ascii="Trebuchet MS" w:hAnsi="Trebuchet MS" w:cs="Trebuchet MS"/>
          <w:color w:val="7030A0"/>
          <w:sz w:val="12"/>
          <w:szCs w:val="12"/>
        </w:rPr>
        <w:t>:</w:t>
      </w:r>
      <w:r>
        <w:rPr>
          <w:rStyle w:val="apple-converted-space"/>
          <w:rFonts w:ascii="Trebuchet MS" w:hAnsi="Trebuchet MS" w:cs="Trebuchet MS"/>
          <w:color w:val="7030A0"/>
          <w:sz w:val="12"/>
          <w:szCs w:val="12"/>
        </w:rPr>
        <w:t> </w:t>
      </w:r>
      <w:r>
        <w:rPr>
          <w:rStyle w:val="apple-converted-space"/>
          <w:rFonts w:ascii="Trebuchet MS" w:hAnsi="Trebuchet MS" w:cs="Trebuchet MS"/>
          <w:sz w:val="12"/>
          <w:szCs w:val="12"/>
        </w:rPr>
        <w:t>+4</w:t>
      </w:r>
      <w:r>
        <w:rPr>
          <w:rFonts w:ascii="Trebuchet MS" w:hAnsi="Trebuchet MS" w:cs="Trebuchet MS"/>
          <w:sz w:val="12"/>
          <w:szCs w:val="12"/>
        </w:rPr>
        <w:t xml:space="preserve">0 213 182 100, </w:t>
      </w:r>
      <w:r>
        <w:rPr>
          <w:sz w:val="14"/>
          <w:szCs w:val="14"/>
        </w:rPr>
        <w:t xml:space="preserve">e-mail:, </w:t>
      </w:r>
      <w:hyperlink r:id="rId24" w:history="1">
        <w:r>
          <w:rPr>
            <w:rStyle w:val="Hyperlink"/>
            <w:sz w:val="14"/>
            <w:szCs w:val="14"/>
          </w:rPr>
          <w:t>relatii_publice@arr.ro</w:t>
        </w:r>
      </w:hyperlink>
      <w:r>
        <w:rPr>
          <w:rStyle w:val="apple-converted-space"/>
          <w:rFonts w:ascii="Trebuchet MS" w:hAnsi="Trebuchet MS" w:cs="Trebuchet MS"/>
          <w:sz w:val="12"/>
          <w:szCs w:val="12"/>
        </w:rPr>
        <w:t>, i-net:</w:t>
      </w:r>
      <w:r>
        <w:t xml:space="preserve"> </w:t>
      </w:r>
      <w:hyperlink r:id="rId25" w:history="1">
        <w:r>
          <w:rPr>
            <w:rStyle w:val="Hyperlink"/>
            <w:sz w:val="14"/>
            <w:szCs w:val="14"/>
          </w:rPr>
          <w:t>www.arr.ro</w:t>
        </w:r>
      </w:hyperlink>
    </w:p>
    <w:p w14:paraId="2D4650CC" w14:textId="77777777" w:rsidR="00BE5F28" w:rsidRDefault="00BE5F28" w:rsidP="00BE5F28">
      <w:pPr>
        <w:rPr>
          <w:bCs/>
          <w:i/>
          <w:sz w:val="22"/>
          <w:szCs w:val="22"/>
        </w:rPr>
      </w:pPr>
      <w:r>
        <w:rPr>
          <w:rFonts w:ascii="Trebuchet MS" w:hAnsi="Trebuchet MS"/>
          <w:b/>
          <w:sz w:val="12"/>
          <w:szCs w:val="12"/>
        </w:rPr>
        <w:t xml:space="preserve">Autoritatea Rutieră Română - ARR prelucrează datele cu caracter personal în conformitate cu prevederile Regulamentului (UE) 2016/679                            </w:t>
      </w:r>
    </w:p>
    <w:p w14:paraId="7046A320" w14:textId="77777777" w:rsidR="00B14A5F" w:rsidRDefault="00B14A5F"/>
    <w:sectPr w:rsidR="00B14A5F" w:rsidSect="00BE5F28">
      <w:headerReference w:type="default" r:id="rId26"/>
      <w:footerReference w:type="default" r:id="rId27"/>
      <w:pgSz w:w="11907" w:h="16839"/>
      <w:pgMar w:top="562" w:right="706" w:bottom="187" w:left="1195" w:header="11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EA2C" w14:textId="77777777" w:rsidR="00446A12" w:rsidRDefault="00446A12">
      <w:r>
        <w:separator/>
      </w:r>
    </w:p>
  </w:endnote>
  <w:endnote w:type="continuationSeparator" w:id="0">
    <w:p w14:paraId="3F4D5774" w14:textId="77777777" w:rsidR="00446A12" w:rsidRDefault="0044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PS">
    <w:altName w:val="MS Reference Specialty"/>
    <w:charset w:val="02"/>
    <w:family w:val="roman"/>
    <w:pitch w:val="default"/>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Trajan Pro">
    <w:altName w:val="Georgia"/>
    <w:panose1 w:val="00000000000000000000"/>
    <w:charset w:val="00"/>
    <w:family w:val="roman"/>
    <w:notTrueType/>
    <w:pitch w:val="variable"/>
    <w:sig w:usb0="00000001" w:usb1="5000204B" w:usb2="00000000" w:usb3="00000000" w:csb0="0000009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7EC1" w14:textId="77777777" w:rsidR="000A7A58" w:rsidRDefault="00000000">
    <w:pPr>
      <w:pStyle w:val="Footer"/>
      <w:jc w:val="right"/>
    </w:pPr>
    <w:r>
      <w:fldChar w:fldCharType="begin"/>
    </w:r>
    <w:r>
      <w:instrText xml:space="preserve"> PAGE   \* MERGEFORMAT </w:instrText>
    </w:r>
    <w:r>
      <w:fldChar w:fldCharType="separate"/>
    </w:r>
    <w:r>
      <w:rPr>
        <w:lang w:eastAsia="ro-RO"/>
      </w:rPr>
      <w:t>1</w:t>
    </w:r>
    <w:r>
      <w:fldChar w:fldCharType="end"/>
    </w:r>
  </w:p>
  <w:p w14:paraId="320B9DC9" w14:textId="77777777" w:rsidR="000A7A58" w:rsidRDefault="000A7A58">
    <w:pPr>
      <w:rPr>
        <w:rFonts w:ascii="Arial Narrow" w:hAnsi="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FA93" w14:textId="77777777" w:rsidR="00446A12" w:rsidRDefault="00446A12">
      <w:r>
        <w:separator/>
      </w:r>
    </w:p>
  </w:footnote>
  <w:footnote w:type="continuationSeparator" w:id="0">
    <w:p w14:paraId="7BD5602D" w14:textId="77777777" w:rsidR="00446A12" w:rsidRDefault="00446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6A09" w14:textId="77777777" w:rsidR="000A7A58" w:rsidRDefault="000A7A58">
    <w:pPr>
      <w:jc w:val="both"/>
      <w:rPr>
        <w:sz w:val="14"/>
        <w:szCs w:val="14"/>
      </w:rPr>
    </w:pPr>
  </w:p>
  <w:p w14:paraId="0E6EE9DD" w14:textId="77777777" w:rsidR="000A7A58" w:rsidRDefault="000A7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eastAsia="Times New Roman" w:hAnsi="Symbol" w:cs="Symbol"/>
        <w:b w:val="0"/>
        <w:bCs w:val="0"/>
        <w:sz w:val="28"/>
        <w:szCs w:val="28"/>
        <w:lang w:val="ro-R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43E38"/>
    <w:multiLevelType w:val="hybridMultilevel"/>
    <w:tmpl w:val="49D4E2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2FE7D69"/>
    <w:multiLevelType w:val="multilevel"/>
    <w:tmpl w:val="02FE7D69"/>
    <w:lvl w:ilvl="0">
      <w:start w:val="1"/>
      <w:numFmt w:val="bullet"/>
      <w:lvlText w:val=""/>
      <w:lvlJc w:val="left"/>
      <w:pPr>
        <w:tabs>
          <w:tab w:val="num" w:pos="3240"/>
        </w:tabs>
        <w:ind w:left="3240" w:hanging="360"/>
      </w:pPr>
      <w:rPr>
        <w:rFonts w:ascii="Wingdings" w:hAnsi="Wingdings" w:cs="Wingdings" w:hint="default"/>
        <w:color w:val="0000FF"/>
      </w:rPr>
    </w:lvl>
    <w:lvl w:ilvl="1">
      <w:start w:val="1"/>
      <w:numFmt w:val="bullet"/>
      <w:lvlText w:val="-"/>
      <w:lvlJc w:val="left"/>
      <w:pPr>
        <w:tabs>
          <w:tab w:val="num" w:pos="2160"/>
        </w:tabs>
        <w:ind w:left="2160" w:hanging="360"/>
      </w:pPr>
      <w:rPr>
        <w:rFonts w:ascii="Times New Roman" w:eastAsia="Times New Roman" w:hAnsi="Times New Roman" w:cs="Times New Roman" w:hint="default"/>
        <w:b w:val="0"/>
        <w:color w:val="auto"/>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03A17031"/>
    <w:multiLevelType w:val="singleLevel"/>
    <w:tmpl w:val="03A17031"/>
    <w:lvl w:ilvl="0">
      <w:start w:val="1"/>
      <w:numFmt w:val="lowerLetter"/>
      <w:suff w:val="space"/>
      <w:lvlText w:val="%1)"/>
      <w:lvlJc w:val="left"/>
    </w:lvl>
  </w:abstractNum>
  <w:abstractNum w:abstractNumId="4" w15:restartNumberingAfterBreak="0">
    <w:nsid w:val="049A3F1A"/>
    <w:multiLevelType w:val="multilevel"/>
    <w:tmpl w:val="049A3F1A"/>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5" w15:restartNumberingAfterBreak="0">
    <w:nsid w:val="074460C1"/>
    <w:multiLevelType w:val="hybridMultilevel"/>
    <w:tmpl w:val="14CACB4A"/>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76C5DAD"/>
    <w:multiLevelType w:val="multilevel"/>
    <w:tmpl w:val="076C5DAD"/>
    <w:lvl w:ilvl="0">
      <w:start w:val="1"/>
      <w:numFmt w:val="bullet"/>
      <w:lvlText w:val=""/>
      <w:lvlJc w:val="left"/>
      <w:pPr>
        <w:ind w:left="720" w:hanging="360"/>
      </w:pPr>
      <w:rPr>
        <w:rFonts w:ascii="Wingdings" w:hAnsi="Wingding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A859C0"/>
    <w:multiLevelType w:val="hybridMultilevel"/>
    <w:tmpl w:val="14041AA0"/>
    <w:lvl w:ilvl="0" w:tplc="B7C6D82E">
      <w:start w:val="20"/>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01A7038"/>
    <w:multiLevelType w:val="multilevel"/>
    <w:tmpl w:val="101A7038"/>
    <w:lvl w:ilvl="0">
      <w:start w:val="25"/>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214912"/>
    <w:multiLevelType w:val="multilevel"/>
    <w:tmpl w:val="19214912"/>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1CFD5491"/>
    <w:multiLevelType w:val="multilevel"/>
    <w:tmpl w:val="1CFD5491"/>
    <w:lvl w:ilvl="0">
      <w:start w:val="5"/>
      <w:numFmt w:val="bullet"/>
      <w:lvlText w:val="-"/>
      <w:lvlJc w:val="left"/>
      <w:pPr>
        <w:ind w:left="720" w:hanging="360"/>
      </w:pPr>
      <w:rPr>
        <w:rFonts w:ascii="Trebuchet MS" w:eastAsia="Trebuchet MS" w:hAnsi="Trebuchet MS" w:cs="Open Sans" w:hint="default"/>
      </w:rPr>
    </w:lvl>
    <w:lvl w:ilvl="1">
      <w:start w:val="28"/>
      <w:numFmt w:val="bullet"/>
      <w:lvlText w:val="•"/>
      <w:lvlJc w:val="left"/>
      <w:pPr>
        <w:ind w:left="1800" w:hanging="720"/>
      </w:pPr>
      <w:rPr>
        <w:rFonts w:ascii="Trebuchet MS" w:eastAsia="Trebuchet MS" w:hAnsi="Trebuchet MS" w:cs="Open San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AF56C4"/>
    <w:multiLevelType w:val="multilevel"/>
    <w:tmpl w:val="1EAF56C4"/>
    <w:lvl w:ilvl="0">
      <w:start w:val="5"/>
      <w:numFmt w:val="bullet"/>
      <w:lvlText w:val="-"/>
      <w:lvlJc w:val="left"/>
      <w:pPr>
        <w:ind w:left="720" w:hanging="360"/>
      </w:pPr>
      <w:rPr>
        <w:rFonts w:ascii="Trebuchet MS" w:eastAsia="Trebuchet MS" w:hAnsi="Trebuchet MS" w:cs="Open Sans" w:hint="default"/>
      </w:rPr>
    </w:lvl>
    <w:lvl w:ilvl="1">
      <w:start w:val="28"/>
      <w:numFmt w:val="bullet"/>
      <w:lvlText w:val="•"/>
      <w:lvlJc w:val="left"/>
      <w:pPr>
        <w:ind w:left="1800" w:hanging="720"/>
      </w:pPr>
      <w:rPr>
        <w:rFonts w:ascii="Trebuchet MS" w:eastAsia="Trebuchet MS" w:hAnsi="Trebuchet MS" w:cs="Open San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DF5C8E"/>
    <w:multiLevelType w:val="multilevel"/>
    <w:tmpl w:val="1FDF5C8E"/>
    <w:lvl w:ilvl="0">
      <w:start w:val="1"/>
      <w:numFmt w:val="bullet"/>
      <w:lvlText w:val=""/>
      <w:lvlJc w:val="left"/>
      <w:pPr>
        <w:tabs>
          <w:tab w:val="num" w:pos="420"/>
        </w:tabs>
        <w:ind w:left="1140" w:hanging="360"/>
      </w:pPr>
      <w:rPr>
        <w:rFonts w:ascii="Wingdings" w:hAnsi="Wingdings" w:hint="default"/>
      </w:rPr>
    </w:lvl>
    <w:lvl w:ilvl="1">
      <w:start w:val="1"/>
      <w:numFmt w:val="bullet"/>
      <w:lvlText w:val="o"/>
      <w:lvlJc w:val="left"/>
      <w:pPr>
        <w:tabs>
          <w:tab w:val="num" w:pos="420"/>
        </w:tabs>
        <w:ind w:left="1860" w:hanging="360"/>
      </w:pPr>
      <w:rPr>
        <w:rFonts w:ascii="Courier New" w:hAnsi="Courier New" w:cs="Courier New" w:hint="default"/>
      </w:rPr>
    </w:lvl>
    <w:lvl w:ilvl="2">
      <w:start w:val="1"/>
      <w:numFmt w:val="bullet"/>
      <w:lvlText w:val=""/>
      <w:lvlJc w:val="left"/>
      <w:pPr>
        <w:tabs>
          <w:tab w:val="num" w:pos="420"/>
        </w:tabs>
        <w:ind w:left="2580" w:hanging="360"/>
      </w:pPr>
      <w:rPr>
        <w:rFonts w:ascii="Wingdings" w:hAnsi="Wingdings" w:hint="default"/>
      </w:rPr>
    </w:lvl>
    <w:lvl w:ilvl="3">
      <w:start w:val="1"/>
      <w:numFmt w:val="bullet"/>
      <w:lvlText w:val=""/>
      <w:lvlJc w:val="left"/>
      <w:pPr>
        <w:tabs>
          <w:tab w:val="num" w:pos="420"/>
        </w:tabs>
        <w:ind w:left="3300" w:hanging="360"/>
      </w:pPr>
      <w:rPr>
        <w:rFonts w:ascii="Symbol" w:hAnsi="Symbol" w:hint="default"/>
      </w:rPr>
    </w:lvl>
    <w:lvl w:ilvl="4">
      <w:start w:val="1"/>
      <w:numFmt w:val="bullet"/>
      <w:lvlText w:val="o"/>
      <w:lvlJc w:val="left"/>
      <w:pPr>
        <w:tabs>
          <w:tab w:val="num" w:pos="420"/>
        </w:tabs>
        <w:ind w:left="4020" w:hanging="360"/>
      </w:pPr>
      <w:rPr>
        <w:rFonts w:ascii="Courier New" w:hAnsi="Courier New" w:cs="Courier New" w:hint="default"/>
      </w:rPr>
    </w:lvl>
    <w:lvl w:ilvl="5">
      <w:start w:val="1"/>
      <w:numFmt w:val="bullet"/>
      <w:lvlText w:val=""/>
      <w:lvlJc w:val="left"/>
      <w:pPr>
        <w:tabs>
          <w:tab w:val="num" w:pos="420"/>
        </w:tabs>
        <w:ind w:left="4740" w:hanging="360"/>
      </w:pPr>
      <w:rPr>
        <w:rFonts w:ascii="Wingdings" w:hAnsi="Wingdings" w:hint="default"/>
      </w:rPr>
    </w:lvl>
    <w:lvl w:ilvl="6">
      <w:start w:val="1"/>
      <w:numFmt w:val="bullet"/>
      <w:lvlText w:val=""/>
      <w:lvlJc w:val="left"/>
      <w:pPr>
        <w:tabs>
          <w:tab w:val="num" w:pos="420"/>
        </w:tabs>
        <w:ind w:left="5460" w:hanging="360"/>
      </w:pPr>
      <w:rPr>
        <w:rFonts w:ascii="Symbol" w:hAnsi="Symbol" w:hint="default"/>
      </w:rPr>
    </w:lvl>
    <w:lvl w:ilvl="7">
      <w:start w:val="1"/>
      <w:numFmt w:val="bullet"/>
      <w:lvlText w:val="o"/>
      <w:lvlJc w:val="left"/>
      <w:pPr>
        <w:tabs>
          <w:tab w:val="num" w:pos="420"/>
        </w:tabs>
        <w:ind w:left="6180" w:hanging="360"/>
      </w:pPr>
      <w:rPr>
        <w:rFonts w:ascii="Courier New" w:hAnsi="Courier New" w:cs="Courier New" w:hint="default"/>
      </w:rPr>
    </w:lvl>
    <w:lvl w:ilvl="8">
      <w:start w:val="1"/>
      <w:numFmt w:val="bullet"/>
      <w:lvlText w:val=""/>
      <w:lvlJc w:val="left"/>
      <w:pPr>
        <w:tabs>
          <w:tab w:val="num" w:pos="420"/>
        </w:tabs>
        <w:ind w:left="6900" w:hanging="360"/>
      </w:pPr>
      <w:rPr>
        <w:rFonts w:ascii="Wingdings" w:hAnsi="Wingdings" w:hint="default"/>
      </w:rPr>
    </w:lvl>
  </w:abstractNum>
  <w:abstractNum w:abstractNumId="13" w15:restartNumberingAfterBreak="0">
    <w:nsid w:val="23104667"/>
    <w:multiLevelType w:val="singleLevel"/>
    <w:tmpl w:val="23104667"/>
    <w:lvl w:ilvl="0">
      <w:start w:val="1"/>
      <w:numFmt w:val="lowerLetter"/>
      <w:suff w:val="space"/>
      <w:lvlText w:val="%1)"/>
      <w:lvlJc w:val="left"/>
    </w:lvl>
  </w:abstractNum>
  <w:abstractNum w:abstractNumId="14" w15:restartNumberingAfterBreak="0">
    <w:nsid w:val="28307046"/>
    <w:multiLevelType w:val="multilevel"/>
    <w:tmpl w:val="28307046"/>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2B82469B"/>
    <w:multiLevelType w:val="multilevel"/>
    <w:tmpl w:val="2B82469B"/>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1F767C"/>
    <w:multiLevelType w:val="multilevel"/>
    <w:tmpl w:val="361F767C"/>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C40E74"/>
    <w:multiLevelType w:val="multilevel"/>
    <w:tmpl w:val="37C40E74"/>
    <w:lvl w:ilvl="0">
      <w:start w:val="1"/>
      <w:numFmt w:val="bullet"/>
      <w:lvlText w:val="-"/>
      <w:lvlJc w:val="left"/>
      <w:pPr>
        <w:tabs>
          <w:tab w:val="num" w:pos="360"/>
        </w:tabs>
        <w:ind w:left="360" w:hanging="360"/>
      </w:pPr>
      <w:rPr>
        <w:rFonts w:ascii="Times New Roman" w:eastAsia="Times New Roman" w:hAnsi="Times New Roman" w:cs="Times New Roman" w:hint="default"/>
        <w:b w:val="0"/>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38374CAE"/>
    <w:multiLevelType w:val="multilevel"/>
    <w:tmpl w:val="38374CAE"/>
    <w:lvl w:ilvl="0">
      <w:start w:val="1"/>
      <w:numFmt w:val="bullet"/>
      <w:lvlText w:val="-"/>
      <w:lvlJc w:val="left"/>
      <w:pPr>
        <w:ind w:left="15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239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31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8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455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527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99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7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74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9" w15:restartNumberingAfterBreak="0">
    <w:nsid w:val="39D025D4"/>
    <w:multiLevelType w:val="multilevel"/>
    <w:tmpl w:val="39D025D4"/>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471672"/>
    <w:multiLevelType w:val="hybridMultilevel"/>
    <w:tmpl w:val="87DA1E06"/>
    <w:lvl w:ilvl="0" w:tplc="5A20D540">
      <w:start w:val="2"/>
      <w:numFmt w:val="bullet"/>
      <w:lvlText w:val="-"/>
      <w:lvlJc w:val="left"/>
      <w:pPr>
        <w:ind w:left="1440" w:hanging="360"/>
      </w:pPr>
      <w:rPr>
        <w:rFonts w:ascii="Times New Roman" w:eastAsia="Arial"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3F1137D5"/>
    <w:multiLevelType w:val="multilevel"/>
    <w:tmpl w:val="3F1137D5"/>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22" w15:restartNumberingAfterBreak="0">
    <w:nsid w:val="45103715"/>
    <w:multiLevelType w:val="hybridMultilevel"/>
    <w:tmpl w:val="6EECC664"/>
    <w:lvl w:ilvl="0" w:tplc="5A20D54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93036"/>
    <w:multiLevelType w:val="multilevel"/>
    <w:tmpl w:val="4B693036"/>
    <w:lvl w:ilvl="0">
      <w:start w:val="1"/>
      <w:numFmt w:val="bullet"/>
      <w:lvlText w:val=""/>
      <w:lvlJc w:val="left"/>
      <w:pPr>
        <w:ind w:left="5322" w:hanging="360"/>
      </w:pPr>
      <w:rPr>
        <w:rFonts w:ascii="Wingdings" w:hAnsi="Wingdings" w:hint="default"/>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4" w15:restartNumberingAfterBreak="0">
    <w:nsid w:val="4BFA6DAD"/>
    <w:multiLevelType w:val="hybridMultilevel"/>
    <w:tmpl w:val="C1E4D0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CD43133"/>
    <w:multiLevelType w:val="multilevel"/>
    <w:tmpl w:val="4CD43133"/>
    <w:lvl w:ilvl="0">
      <w:start w:val="1"/>
      <w:numFmt w:val="decimal"/>
      <w:lvlText w:val="%1."/>
      <w:lvlJc w:val="center"/>
      <w:pPr>
        <w:ind w:left="466" w:hanging="360"/>
      </w:pPr>
      <w:rPr>
        <w:rFonts w:hint="default"/>
      </w:rPr>
    </w:lvl>
    <w:lvl w:ilvl="1">
      <w:start w:val="1"/>
      <w:numFmt w:val="decimal"/>
      <w:lvlText w:val="%2."/>
      <w:lvlJc w:val="left"/>
      <w:pPr>
        <w:tabs>
          <w:tab w:val="num" w:pos="1186"/>
        </w:tabs>
        <w:ind w:left="1186" w:hanging="360"/>
      </w:pPr>
    </w:lvl>
    <w:lvl w:ilvl="2">
      <w:start w:val="1"/>
      <w:numFmt w:val="decimal"/>
      <w:lvlText w:val="%3."/>
      <w:lvlJc w:val="left"/>
      <w:pPr>
        <w:tabs>
          <w:tab w:val="num" w:pos="1906"/>
        </w:tabs>
        <w:ind w:left="1906" w:hanging="360"/>
      </w:pPr>
    </w:lvl>
    <w:lvl w:ilvl="3">
      <w:start w:val="1"/>
      <w:numFmt w:val="decimal"/>
      <w:lvlText w:val="%4."/>
      <w:lvlJc w:val="left"/>
      <w:pPr>
        <w:tabs>
          <w:tab w:val="num" w:pos="2626"/>
        </w:tabs>
        <w:ind w:left="2626" w:hanging="360"/>
      </w:pPr>
    </w:lvl>
    <w:lvl w:ilvl="4">
      <w:start w:val="1"/>
      <w:numFmt w:val="decimal"/>
      <w:lvlText w:val="%5."/>
      <w:lvlJc w:val="left"/>
      <w:pPr>
        <w:tabs>
          <w:tab w:val="num" w:pos="3346"/>
        </w:tabs>
        <w:ind w:left="3346" w:hanging="360"/>
      </w:pPr>
    </w:lvl>
    <w:lvl w:ilvl="5">
      <w:start w:val="1"/>
      <w:numFmt w:val="decimal"/>
      <w:lvlText w:val="%6."/>
      <w:lvlJc w:val="left"/>
      <w:pPr>
        <w:tabs>
          <w:tab w:val="num" w:pos="4066"/>
        </w:tabs>
        <w:ind w:left="4066" w:hanging="360"/>
      </w:pPr>
    </w:lvl>
    <w:lvl w:ilvl="6">
      <w:start w:val="1"/>
      <w:numFmt w:val="decimal"/>
      <w:lvlText w:val="%7."/>
      <w:lvlJc w:val="left"/>
      <w:pPr>
        <w:tabs>
          <w:tab w:val="num" w:pos="4786"/>
        </w:tabs>
        <w:ind w:left="4786" w:hanging="360"/>
      </w:pPr>
    </w:lvl>
    <w:lvl w:ilvl="7">
      <w:start w:val="1"/>
      <w:numFmt w:val="decimal"/>
      <w:lvlText w:val="%8."/>
      <w:lvlJc w:val="left"/>
      <w:pPr>
        <w:tabs>
          <w:tab w:val="num" w:pos="5506"/>
        </w:tabs>
        <w:ind w:left="5506" w:hanging="360"/>
      </w:pPr>
    </w:lvl>
    <w:lvl w:ilvl="8">
      <w:start w:val="1"/>
      <w:numFmt w:val="decimal"/>
      <w:lvlText w:val="%9."/>
      <w:lvlJc w:val="left"/>
      <w:pPr>
        <w:tabs>
          <w:tab w:val="num" w:pos="6226"/>
        </w:tabs>
        <w:ind w:left="6226" w:hanging="360"/>
      </w:pPr>
    </w:lvl>
  </w:abstractNum>
  <w:abstractNum w:abstractNumId="26" w15:restartNumberingAfterBreak="0">
    <w:nsid w:val="4F456489"/>
    <w:multiLevelType w:val="multilevel"/>
    <w:tmpl w:val="4F456489"/>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7" w15:restartNumberingAfterBreak="0">
    <w:nsid w:val="4FE12899"/>
    <w:multiLevelType w:val="hybridMultilevel"/>
    <w:tmpl w:val="44CE2676"/>
    <w:lvl w:ilvl="0" w:tplc="6D2CABBC">
      <w:start w:val="1"/>
      <w:numFmt w:val="bullet"/>
      <w:lvlText w:val="-"/>
      <w:lvlJc w:val="left"/>
      <w:pPr>
        <w:ind w:left="720" w:hanging="360"/>
      </w:pPr>
      <w:rPr>
        <w:rFonts w:ascii="Times New Roman" w:eastAsia="Times New Roman"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82805"/>
    <w:multiLevelType w:val="multilevel"/>
    <w:tmpl w:val="50D82805"/>
    <w:lvl w:ilvl="0">
      <w:start w:val="1"/>
      <w:numFmt w:val="bullet"/>
      <w:lvlText w:val=""/>
      <w:lvlJc w:val="left"/>
      <w:pPr>
        <w:ind w:left="149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41E3F1E"/>
    <w:multiLevelType w:val="multilevel"/>
    <w:tmpl w:val="541E3F1E"/>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15:restartNumberingAfterBreak="0">
    <w:nsid w:val="564A189E"/>
    <w:multiLevelType w:val="multilevel"/>
    <w:tmpl w:val="564A189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646B60"/>
    <w:multiLevelType w:val="multilevel"/>
    <w:tmpl w:val="57646B60"/>
    <w:lvl w:ilvl="0">
      <w:start w:val="1"/>
      <w:numFmt w:val="bullet"/>
      <w:lvlText w:val="-"/>
      <w:lvlJc w:val="left"/>
      <w:pPr>
        <w:ind w:left="701" w:hanging="360"/>
      </w:pPr>
      <w:rPr>
        <w:rFonts w:ascii="Times New Roman" w:eastAsia="Times New Roman" w:hAnsi="Times New Roman" w:cs="Times New Roman" w:hint="default"/>
        <w:b w:val="0"/>
        <w:color w:val="auto"/>
      </w:rPr>
    </w:lvl>
    <w:lvl w:ilvl="1">
      <w:start w:val="1"/>
      <w:numFmt w:val="bullet"/>
      <w:lvlText w:val="o"/>
      <w:lvlJc w:val="left"/>
      <w:pPr>
        <w:ind w:left="1421" w:hanging="360"/>
      </w:pPr>
      <w:rPr>
        <w:rFonts w:ascii="Courier New" w:hAnsi="Courier New" w:cs="Courier New" w:hint="default"/>
      </w:rPr>
    </w:lvl>
    <w:lvl w:ilvl="2">
      <w:start w:val="1"/>
      <w:numFmt w:val="bullet"/>
      <w:lvlText w:val=""/>
      <w:lvlJc w:val="left"/>
      <w:pPr>
        <w:ind w:left="2141" w:hanging="360"/>
      </w:pPr>
      <w:rPr>
        <w:rFonts w:ascii="Wingdings" w:hAnsi="Wingdings" w:cs="Wingdings" w:hint="default"/>
      </w:rPr>
    </w:lvl>
    <w:lvl w:ilvl="3">
      <w:start w:val="1"/>
      <w:numFmt w:val="bullet"/>
      <w:lvlText w:val=""/>
      <w:lvlJc w:val="left"/>
      <w:pPr>
        <w:ind w:left="2861" w:hanging="360"/>
      </w:pPr>
      <w:rPr>
        <w:rFonts w:ascii="Symbol" w:hAnsi="Symbol" w:cs="Symbol" w:hint="default"/>
      </w:rPr>
    </w:lvl>
    <w:lvl w:ilvl="4">
      <w:start w:val="1"/>
      <w:numFmt w:val="bullet"/>
      <w:lvlText w:val="o"/>
      <w:lvlJc w:val="left"/>
      <w:pPr>
        <w:ind w:left="3581" w:hanging="360"/>
      </w:pPr>
      <w:rPr>
        <w:rFonts w:ascii="Courier New" w:hAnsi="Courier New" w:cs="Courier New" w:hint="default"/>
      </w:rPr>
    </w:lvl>
    <w:lvl w:ilvl="5">
      <w:start w:val="1"/>
      <w:numFmt w:val="bullet"/>
      <w:lvlText w:val=""/>
      <w:lvlJc w:val="left"/>
      <w:pPr>
        <w:ind w:left="4301" w:hanging="360"/>
      </w:pPr>
      <w:rPr>
        <w:rFonts w:ascii="Wingdings" w:hAnsi="Wingdings" w:cs="Wingdings" w:hint="default"/>
      </w:rPr>
    </w:lvl>
    <w:lvl w:ilvl="6">
      <w:start w:val="1"/>
      <w:numFmt w:val="bullet"/>
      <w:lvlText w:val=""/>
      <w:lvlJc w:val="left"/>
      <w:pPr>
        <w:ind w:left="5021" w:hanging="360"/>
      </w:pPr>
      <w:rPr>
        <w:rFonts w:ascii="Symbol" w:hAnsi="Symbol" w:cs="Symbol" w:hint="default"/>
      </w:rPr>
    </w:lvl>
    <w:lvl w:ilvl="7">
      <w:start w:val="1"/>
      <w:numFmt w:val="bullet"/>
      <w:lvlText w:val="o"/>
      <w:lvlJc w:val="left"/>
      <w:pPr>
        <w:ind w:left="5741" w:hanging="360"/>
      </w:pPr>
      <w:rPr>
        <w:rFonts w:ascii="Courier New" w:hAnsi="Courier New" w:cs="Courier New" w:hint="default"/>
      </w:rPr>
    </w:lvl>
    <w:lvl w:ilvl="8">
      <w:start w:val="1"/>
      <w:numFmt w:val="bullet"/>
      <w:lvlText w:val=""/>
      <w:lvlJc w:val="left"/>
      <w:pPr>
        <w:ind w:left="6461" w:hanging="360"/>
      </w:pPr>
      <w:rPr>
        <w:rFonts w:ascii="Wingdings" w:hAnsi="Wingdings" w:cs="Wingdings" w:hint="default"/>
      </w:rPr>
    </w:lvl>
  </w:abstractNum>
  <w:abstractNum w:abstractNumId="32" w15:restartNumberingAfterBreak="0">
    <w:nsid w:val="58563056"/>
    <w:multiLevelType w:val="multilevel"/>
    <w:tmpl w:val="58563056"/>
    <w:lvl w:ilvl="0">
      <w:numFmt w:val="bullet"/>
      <w:lvlText w:val="-"/>
      <w:lvlJc w:val="left"/>
      <w:pPr>
        <w:tabs>
          <w:tab w:val="num" w:pos="420"/>
        </w:tabs>
        <w:ind w:left="1550" w:hanging="360"/>
      </w:pPr>
      <w:rPr>
        <w:rFonts w:ascii="Arial" w:eastAsia="Calibri" w:hAnsi="Arial" w:cs="Arial" w:hint="default"/>
        <w:sz w:val="22"/>
      </w:rPr>
    </w:lvl>
    <w:lvl w:ilvl="1">
      <w:start w:val="1"/>
      <w:numFmt w:val="bullet"/>
      <w:lvlText w:val="o"/>
      <w:lvlJc w:val="left"/>
      <w:pPr>
        <w:tabs>
          <w:tab w:val="num" w:pos="420"/>
        </w:tabs>
        <w:ind w:left="2270" w:hanging="360"/>
      </w:pPr>
      <w:rPr>
        <w:rFonts w:ascii="Courier New" w:hAnsi="Courier New" w:cs="Courier New" w:hint="default"/>
      </w:rPr>
    </w:lvl>
    <w:lvl w:ilvl="2">
      <w:start w:val="1"/>
      <w:numFmt w:val="bullet"/>
      <w:lvlText w:val=""/>
      <w:lvlJc w:val="left"/>
      <w:pPr>
        <w:tabs>
          <w:tab w:val="num" w:pos="420"/>
        </w:tabs>
        <w:ind w:left="2990" w:hanging="360"/>
      </w:pPr>
      <w:rPr>
        <w:rFonts w:ascii="Wingdings" w:hAnsi="Wingdings" w:hint="default"/>
      </w:rPr>
    </w:lvl>
    <w:lvl w:ilvl="3">
      <w:start w:val="1"/>
      <w:numFmt w:val="bullet"/>
      <w:lvlText w:val=""/>
      <w:lvlJc w:val="left"/>
      <w:pPr>
        <w:tabs>
          <w:tab w:val="num" w:pos="420"/>
        </w:tabs>
        <w:ind w:left="3710" w:hanging="360"/>
      </w:pPr>
      <w:rPr>
        <w:rFonts w:ascii="Symbol" w:hAnsi="Symbol" w:hint="default"/>
      </w:rPr>
    </w:lvl>
    <w:lvl w:ilvl="4">
      <w:start w:val="1"/>
      <w:numFmt w:val="bullet"/>
      <w:lvlText w:val="o"/>
      <w:lvlJc w:val="left"/>
      <w:pPr>
        <w:tabs>
          <w:tab w:val="num" w:pos="420"/>
        </w:tabs>
        <w:ind w:left="4430" w:hanging="360"/>
      </w:pPr>
      <w:rPr>
        <w:rFonts w:ascii="Courier New" w:hAnsi="Courier New" w:cs="Courier New" w:hint="default"/>
      </w:rPr>
    </w:lvl>
    <w:lvl w:ilvl="5">
      <w:start w:val="1"/>
      <w:numFmt w:val="bullet"/>
      <w:lvlText w:val=""/>
      <w:lvlJc w:val="left"/>
      <w:pPr>
        <w:tabs>
          <w:tab w:val="num" w:pos="420"/>
        </w:tabs>
        <w:ind w:left="5150" w:hanging="360"/>
      </w:pPr>
      <w:rPr>
        <w:rFonts w:ascii="Wingdings" w:hAnsi="Wingdings" w:hint="default"/>
      </w:rPr>
    </w:lvl>
    <w:lvl w:ilvl="6">
      <w:start w:val="1"/>
      <w:numFmt w:val="bullet"/>
      <w:lvlText w:val=""/>
      <w:lvlJc w:val="left"/>
      <w:pPr>
        <w:tabs>
          <w:tab w:val="num" w:pos="420"/>
        </w:tabs>
        <w:ind w:left="5870" w:hanging="360"/>
      </w:pPr>
      <w:rPr>
        <w:rFonts w:ascii="Symbol" w:hAnsi="Symbol" w:hint="default"/>
      </w:rPr>
    </w:lvl>
    <w:lvl w:ilvl="7">
      <w:start w:val="1"/>
      <w:numFmt w:val="bullet"/>
      <w:lvlText w:val="o"/>
      <w:lvlJc w:val="left"/>
      <w:pPr>
        <w:tabs>
          <w:tab w:val="num" w:pos="420"/>
        </w:tabs>
        <w:ind w:left="6590" w:hanging="360"/>
      </w:pPr>
      <w:rPr>
        <w:rFonts w:ascii="Courier New" w:hAnsi="Courier New" w:cs="Courier New" w:hint="default"/>
      </w:rPr>
    </w:lvl>
    <w:lvl w:ilvl="8">
      <w:start w:val="1"/>
      <w:numFmt w:val="bullet"/>
      <w:lvlText w:val=""/>
      <w:lvlJc w:val="left"/>
      <w:pPr>
        <w:tabs>
          <w:tab w:val="num" w:pos="420"/>
        </w:tabs>
        <w:ind w:left="7310" w:hanging="360"/>
      </w:pPr>
      <w:rPr>
        <w:rFonts w:ascii="Wingdings" w:hAnsi="Wingdings" w:hint="default"/>
      </w:rPr>
    </w:lvl>
  </w:abstractNum>
  <w:abstractNum w:abstractNumId="33" w15:restartNumberingAfterBreak="0">
    <w:nsid w:val="5ADE5291"/>
    <w:multiLevelType w:val="multilevel"/>
    <w:tmpl w:val="5ADE5291"/>
    <w:lvl w:ilvl="0">
      <w:start w:val="1"/>
      <w:numFmt w:val="bullet"/>
      <w:lvlText w:val=""/>
      <w:lvlJc w:val="left"/>
      <w:pPr>
        <w:ind w:left="177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7740CA"/>
    <w:multiLevelType w:val="hybridMultilevel"/>
    <w:tmpl w:val="6FBCFE9A"/>
    <w:lvl w:ilvl="0" w:tplc="C3C8815E">
      <w:start w:val="22"/>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5" w15:restartNumberingAfterBreak="0">
    <w:nsid w:val="5F2975CB"/>
    <w:multiLevelType w:val="multilevel"/>
    <w:tmpl w:val="5F2975CB"/>
    <w:lvl w:ilvl="0">
      <w:start w:val="5"/>
      <w:numFmt w:val="bullet"/>
      <w:lvlText w:val="-"/>
      <w:lvlJc w:val="left"/>
      <w:pPr>
        <w:ind w:left="720" w:hanging="360"/>
      </w:pPr>
      <w:rPr>
        <w:rFonts w:ascii="Trebuchet MS" w:eastAsia="Trebuchet MS" w:hAnsi="Trebuchet MS" w:cs="Open Sans" w:hint="default"/>
      </w:rPr>
    </w:lvl>
    <w:lvl w:ilvl="1">
      <w:start w:val="28"/>
      <w:numFmt w:val="bullet"/>
      <w:lvlText w:val="•"/>
      <w:lvlJc w:val="left"/>
      <w:pPr>
        <w:ind w:left="1800" w:hanging="720"/>
      </w:pPr>
      <w:rPr>
        <w:rFonts w:ascii="Trebuchet MS" w:eastAsia="Trebuchet MS" w:hAnsi="Trebuchet MS" w:cs="Open San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9A488A"/>
    <w:multiLevelType w:val="multilevel"/>
    <w:tmpl w:val="639A488A"/>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15:restartNumberingAfterBreak="0">
    <w:nsid w:val="64C7051D"/>
    <w:multiLevelType w:val="multilevel"/>
    <w:tmpl w:val="64C7051D"/>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8" w15:restartNumberingAfterBreak="0">
    <w:nsid w:val="656B745D"/>
    <w:multiLevelType w:val="multilevel"/>
    <w:tmpl w:val="656B745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1A1441"/>
    <w:multiLevelType w:val="multilevel"/>
    <w:tmpl w:val="671A1441"/>
    <w:lvl w:ilvl="0">
      <w:start w:val="1"/>
      <w:numFmt w:val="bullet"/>
      <w:lvlText w:val="-"/>
      <w:lvlJc w:val="left"/>
      <w:pPr>
        <w:ind w:left="360" w:hanging="360"/>
      </w:pPr>
      <w:rPr>
        <w:rFonts w:ascii="Times New Roman" w:eastAsia="Times New Roman" w:hAnsi="Times New Roman" w:cs="Times New Roman"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C721D4A"/>
    <w:multiLevelType w:val="multilevel"/>
    <w:tmpl w:val="6C721D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DA2347"/>
    <w:multiLevelType w:val="multilevel"/>
    <w:tmpl w:val="6CDA2347"/>
    <w:lvl w:ilvl="0">
      <w:start w:val="5"/>
      <w:numFmt w:val="bullet"/>
      <w:lvlText w:val="-"/>
      <w:lvlJc w:val="left"/>
      <w:pPr>
        <w:ind w:left="1429" w:hanging="360"/>
      </w:pPr>
      <w:rPr>
        <w:rFonts w:ascii="Trebuchet MS" w:eastAsia="Trebuchet MS" w:hAnsi="Trebuchet MS" w:cs="Open San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15:restartNumberingAfterBreak="0">
    <w:nsid w:val="73375873"/>
    <w:multiLevelType w:val="multilevel"/>
    <w:tmpl w:val="73375873"/>
    <w:lvl w:ilvl="0">
      <w:start w:val="1"/>
      <w:numFmt w:val="bullet"/>
      <w:lvlText w:val=""/>
      <w:lvlJc w:val="left"/>
      <w:pPr>
        <w:ind w:left="1494"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5C61119"/>
    <w:multiLevelType w:val="multilevel"/>
    <w:tmpl w:val="75C61119"/>
    <w:lvl w:ilvl="0">
      <w:start w:val="1"/>
      <w:numFmt w:val="upperLetter"/>
      <w:lvlText w:val="%1."/>
      <w:lvlJc w:val="left"/>
      <w:pPr>
        <w:ind w:left="234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E49145E"/>
    <w:multiLevelType w:val="multilevel"/>
    <w:tmpl w:val="7E49145E"/>
    <w:lvl w:ilvl="0">
      <w:start w:val="2"/>
      <w:numFmt w:val="bullet"/>
      <w:lvlText w:val="-"/>
      <w:lvlJc w:val="left"/>
      <w:pPr>
        <w:ind w:left="720" w:hanging="360"/>
      </w:pPr>
      <w:rPr>
        <w:rFonts w:ascii="Times New Roman" w:eastAsia="Trebuchet M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855FBC"/>
    <w:multiLevelType w:val="multilevel"/>
    <w:tmpl w:val="7F855FBC"/>
    <w:lvl w:ilvl="0">
      <w:start w:val="5"/>
      <w:numFmt w:val="bullet"/>
      <w:lvlText w:val="-"/>
      <w:lvlJc w:val="left"/>
      <w:pPr>
        <w:ind w:left="720" w:hanging="360"/>
      </w:pPr>
      <w:rPr>
        <w:rFonts w:ascii="Trebuchet MS" w:eastAsia="Trebuchet MS" w:hAnsi="Trebuchet MS" w:cs="Open Sans" w:hint="default"/>
      </w:rPr>
    </w:lvl>
    <w:lvl w:ilvl="1">
      <w:start w:val="28"/>
      <w:numFmt w:val="bullet"/>
      <w:lvlText w:val="•"/>
      <w:lvlJc w:val="left"/>
      <w:pPr>
        <w:ind w:left="1800" w:hanging="720"/>
      </w:pPr>
      <w:rPr>
        <w:rFonts w:ascii="Trebuchet MS" w:eastAsia="Trebuchet MS" w:hAnsi="Trebuchet MS" w:cs="Open San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BE7503"/>
    <w:multiLevelType w:val="multilevel"/>
    <w:tmpl w:val="7FBE7503"/>
    <w:lvl w:ilvl="0">
      <w:start w:val="1"/>
      <w:numFmt w:val="bullet"/>
      <w:lvlText w:val=""/>
      <w:lvlJc w:val="left"/>
      <w:pPr>
        <w:tabs>
          <w:tab w:val="num" w:pos="1211"/>
        </w:tabs>
        <w:ind w:left="1211" w:hanging="360"/>
      </w:pPr>
      <w:rPr>
        <w:rFonts w:ascii="Wingdings" w:hAnsi="Wingdings" w:hint="default"/>
        <w:b w:val="0"/>
        <w:bCs w:val="0"/>
        <w:i w:val="0"/>
        <w:iCs w:val="0"/>
        <w:color w:val="auto"/>
        <w:sz w:val="20"/>
        <w:szCs w:val="20"/>
      </w:rPr>
    </w:lvl>
    <w:lvl w:ilvl="1">
      <w:start w:val="1"/>
      <w:numFmt w:val="bullet"/>
      <w:lvlText w:val=""/>
      <w:lvlJc w:val="left"/>
      <w:pPr>
        <w:tabs>
          <w:tab w:val="num" w:pos="340"/>
        </w:tabs>
        <w:ind w:left="340" w:hanging="283"/>
      </w:pPr>
      <w:rPr>
        <w:rFonts w:ascii="Wingdings" w:hAnsi="Wingdings" w:cs="Wingdings" w:hint="default"/>
        <w:b w:val="0"/>
        <w:bCs w:val="0"/>
        <w:i w:val="0"/>
        <w:iCs w:val="0"/>
        <w:sz w:val="20"/>
        <w:szCs w:val="20"/>
      </w:rPr>
    </w:lvl>
    <w:lvl w:ilvl="2">
      <w:start w:val="1"/>
      <w:numFmt w:val="bullet"/>
      <w:lvlText w:val=""/>
      <w:lvlJc w:val="left"/>
      <w:pPr>
        <w:tabs>
          <w:tab w:val="num" w:pos="454"/>
        </w:tabs>
        <w:ind w:left="454" w:hanging="170"/>
      </w:pPr>
      <w:rPr>
        <w:rFonts w:ascii="SymbolPS" w:hAnsi="SymbolPS" w:cs="SymbolPS" w:hint="default"/>
        <w:b w:val="0"/>
        <w:bCs w:val="0"/>
        <w:i w:val="0"/>
        <w:iCs w:val="0"/>
        <w:sz w:val="20"/>
        <w:szCs w:val="20"/>
      </w:rPr>
    </w:lvl>
    <w:lvl w:ilvl="3">
      <w:start w:val="1"/>
      <w:numFmt w:val="bullet"/>
      <w:lvlText w:val=""/>
      <w:lvlJc w:val="left"/>
      <w:pPr>
        <w:tabs>
          <w:tab w:val="num" w:pos="624"/>
        </w:tabs>
        <w:ind w:left="340" w:firstLine="0"/>
      </w:pPr>
      <w:rPr>
        <w:rFonts w:ascii="Wingdings" w:hAnsi="Wingdings" w:cs="Wingdings" w:hint="default"/>
        <w:b w:val="0"/>
        <w:bCs w:val="0"/>
        <w:i w:val="0"/>
        <w:iCs w:val="0"/>
        <w:sz w:val="20"/>
        <w:szCs w:val="20"/>
      </w:rPr>
    </w:lvl>
    <w:lvl w:ilvl="4">
      <w:start w:val="1"/>
      <w:numFmt w:val="bullet"/>
      <w:lvlText w:val="-"/>
      <w:lvlJc w:val="left"/>
      <w:pPr>
        <w:tabs>
          <w:tab w:val="num" w:pos="3960"/>
        </w:tabs>
        <w:ind w:left="3960" w:hanging="360"/>
      </w:pPr>
      <w:rPr>
        <w:rFonts w:ascii="Times New Roman" w:eastAsia="Times New Roman" w:hAnsi="Times New Roman" w:cs="Times New Roman" w:hint="default"/>
        <w:b w:val="0"/>
      </w:rPr>
    </w:lvl>
    <w:lvl w:ilvl="5">
      <w:start w:val="1"/>
      <w:numFmt w:val="bullet"/>
      <w:lvlText w:val=""/>
      <w:lvlJc w:val="left"/>
      <w:pPr>
        <w:tabs>
          <w:tab w:val="num" w:pos="4490"/>
        </w:tabs>
        <w:ind w:left="4490" w:hanging="170"/>
      </w:pPr>
      <w:rPr>
        <w:rFonts w:ascii="Wingdings" w:hAnsi="Wingdings" w:cs="Wingdings" w:hint="default"/>
        <w:b w:val="0"/>
        <w:bCs w:val="0"/>
        <w:i w:val="0"/>
        <w:iCs w:val="0"/>
        <w:sz w:val="20"/>
        <w:szCs w:val="20"/>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16cid:durableId="92284328">
    <w:abstractNumId w:val="18"/>
  </w:num>
  <w:num w:numId="2" w16cid:durableId="1182162563">
    <w:abstractNumId w:val="13"/>
  </w:num>
  <w:num w:numId="3" w16cid:durableId="130026693">
    <w:abstractNumId w:val="3"/>
  </w:num>
  <w:num w:numId="4" w16cid:durableId="296571452">
    <w:abstractNumId w:val="30"/>
  </w:num>
  <w:num w:numId="5" w16cid:durableId="525873450">
    <w:abstractNumId w:val="19"/>
  </w:num>
  <w:num w:numId="6" w16cid:durableId="1129280369">
    <w:abstractNumId w:val="45"/>
  </w:num>
  <w:num w:numId="7" w16cid:durableId="268775379">
    <w:abstractNumId w:val="9"/>
  </w:num>
  <w:num w:numId="8" w16cid:durableId="2032148921">
    <w:abstractNumId w:val="36"/>
  </w:num>
  <w:num w:numId="9" w16cid:durableId="1728529875">
    <w:abstractNumId w:val="29"/>
  </w:num>
  <w:num w:numId="10" w16cid:durableId="1952129728">
    <w:abstractNumId w:val="21"/>
  </w:num>
  <w:num w:numId="11" w16cid:durableId="1576282590">
    <w:abstractNumId w:val="14"/>
  </w:num>
  <w:num w:numId="12" w16cid:durableId="1788698582">
    <w:abstractNumId w:val="8"/>
  </w:num>
  <w:num w:numId="13" w16cid:durableId="1550918244">
    <w:abstractNumId w:val="37"/>
  </w:num>
  <w:num w:numId="14" w16cid:durableId="394205332">
    <w:abstractNumId w:val="35"/>
  </w:num>
  <w:num w:numId="15" w16cid:durableId="279578948">
    <w:abstractNumId w:val="10"/>
  </w:num>
  <w:num w:numId="16" w16cid:durableId="673412057">
    <w:abstractNumId w:val="11"/>
  </w:num>
  <w:num w:numId="17" w16cid:durableId="699234902">
    <w:abstractNumId w:val="41"/>
  </w:num>
  <w:num w:numId="18" w16cid:durableId="303043503">
    <w:abstractNumId w:val="33"/>
  </w:num>
  <w:num w:numId="19" w16cid:durableId="1166633049">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3687491">
    <w:abstractNumId w:val="15"/>
  </w:num>
  <w:num w:numId="21" w16cid:durableId="778187624">
    <w:abstractNumId w:val="26"/>
  </w:num>
  <w:num w:numId="22" w16cid:durableId="1803425670">
    <w:abstractNumId w:val="40"/>
  </w:num>
  <w:num w:numId="23" w16cid:durableId="7520449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216979">
    <w:abstractNumId w:val="25"/>
  </w:num>
  <w:num w:numId="25" w16cid:durableId="1355614797">
    <w:abstractNumId w:val="2"/>
  </w:num>
  <w:num w:numId="26" w16cid:durableId="1377466098">
    <w:abstractNumId w:val="17"/>
  </w:num>
  <w:num w:numId="27" w16cid:durableId="1869248159">
    <w:abstractNumId w:val="3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1718159">
    <w:abstractNumId w:val="31"/>
  </w:num>
  <w:num w:numId="29" w16cid:durableId="1192263641">
    <w:abstractNumId w:val="4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682739">
    <w:abstractNumId w:val="2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1920587">
    <w:abstractNumId w:val="46"/>
  </w:num>
  <w:num w:numId="32" w16cid:durableId="1401635537">
    <w:abstractNumId w:val="6"/>
  </w:num>
  <w:num w:numId="33" w16cid:durableId="53966157">
    <w:abstractNumId w:val="4"/>
  </w:num>
  <w:num w:numId="34" w16cid:durableId="1461996654">
    <w:abstractNumId w:val="12"/>
  </w:num>
  <w:num w:numId="35" w16cid:durableId="1302925996">
    <w:abstractNumId w:val="44"/>
  </w:num>
  <w:num w:numId="36" w16cid:durableId="334302492">
    <w:abstractNumId w:val="38"/>
  </w:num>
  <w:num w:numId="37" w16cid:durableId="350953259">
    <w:abstractNumId w:val="23"/>
  </w:num>
  <w:num w:numId="38" w16cid:durableId="1754862411">
    <w:abstractNumId w:val="32"/>
  </w:num>
  <w:num w:numId="39" w16cid:durableId="1327441107">
    <w:abstractNumId w:val="24"/>
  </w:num>
  <w:num w:numId="40" w16cid:durableId="1627464939">
    <w:abstractNumId w:val="34"/>
  </w:num>
  <w:num w:numId="41" w16cid:durableId="2112582114">
    <w:abstractNumId w:val="7"/>
  </w:num>
  <w:num w:numId="42" w16cid:durableId="698972021">
    <w:abstractNumId w:val="27"/>
  </w:num>
  <w:num w:numId="43" w16cid:durableId="47344453">
    <w:abstractNumId w:val="1"/>
  </w:num>
  <w:num w:numId="44" w16cid:durableId="179205269">
    <w:abstractNumId w:val="22"/>
  </w:num>
  <w:num w:numId="45" w16cid:durableId="918320881">
    <w:abstractNumId w:val="20"/>
  </w:num>
  <w:num w:numId="46" w16cid:durableId="1142966273">
    <w:abstractNumId w:val="5"/>
  </w:num>
  <w:num w:numId="47" w16cid:durableId="232202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52"/>
    <w:rsid w:val="000A7A58"/>
    <w:rsid w:val="00162DC1"/>
    <w:rsid w:val="00446A12"/>
    <w:rsid w:val="006A7949"/>
    <w:rsid w:val="007C0D45"/>
    <w:rsid w:val="007E2B14"/>
    <w:rsid w:val="008003E2"/>
    <w:rsid w:val="008F1123"/>
    <w:rsid w:val="00944A1D"/>
    <w:rsid w:val="00A578C8"/>
    <w:rsid w:val="00B14A5F"/>
    <w:rsid w:val="00BE5F28"/>
    <w:rsid w:val="00BF5ADA"/>
    <w:rsid w:val="00C657DB"/>
    <w:rsid w:val="00EC7E52"/>
    <w:rsid w:val="00F617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8E35"/>
  <w15:chartTrackingRefBased/>
  <w15:docId w15:val="{F91F4529-CF67-415B-BA54-CFA516E7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2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C7E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C7E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7E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7E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7E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7E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E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E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E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E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EC7E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7E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7E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7E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7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E52"/>
    <w:rPr>
      <w:rFonts w:eastAsiaTheme="majorEastAsia" w:cstheme="majorBidi"/>
      <w:color w:val="272727" w:themeColor="text1" w:themeTint="D8"/>
    </w:rPr>
  </w:style>
  <w:style w:type="paragraph" w:styleId="Title">
    <w:name w:val="Title"/>
    <w:basedOn w:val="Normal"/>
    <w:next w:val="Normal"/>
    <w:link w:val="TitleChar"/>
    <w:uiPriority w:val="10"/>
    <w:qFormat/>
    <w:rsid w:val="00EC7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E52"/>
    <w:pPr>
      <w:spacing w:before="160"/>
      <w:jc w:val="center"/>
    </w:pPr>
    <w:rPr>
      <w:i/>
      <w:iCs/>
      <w:color w:val="404040" w:themeColor="text1" w:themeTint="BF"/>
    </w:rPr>
  </w:style>
  <w:style w:type="character" w:customStyle="1" w:styleId="QuoteChar">
    <w:name w:val="Quote Char"/>
    <w:basedOn w:val="DefaultParagraphFont"/>
    <w:link w:val="Quote"/>
    <w:uiPriority w:val="29"/>
    <w:rsid w:val="00EC7E52"/>
    <w:rPr>
      <w:i/>
      <w:iCs/>
      <w:color w:val="404040" w:themeColor="text1" w:themeTint="BF"/>
    </w:rPr>
  </w:style>
  <w:style w:type="paragraph" w:styleId="ListParagraph">
    <w:name w:val="List Paragraph"/>
    <w:basedOn w:val="Normal"/>
    <w:uiPriority w:val="34"/>
    <w:qFormat/>
    <w:rsid w:val="00EC7E52"/>
    <w:pPr>
      <w:ind w:left="720"/>
      <w:contextualSpacing/>
    </w:pPr>
  </w:style>
  <w:style w:type="character" w:styleId="IntenseEmphasis">
    <w:name w:val="Intense Emphasis"/>
    <w:basedOn w:val="DefaultParagraphFont"/>
    <w:uiPriority w:val="21"/>
    <w:qFormat/>
    <w:rsid w:val="00EC7E52"/>
    <w:rPr>
      <w:i/>
      <w:iCs/>
      <w:color w:val="2F5496" w:themeColor="accent1" w:themeShade="BF"/>
    </w:rPr>
  </w:style>
  <w:style w:type="paragraph" w:styleId="IntenseQuote">
    <w:name w:val="Intense Quote"/>
    <w:basedOn w:val="Normal"/>
    <w:next w:val="Normal"/>
    <w:link w:val="IntenseQuoteChar"/>
    <w:uiPriority w:val="30"/>
    <w:qFormat/>
    <w:rsid w:val="00EC7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E52"/>
    <w:rPr>
      <w:i/>
      <w:iCs/>
      <w:color w:val="2F5496" w:themeColor="accent1" w:themeShade="BF"/>
    </w:rPr>
  </w:style>
  <w:style w:type="character" w:styleId="IntenseReference">
    <w:name w:val="Intense Reference"/>
    <w:basedOn w:val="DefaultParagraphFont"/>
    <w:uiPriority w:val="32"/>
    <w:qFormat/>
    <w:rsid w:val="00EC7E52"/>
    <w:rPr>
      <w:b/>
      <w:bCs/>
      <w:smallCaps/>
      <w:color w:val="2F5496" w:themeColor="accent1" w:themeShade="BF"/>
      <w:spacing w:val="5"/>
    </w:rPr>
  </w:style>
  <w:style w:type="paragraph" w:styleId="BalloonText">
    <w:name w:val="Balloon Text"/>
    <w:basedOn w:val="Normal"/>
    <w:link w:val="BalloonTextChar"/>
    <w:uiPriority w:val="99"/>
    <w:semiHidden/>
    <w:rsid w:val="00BE5F28"/>
    <w:rPr>
      <w:rFonts w:ascii="Tahoma" w:hAnsi="Tahoma"/>
      <w:sz w:val="16"/>
      <w:szCs w:val="16"/>
    </w:rPr>
  </w:style>
  <w:style w:type="character" w:customStyle="1" w:styleId="BalloonTextChar">
    <w:name w:val="Balloon Text Char"/>
    <w:basedOn w:val="DefaultParagraphFont"/>
    <w:link w:val="BalloonText"/>
    <w:uiPriority w:val="99"/>
    <w:semiHidden/>
    <w:rsid w:val="00BE5F28"/>
    <w:rPr>
      <w:rFonts w:ascii="Tahoma" w:eastAsia="Times New Roman" w:hAnsi="Tahoma" w:cs="Times New Roman"/>
      <w:kern w:val="0"/>
      <w:sz w:val="16"/>
      <w:szCs w:val="16"/>
      <w14:ligatures w14:val="none"/>
    </w:rPr>
  </w:style>
  <w:style w:type="paragraph" w:styleId="BodyText">
    <w:name w:val="Body Text"/>
    <w:basedOn w:val="Normal"/>
    <w:link w:val="BodyTextChar"/>
    <w:rsid w:val="00BE5F28"/>
    <w:pPr>
      <w:jc w:val="both"/>
    </w:pPr>
    <w:rPr>
      <w:b/>
      <w:bCs/>
      <w:sz w:val="28"/>
    </w:rPr>
  </w:style>
  <w:style w:type="character" w:customStyle="1" w:styleId="BodyTextChar">
    <w:name w:val="Body Text Char"/>
    <w:basedOn w:val="DefaultParagraphFont"/>
    <w:link w:val="BodyText"/>
    <w:rsid w:val="00BE5F28"/>
    <w:rPr>
      <w:rFonts w:ascii="Times New Roman" w:eastAsia="Times New Roman" w:hAnsi="Times New Roman" w:cs="Times New Roman"/>
      <w:b/>
      <w:bCs/>
      <w:kern w:val="0"/>
      <w:sz w:val="28"/>
      <w:szCs w:val="24"/>
      <w14:ligatures w14:val="none"/>
    </w:rPr>
  </w:style>
  <w:style w:type="paragraph" w:styleId="BodyText2">
    <w:name w:val="Body Text 2"/>
    <w:basedOn w:val="Normal"/>
    <w:link w:val="BodyText2Char"/>
    <w:rsid w:val="00BE5F28"/>
    <w:pPr>
      <w:spacing w:after="120" w:line="480" w:lineRule="auto"/>
      <w:jc w:val="both"/>
    </w:pPr>
    <w:rPr>
      <w:lang w:val="en-US"/>
    </w:rPr>
  </w:style>
  <w:style w:type="character" w:customStyle="1" w:styleId="BodyText2Char">
    <w:name w:val="Body Text 2 Char"/>
    <w:basedOn w:val="DefaultParagraphFont"/>
    <w:link w:val="BodyText2"/>
    <w:rsid w:val="00BE5F28"/>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uiPriority w:val="99"/>
    <w:rsid w:val="00BE5F28"/>
    <w:pPr>
      <w:spacing w:after="120" w:line="480" w:lineRule="auto"/>
      <w:ind w:left="360"/>
      <w:jc w:val="both"/>
    </w:pPr>
    <w:rPr>
      <w:rFonts w:ascii="Calibri" w:hAnsi="Calibri"/>
      <w:sz w:val="22"/>
      <w:szCs w:val="22"/>
      <w:lang w:val="en-US"/>
    </w:rPr>
  </w:style>
  <w:style w:type="character" w:customStyle="1" w:styleId="BodyTextIndent2Char">
    <w:name w:val="Body Text Indent 2 Char"/>
    <w:basedOn w:val="DefaultParagraphFont"/>
    <w:link w:val="BodyTextIndent2"/>
    <w:uiPriority w:val="99"/>
    <w:rsid w:val="00BE5F28"/>
    <w:rPr>
      <w:rFonts w:ascii="Calibri" w:eastAsia="Times New Roman" w:hAnsi="Calibri" w:cs="Times New Roman"/>
      <w:kern w:val="0"/>
      <w:lang w:val="en-US"/>
      <w14:ligatures w14:val="none"/>
    </w:rPr>
  </w:style>
  <w:style w:type="character" w:styleId="Emphasis">
    <w:name w:val="Emphasis"/>
    <w:uiPriority w:val="20"/>
    <w:qFormat/>
    <w:rsid w:val="00BE5F28"/>
    <w:rPr>
      <w:i/>
      <w:iCs/>
    </w:rPr>
  </w:style>
  <w:style w:type="character" w:styleId="FollowedHyperlink">
    <w:name w:val="FollowedHyperlink"/>
    <w:uiPriority w:val="99"/>
    <w:rsid w:val="00BE5F28"/>
    <w:rPr>
      <w:color w:val="800080"/>
      <w:u w:val="single"/>
    </w:rPr>
  </w:style>
  <w:style w:type="paragraph" w:styleId="Footer">
    <w:name w:val="footer"/>
    <w:basedOn w:val="Normal"/>
    <w:link w:val="FooterChar"/>
    <w:uiPriority w:val="99"/>
    <w:rsid w:val="00BE5F28"/>
    <w:pPr>
      <w:tabs>
        <w:tab w:val="center" w:pos="4320"/>
        <w:tab w:val="right" w:pos="8640"/>
      </w:tabs>
    </w:pPr>
  </w:style>
  <w:style w:type="character" w:customStyle="1" w:styleId="FooterChar">
    <w:name w:val="Footer Char"/>
    <w:basedOn w:val="DefaultParagraphFont"/>
    <w:link w:val="Footer"/>
    <w:uiPriority w:val="99"/>
    <w:rsid w:val="00BE5F28"/>
    <w:rPr>
      <w:rFonts w:ascii="Times New Roman" w:eastAsia="Times New Roman" w:hAnsi="Times New Roman" w:cs="Times New Roman"/>
      <w:kern w:val="0"/>
      <w:sz w:val="24"/>
      <w:szCs w:val="24"/>
      <w14:ligatures w14:val="none"/>
    </w:rPr>
  </w:style>
  <w:style w:type="character" w:styleId="FootnoteReference">
    <w:name w:val="footnote reference"/>
    <w:uiPriority w:val="99"/>
    <w:rsid w:val="00BE5F28"/>
    <w:rPr>
      <w:vertAlign w:val="superscript"/>
    </w:rPr>
  </w:style>
  <w:style w:type="paragraph" w:styleId="FootnoteText">
    <w:name w:val="footnote text"/>
    <w:basedOn w:val="Normal"/>
    <w:link w:val="FootnoteTextChar"/>
    <w:uiPriority w:val="99"/>
    <w:unhideWhenUsed/>
    <w:rsid w:val="00BE5F28"/>
    <w:pPr>
      <w:jc w:val="both"/>
    </w:pPr>
    <w:rPr>
      <w:rFonts w:ascii="Trebuchet MS" w:eastAsia="Trebuchet MS" w:hAnsi="Trebuchet MS"/>
      <w:color w:val="000000"/>
      <w:sz w:val="20"/>
      <w:szCs w:val="20"/>
    </w:rPr>
  </w:style>
  <w:style w:type="character" w:customStyle="1" w:styleId="FootnoteTextChar">
    <w:name w:val="Footnote Text Char"/>
    <w:basedOn w:val="DefaultParagraphFont"/>
    <w:link w:val="FootnoteText"/>
    <w:uiPriority w:val="99"/>
    <w:rsid w:val="00BE5F28"/>
    <w:rPr>
      <w:rFonts w:ascii="Trebuchet MS" w:eastAsia="Trebuchet MS" w:hAnsi="Trebuchet MS" w:cs="Times New Roman"/>
      <w:color w:val="000000"/>
      <w:kern w:val="0"/>
      <w:sz w:val="20"/>
      <w:szCs w:val="20"/>
      <w14:ligatures w14:val="none"/>
    </w:rPr>
  </w:style>
  <w:style w:type="paragraph" w:styleId="Header">
    <w:name w:val="header"/>
    <w:basedOn w:val="Normal"/>
    <w:link w:val="HeaderChar"/>
    <w:uiPriority w:val="99"/>
    <w:rsid w:val="00BE5F28"/>
    <w:pPr>
      <w:tabs>
        <w:tab w:val="center" w:pos="4320"/>
        <w:tab w:val="right" w:pos="8640"/>
      </w:tabs>
    </w:pPr>
  </w:style>
  <w:style w:type="character" w:customStyle="1" w:styleId="HeaderChar">
    <w:name w:val="Header Char"/>
    <w:basedOn w:val="DefaultParagraphFont"/>
    <w:link w:val="Header"/>
    <w:uiPriority w:val="99"/>
    <w:rsid w:val="00BE5F28"/>
    <w:rPr>
      <w:rFonts w:ascii="Times New Roman" w:eastAsia="Times New Roman" w:hAnsi="Times New Roman" w:cs="Times New Roman"/>
      <w:kern w:val="0"/>
      <w:sz w:val="24"/>
      <w:szCs w:val="24"/>
      <w14:ligatures w14:val="none"/>
    </w:rPr>
  </w:style>
  <w:style w:type="character" w:styleId="HTMLCite">
    <w:name w:val="HTML Cite"/>
    <w:uiPriority w:val="99"/>
    <w:rsid w:val="00BE5F28"/>
    <w:rPr>
      <w:i/>
      <w:iCs/>
    </w:rPr>
  </w:style>
  <w:style w:type="character" w:styleId="Hyperlink">
    <w:name w:val="Hyperlink"/>
    <w:rsid w:val="00BE5F28"/>
    <w:rPr>
      <w:color w:val="0000FF"/>
      <w:u w:val="single"/>
    </w:rPr>
  </w:style>
  <w:style w:type="paragraph" w:styleId="NormalWeb">
    <w:name w:val="Normal (Web)"/>
    <w:basedOn w:val="Normal"/>
    <w:rsid w:val="00BE5F28"/>
    <w:pPr>
      <w:spacing w:before="100" w:beforeAutospacing="1" w:after="119"/>
      <w:jc w:val="both"/>
    </w:pPr>
    <w:rPr>
      <w:rFonts w:ascii="Calibri" w:hAnsi="Calibri"/>
      <w:lang w:val="en-US"/>
    </w:rPr>
  </w:style>
  <w:style w:type="character" w:styleId="PageNumber">
    <w:name w:val="page number"/>
    <w:uiPriority w:val="99"/>
    <w:rsid w:val="00BE5F28"/>
  </w:style>
  <w:style w:type="character" w:styleId="Strong">
    <w:name w:val="Strong"/>
    <w:qFormat/>
    <w:rsid w:val="00BE5F28"/>
    <w:rPr>
      <w:b/>
      <w:bCs/>
    </w:rPr>
  </w:style>
  <w:style w:type="table" w:styleId="TableGrid">
    <w:name w:val="Table Grid"/>
    <w:basedOn w:val="TableNormal"/>
    <w:uiPriority w:val="59"/>
    <w:rsid w:val="00BE5F28"/>
    <w:pPr>
      <w:spacing w:after="0" w:line="240" w:lineRule="auto"/>
    </w:pPr>
    <w:rPr>
      <w:rFonts w:ascii="Calibri" w:eastAsia="Times New Roman" w:hAnsi="Calibri" w:cs="Times New Roman"/>
      <w:kern w:val="0"/>
      <w:sz w:val="20"/>
      <w:szCs w:val="20"/>
      <w:lang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F28"/>
    <w:pPr>
      <w:spacing w:after="0" w:line="240" w:lineRule="auto"/>
    </w:pPr>
    <w:rPr>
      <w:rFonts w:ascii="Calibri" w:eastAsia="Times New Roman" w:hAnsi="Calibri" w:cs="Times New Roman"/>
      <w:kern w:val="0"/>
      <w:lang w:val="en-US"/>
      <w14:ligatures w14:val="none"/>
    </w:rPr>
  </w:style>
  <w:style w:type="paragraph" w:customStyle="1" w:styleId="small">
    <w:name w:val="small"/>
    <w:uiPriority w:val="99"/>
    <w:rsid w:val="00BE5F28"/>
    <w:pPr>
      <w:spacing w:after="0" w:line="240" w:lineRule="auto"/>
    </w:pPr>
    <w:rPr>
      <w:rFonts w:ascii="Verdana" w:eastAsia="Verdana" w:hAnsi="Verdana" w:cs="Times New Roman"/>
      <w:kern w:val="0"/>
      <w:sz w:val="2"/>
      <w:szCs w:val="2"/>
      <w:lang w:eastAsia="ro-RO"/>
      <w14:ligatures w14:val="none"/>
    </w:rPr>
  </w:style>
  <w:style w:type="character" w:customStyle="1" w:styleId="apple-converted-space">
    <w:name w:val="apple-converted-space"/>
    <w:rsid w:val="00BE5F28"/>
  </w:style>
  <w:style w:type="character" w:customStyle="1" w:styleId="panchor">
    <w:name w:val="panchor"/>
    <w:rsid w:val="00BE5F28"/>
  </w:style>
  <w:style w:type="paragraph" w:customStyle="1" w:styleId="NoSpacing1">
    <w:name w:val="No Spacing1"/>
    <w:rsid w:val="00BE5F28"/>
    <w:pPr>
      <w:suppressAutoHyphens/>
      <w:spacing w:after="120" w:line="240" w:lineRule="auto"/>
    </w:pPr>
    <w:rPr>
      <w:rFonts w:ascii="Calibri" w:eastAsia="Calibri" w:hAnsi="Calibri" w:cs="Calibri"/>
      <w:kern w:val="1"/>
      <w:lang w:eastAsia="zh-CN"/>
      <w14:ligatures w14:val="none"/>
    </w:rPr>
  </w:style>
  <w:style w:type="character" w:styleId="UnresolvedMention">
    <w:name w:val="Unresolved Mention"/>
    <w:uiPriority w:val="99"/>
    <w:unhideWhenUsed/>
    <w:rsid w:val="00BE5F28"/>
    <w:rPr>
      <w:color w:val="605E5C"/>
      <w:shd w:val="clear" w:color="auto" w:fill="E1DFDD"/>
    </w:rPr>
  </w:style>
  <w:style w:type="paragraph" w:customStyle="1" w:styleId="al">
    <w:name w:val="a_l"/>
    <w:basedOn w:val="Normal"/>
    <w:rsid w:val="00BE5F28"/>
    <w:pPr>
      <w:spacing w:before="100" w:beforeAutospacing="1" w:after="100" w:afterAutospacing="1"/>
    </w:pPr>
    <w:rPr>
      <w:lang w:val="fr-FR" w:eastAsia="fr-FR"/>
    </w:rPr>
  </w:style>
  <w:style w:type="paragraph" w:customStyle="1" w:styleId="Frspaiere2">
    <w:name w:val="Fără spațiere2"/>
    <w:link w:val="FrspaiereCaracter"/>
    <w:qFormat/>
    <w:rsid w:val="00BE5F28"/>
    <w:pPr>
      <w:spacing w:after="120" w:line="240" w:lineRule="auto"/>
      <w:jc w:val="both"/>
    </w:pPr>
    <w:rPr>
      <w:rFonts w:ascii="Calibri" w:eastAsia="Times New Roman" w:hAnsi="Calibri" w:cs="Calibri"/>
      <w:kern w:val="0"/>
      <w14:ligatures w14:val="none"/>
    </w:rPr>
  </w:style>
  <w:style w:type="paragraph" w:customStyle="1" w:styleId="DefaultText">
    <w:name w:val="Default Text"/>
    <w:basedOn w:val="Normal"/>
    <w:uiPriority w:val="99"/>
    <w:rsid w:val="00BE5F28"/>
    <w:pPr>
      <w:widowControl w:val="0"/>
      <w:autoSpaceDE w:val="0"/>
      <w:autoSpaceDN w:val="0"/>
      <w:adjustRightInd w:val="0"/>
      <w:jc w:val="both"/>
    </w:pPr>
    <w:rPr>
      <w:rFonts w:ascii="Calibri" w:hAnsi="Calibri"/>
      <w:lang w:eastAsia="ro-RO"/>
    </w:rPr>
  </w:style>
  <w:style w:type="paragraph" w:customStyle="1" w:styleId="CM27">
    <w:name w:val="CM27"/>
    <w:basedOn w:val="Normal"/>
    <w:next w:val="Normal"/>
    <w:uiPriority w:val="99"/>
    <w:rsid w:val="00BE5F28"/>
    <w:pPr>
      <w:widowControl w:val="0"/>
      <w:autoSpaceDE w:val="0"/>
      <w:autoSpaceDN w:val="0"/>
      <w:adjustRightInd w:val="0"/>
      <w:jc w:val="both"/>
    </w:pPr>
    <w:rPr>
      <w:rFonts w:ascii="Franklin Gothic Book" w:hAnsi="Franklin Gothic Book" w:cs="Franklin Gothic Book"/>
      <w:lang w:eastAsia="ro-RO"/>
    </w:rPr>
  </w:style>
  <w:style w:type="character" w:customStyle="1" w:styleId="a">
    <w:name w:val="_"/>
    <w:uiPriority w:val="99"/>
    <w:rsid w:val="00BE5F28"/>
  </w:style>
  <w:style w:type="paragraph" w:customStyle="1" w:styleId="xl67">
    <w:name w:val="xl67"/>
    <w:basedOn w:val="Normal"/>
    <w:uiPriority w:val="99"/>
    <w:rsid w:val="00BE5F28"/>
    <w:pPr>
      <w:spacing w:before="100" w:beforeAutospacing="1" w:after="100" w:afterAutospacing="1"/>
      <w:jc w:val="both"/>
    </w:pPr>
    <w:rPr>
      <w:rFonts w:ascii="Arial" w:hAnsi="Arial" w:cs="Arial"/>
      <w:lang w:val="en-US"/>
    </w:rPr>
  </w:style>
  <w:style w:type="paragraph" w:customStyle="1" w:styleId="xl68">
    <w:name w:val="xl68"/>
    <w:basedOn w:val="Normal"/>
    <w:uiPriority w:val="99"/>
    <w:rsid w:val="00BE5F28"/>
    <w:pPr>
      <w:spacing w:before="100" w:beforeAutospacing="1" w:after="100" w:afterAutospacing="1"/>
      <w:jc w:val="both"/>
    </w:pPr>
    <w:rPr>
      <w:rFonts w:ascii="Arial" w:hAnsi="Arial" w:cs="Arial"/>
      <w:sz w:val="18"/>
      <w:szCs w:val="18"/>
      <w:lang w:val="en-US"/>
    </w:rPr>
  </w:style>
  <w:style w:type="paragraph" w:customStyle="1" w:styleId="xl69">
    <w:name w:val="xl69"/>
    <w:basedOn w:val="Normal"/>
    <w:uiPriority w:val="99"/>
    <w:rsid w:val="00BE5F28"/>
    <w:pPr>
      <w:shd w:val="clear" w:color="000000" w:fill="FFFFFF"/>
      <w:spacing w:before="100" w:beforeAutospacing="1" w:after="100" w:afterAutospacing="1"/>
      <w:jc w:val="both"/>
    </w:pPr>
    <w:rPr>
      <w:rFonts w:ascii="Arial" w:hAnsi="Arial" w:cs="Arial"/>
      <w:sz w:val="18"/>
      <w:szCs w:val="18"/>
      <w:lang w:val="en-US"/>
    </w:rPr>
  </w:style>
  <w:style w:type="paragraph" w:customStyle="1" w:styleId="xl70">
    <w:name w:val="xl70"/>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71">
    <w:name w:val="xl71"/>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72">
    <w:name w:val="xl72"/>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textAlignment w:val="center"/>
    </w:pPr>
    <w:rPr>
      <w:rFonts w:ascii="Arial" w:hAnsi="Arial" w:cs="Arial"/>
      <w:b/>
      <w:bCs/>
      <w:lang w:val="en-US"/>
    </w:rPr>
  </w:style>
  <w:style w:type="paragraph" w:customStyle="1" w:styleId="xl73">
    <w:name w:val="xl73"/>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74">
    <w:name w:val="xl74"/>
    <w:basedOn w:val="Normal"/>
    <w:uiPriority w:val="99"/>
    <w:rsid w:val="00BE5F28"/>
    <w:pPr>
      <w:pBdr>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75">
    <w:name w:val="xl75"/>
    <w:basedOn w:val="Normal"/>
    <w:uiPriority w:val="99"/>
    <w:rsid w:val="00BE5F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76">
    <w:name w:val="xl76"/>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textAlignment w:val="top"/>
    </w:pPr>
    <w:rPr>
      <w:rFonts w:ascii="Arial" w:hAnsi="Arial" w:cs="Arial"/>
      <w:lang w:val="en-US"/>
    </w:rPr>
  </w:style>
  <w:style w:type="paragraph" w:customStyle="1" w:styleId="xl77">
    <w:name w:val="xl77"/>
    <w:basedOn w:val="Normal"/>
    <w:uiPriority w:val="99"/>
    <w:rsid w:val="00BE5F28"/>
    <w:pPr>
      <w:pBdr>
        <w:top w:val="single" w:sz="4" w:space="0" w:color="auto"/>
        <w:bottom w:val="single" w:sz="8"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78">
    <w:name w:val="xl78"/>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both"/>
    </w:pPr>
    <w:rPr>
      <w:rFonts w:ascii="Arial" w:hAnsi="Arial" w:cs="Arial"/>
      <w:lang w:val="en-US"/>
    </w:rPr>
  </w:style>
  <w:style w:type="paragraph" w:customStyle="1" w:styleId="xl79">
    <w:name w:val="xl79"/>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80">
    <w:name w:val="xl80"/>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81">
    <w:name w:val="xl81"/>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82">
    <w:name w:val="xl82"/>
    <w:basedOn w:val="Normal"/>
    <w:uiPriority w:val="99"/>
    <w:rsid w:val="00BE5F28"/>
    <w:pPr>
      <w:pBdr>
        <w:left w:val="single" w:sz="8" w:space="0" w:color="auto"/>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83">
    <w:name w:val="xl83"/>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top"/>
    </w:pPr>
    <w:rPr>
      <w:rFonts w:ascii="Arial" w:hAnsi="Arial" w:cs="Arial"/>
      <w:lang w:val="en-US"/>
    </w:rPr>
  </w:style>
  <w:style w:type="paragraph" w:customStyle="1" w:styleId="xl84">
    <w:name w:val="xl84"/>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85">
    <w:name w:val="xl85"/>
    <w:basedOn w:val="Normal"/>
    <w:uiPriority w:val="99"/>
    <w:rsid w:val="00BE5F28"/>
    <w:pPr>
      <w:pBdr>
        <w:top w:val="single" w:sz="4" w:space="0" w:color="auto"/>
        <w:left w:val="single" w:sz="8" w:space="0" w:color="auto"/>
        <w:bottom w:val="single" w:sz="8"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86">
    <w:name w:val="xl86"/>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87">
    <w:name w:val="xl87"/>
    <w:basedOn w:val="Normal"/>
    <w:uiPriority w:val="99"/>
    <w:rsid w:val="00BE5F2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88">
    <w:name w:val="xl88"/>
    <w:basedOn w:val="Normal"/>
    <w:uiPriority w:val="99"/>
    <w:rsid w:val="00BE5F28"/>
    <w:pPr>
      <w:pBdr>
        <w:bottom w:val="single" w:sz="8" w:space="0" w:color="auto"/>
      </w:pBdr>
      <w:spacing w:before="100" w:beforeAutospacing="1" w:after="100" w:afterAutospacing="1"/>
      <w:jc w:val="both"/>
    </w:pPr>
    <w:rPr>
      <w:rFonts w:ascii="Arial" w:hAnsi="Arial" w:cs="Arial"/>
      <w:b/>
      <w:bCs/>
      <w:lang w:val="en-US"/>
    </w:rPr>
  </w:style>
  <w:style w:type="paragraph" w:customStyle="1" w:styleId="xl89">
    <w:name w:val="xl89"/>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top"/>
    </w:pPr>
    <w:rPr>
      <w:rFonts w:ascii="Arial" w:hAnsi="Arial" w:cs="Arial"/>
      <w:lang w:val="en-US"/>
    </w:rPr>
  </w:style>
  <w:style w:type="paragraph" w:customStyle="1" w:styleId="xl90">
    <w:name w:val="xl90"/>
    <w:basedOn w:val="Normal"/>
    <w:uiPriority w:val="99"/>
    <w:rsid w:val="00BE5F28"/>
    <w:pPr>
      <w:pBdr>
        <w:left w:val="single" w:sz="8" w:space="0" w:color="auto"/>
        <w:bottom w:val="single" w:sz="4" w:space="0" w:color="auto"/>
      </w:pBdr>
      <w:shd w:val="clear" w:color="000000" w:fill="FFFFFF"/>
      <w:spacing w:before="100" w:beforeAutospacing="1" w:after="100" w:afterAutospacing="1"/>
      <w:jc w:val="both"/>
      <w:textAlignment w:val="top"/>
    </w:pPr>
    <w:rPr>
      <w:rFonts w:ascii="Arial" w:hAnsi="Arial" w:cs="Arial"/>
      <w:lang w:val="en-US"/>
    </w:rPr>
  </w:style>
  <w:style w:type="paragraph" w:customStyle="1" w:styleId="xl91">
    <w:name w:val="xl91"/>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pPr>
    <w:rPr>
      <w:rFonts w:ascii="Arial" w:hAnsi="Arial" w:cs="Arial"/>
      <w:lang w:val="en-US"/>
    </w:rPr>
  </w:style>
  <w:style w:type="paragraph" w:customStyle="1" w:styleId="xl92">
    <w:name w:val="xl92"/>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93">
    <w:name w:val="xl93"/>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textAlignment w:val="center"/>
    </w:pPr>
    <w:rPr>
      <w:rFonts w:ascii="Arial" w:hAnsi="Arial" w:cs="Arial"/>
      <w:b/>
      <w:bCs/>
      <w:lang w:val="en-US"/>
    </w:rPr>
  </w:style>
  <w:style w:type="paragraph" w:customStyle="1" w:styleId="xl94">
    <w:name w:val="xl94"/>
    <w:basedOn w:val="Normal"/>
    <w:uiPriority w:val="99"/>
    <w:rsid w:val="00BE5F28"/>
    <w:pPr>
      <w:pBdr>
        <w:bottom w:val="single" w:sz="4"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95">
    <w:name w:val="xl95"/>
    <w:basedOn w:val="Normal"/>
    <w:uiPriority w:val="99"/>
    <w:rsid w:val="00BE5F28"/>
    <w:pPr>
      <w:pBdr>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96">
    <w:name w:val="xl96"/>
    <w:basedOn w:val="Normal"/>
    <w:uiPriority w:val="99"/>
    <w:rsid w:val="00BE5F28"/>
    <w:pPr>
      <w:pBdr>
        <w:left w:val="single" w:sz="8" w:space="0" w:color="auto"/>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97">
    <w:name w:val="xl97"/>
    <w:basedOn w:val="Normal"/>
    <w:uiPriority w:val="99"/>
    <w:rsid w:val="00BE5F28"/>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98">
    <w:name w:val="xl98"/>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pPr>
    <w:rPr>
      <w:rFonts w:ascii="Arial" w:hAnsi="Arial" w:cs="Arial"/>
      <w:lang w:val="en-US"/>
    </w:rPr>
  </w:style>
  <w:style w:type="paragraph" w:customStyle="1" w:styleId="xl99">
    <w:name w:val="xl99"/>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pPr>
    <w:rPr>
      <w:rFonts w:ascii="Arial" w:hAnsi="Arial" w:cs="Arial"/>
      <w:lang w:val="en-US"/>
    </w:rPr>
  </w:style>
  <w:style w:type="paragraph" w:customStyle="1" w:styleId="xl100">
    <w:name w:val="xl100"/>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textAlignment w:val="top"/>
    </w:pPr>
    <w:rPr>
      <w:rFonts w:ascii="Arial" w:hAnsi="Arial" w:cs="Arial"/>
      <w:lang w:val="en-US"/>
    </w:rPr>
  </w:style>
  <w:style w:type="paragraph" w:customStyle="1" w:styleId="xl101">
    <w:name w:val="xl101"/>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102">
    <w:name w:val="xl102"/>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103">
    <w:name w:val="xl103"/>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104">
    <w:name w:val="xl104"/>
    <w:basedOn w:val="Normal"/>
    <w:uiPriority w:val="99"/>
    <w:rsid w:val="00BE5F2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105">
    <w:name w:val="xl105"/>
    <w:basedOn w:val="Normal"/>
    <w:uiPriority w:val="99"/>
    <w:rsid w:val="00BE5F28"/>
    <w:pPr>
      <w:pBdr>
        <w:top w:val="single" w:sz="4" w:space="0" w:color="auto"/>
        <w:left w:val="single" w:sz="8" w:space="0" w:color="auto"/>
        <w:bottom w:val="single" w:sz="4" w:space="0" w:color="auto"/>
      </w:pBdr>
      <w:spacing w:before="100" w:beforeAutospacing="1" w:after="100" w:afterAutospacing="1"/>
      <w:jc w:val="both"/>
    </w:pPr>
    <w:rPr>
      <w:rFonts w:ascii="Arial" w:hAnsi="Arial" w:cs="Arial"/>
      <w:lang w:val="en-US"/>
    </w:rPr>
  </w:style>
  <w:style w:type="paragraph" w:customStyle="1" w:styleId="xl106">
    <w:name w:val="xl106"/>
    <w:basedOn w:val="Normal"/>
    <w:uiPriority w:val="99"/>
    <w:rsid w:val="00BE5F28"/>
    <w:pPr>
      <w:pBdr>
        <w:top w:val="single" w:sz="4" w:space="0" w:color="auto"/>
        <w:bottom w:val="single" w:sz="4" w:space="0" w:color="auto"/>
      </w:pBdr>
      <w:spacing w:before="100" w:beforeAutospacing="1" w:after="100" w:afterAutospacing="1"/>
      <w:jc w:val="both"/>
    </w:pPr>
    <w:rPr>
      <w:rFonts w:ascii="Arial" w:hAnsi="Arial" w:cs="Arial"/>
      <w:b/>
      <w:bCs/>
      <w:lang w:val="en-US"/>
    </w:rPr>
  </w:style>
  <w:style w:type="paragraph" w:customStyle="1" w:styleId="xl107">
    <w:name w:val="xl107"/>
    <w:basedOn w:val="Normal"/>
    <w:uiPriority w:val="99"/>
    <w:rsid w:val="00BE5F28"/>
    <w:pPr>
      <w:pBdr>
        <w:top w:val="single" w:sz="4" w:space="0" w:color="auto"/>
        <w:bottom w:val="single" w:sz="4" w:space="0" w:color="auto"/>
      </w:pBdr>
      <w:spacing w:before="100" w:beforeAutospacing="1" w:after="100" w:afterAutospacing="1"/>
      <w:jc w:val="both"/>
    </w:pPr>
    <w:rPr>
      <w:rFonts w:ascii="Arial" w:hAnsi="Arial" w:cs="Arial"/>
      <w:lang w:val="en-US"/>
    </w:rPr>
  </w:style>
  <w:style w:type="paragraph" w:customStyle="1" w:styleId="xl108">
    <w:name w:val="xl108"/>
    <w:basedOn w:val="Normal"/>
    <w:uiPriority w:val="99"/>
    <w:rsid w:val="00BE5F28"/>
    <w:pPr>
      <w:pBdr>
        <w:top w:val="single" w:sz="4" w:space="0" w:color="auto"/>
        <w:left w:val="single" w:sz="8" w:space="0" w:color="auto"/>
        <w:bottom w:val="single" w:sz="4" w:space="0" w:color="auto"/>
      </w:pBdr>
      <w:spacing w:before="100" w:beforeAutospacing="1" w:after="100" w:afterAutospacing="1"/>
      <w:jc w:val="both"/>
      <w:textAlignment w:val="top"/>
    </w:pPr>
    <w:rPr>
      <w:rFonts w:ascii="Arial" w:hAnsi="Arial" w:cs="Arial"/>
      <w:lang w:val="en-US"/>
    </w:rPr>
  </w:style>
  <w:style w:type="paragraph" w:customStyle="1" w:styleId="xl109">
    <w:name w:val="xl109"/>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10">
    <w:name w:val="xl110"/>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lang w:val="en-US"/>
    </w:rPr>
  </w:style>
  <w:style w:type="paragraph" w:customStyle="1" w:styleId="xl111">
    <w:name w:val="xl111"/>
    <w:basedOn w:val="Normal"/>
    <w:uiPriority w:val="99"/>
    <w:rsid w:val="00BE5F28"/>
    <w:pPr>
      <w:pBdr>
        <w:top w:val="single" w:sz="4" w:space="0" w:color="auto"/>
        <w:left w:val="single" w:sz="8" w:space="0" w:color="auto"/>
        <w:bottom w:val="single" w:sz="4" w:space="0" w:color="auto"/>
      </w:pBdr>
      <w:spacing w:before="100" w:beforeAutospacing="1" w:after="100" w:afterAutospacing="1"/>
      <w:jc w:val="both"/>
      <w:textAlignment w:val="top"/>
    </w:pPr>
    <w:rPr>
      <w:rFonts w:ascii="Arial" w:hAnsi="Arial" w:cs="Arial"/>
      <w:lang w:val="en-US"/>
    </w:rPr>
  </w:style>
  <w:style w:type="paragraph" w:customStyle="1" w:styleId="xl112">
    <w:name w:val="xl112"/>
    <w:basedOn w:val="Normal"/>
    <w:uiPriority w:val="99"/>
    <w:rsid w:val="00BE5F28"/>
    <w:pPr>
      <w:pBdr>
        <w:top w:val="single" w:sz="4" w:space="0" w:color="auto"/>
        <w:left w:val="single" w:sz="8"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13">
    <w:name w:val="xl113"/>
    <w:basedOn w:val="Normal"/>
    <w:uiPriority w:val="99"/>
    <w:rsid w:val="00BE5F28"/>
    <w:pPr>
      <w:pBdr>
        <w:top w:val="single" w:sz="4" w:space="0" w:color="auto"/>
        <w:bottom w:val="single" w:sz="4" w:space="0" w:color="auto"/>
      </w:pBdr>
      <w:spacing w:before="100" w:beforeAutospacing="1" w:after="100" w:afterAutospacing="1"/>
      <w:jc w:val="center"/>
    </w:pPr>
    <w:rPr>
      <w:rFonts w:ascii="Arial" w:hAnsi="Arial" w:cs="Arial"/>
      <w:b/>
      <w:bCs/>
      <w:lang w:val="en-US"/>
    </w:rPr>
  </w:style>
  <w:style w:type="paragraph" w:customStyle="1" w:styleId="xl114">
    <w:name w:val="xl114"/>
    <w:basedOn w:val="Normal"/>
    <w:uiPriority w:val="99"/>
    <w:rsid w:val="00BE5F28"/>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15">
    <w:name w:val="xl115"/>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16">
    <w:name w:val="xl116"/>
    <w:basedOn w:val="Normal"/>
    <w:uiPriority w:val="99"/>
    <w:rsid w:val="00BE5F28"/>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17">
    <w:name w:val="xl117"/>
    <w:basedOn w:val="Normal"/>
    <w:uiPriority w:val="99"/>
    <w:rsid w:val="00BE5F28"/>
    <w:pPr>
      <w:pBdr>
        <w:top w:val="single" w:sz="4" w:space="0" w:color="auto"/>
        <w:bottom w:val="single" w:sz="4" w:space="0" w:color="auto"/>
      </w:pBdr>
      <w:spacing w:before="100" w:beforeAutospacing="1" w:after="100" w:afterAutospacing="1"/>
      <w:jc w:val="both"/>
    </w:pPr>
    <w:rPr>
      <w:rFonts w:ascii="Arial" w:hAnsi="Arial" w:cs="Arial"/>
      <w:b/>
      <w:bCs/>
      <w:lang w:val="en-US"/>
    </w:rPr>
  </w:style>
  <w:style w:type="paragraph" w:customStyle="1" w:styleId="xl118">
    <w:name w:val="xl118"/>
    <w:basedOn w:val="Normal"/>
    <w:uiPriority w:val="99"/>
    <w:rsid w:val="00BE5F28"/>
    <w:pPr>
      <w:pBdr>
        <w:top w:val="single" w:sz="4" w:space="0" w:color="auto"/>
        <w:bottom w:val="single" w:sz="4" w:space="0" w:color="auto"/>
      </w:pBdr>
      <w:spacing w:before="100" w:beforeAutospacing="1" w:after="100" w:afterAutospacing="1"/>
      <w:jc w:val="both"/>
    </w:pPr>
    <w:rPr>
      <w:rFonts w:ascii="Arial" w:hAnsi="Arial" w:cs="Arial"/>
      <w:lang w:val="en-US"/>
    </w:rPr>
  </w:style>
  <w:style w:type="paragraph" w:customStyle="1" w:styleId="xl119">
    <w:name w:val="xl119"/>
    <w:basedOn w:val="Normal"/>
    <w:uiPriority w:val="99"/>
    <w:rsid w:val="00BE5F28"/>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lang w:val="en-US"/>
    </w:rPr>
  </w:style>
  <w:style w:type="paragraph" w:customStyle="1" w:styleId="xl120">
    <w:name w:val="xl120"/>
    <w:basedOn w:val="Normal"/>
    <w:uiPriority w:val="99"/>
    <w:rsid w:val="00BE5F28"/>
    <w:pPr>
      <w:pBdr>
        <w:top w:val="single" w:sz="4" w:space="0" w:color="auto"/>
        <w:bottom w:val="single" w:sz="4" w:space="0" w:color="auto"/>
      </w:pBdr>
      <w:spacing w:before="100" w:beforeAutospacing="1" w:after="100" w:afterAutospacing="1"/>
      <w:jc w:val="both"/>
    </w:pPr>
    <w:rPr>
      <w:rFonts w:ascii="Arial" w:hAnsi="Arial" w:cs="Arial"/>
      <w:b/>
      <w:bCs/>
      <w:lang w:val="en-US"/>
    </w:rPr>
  </w:style>
  <w:style w:type="paragraph" w:customStyle="1" w:styleId="xl121">
    <w:name w:val="xl121"/>
    <w:basedOn w:val="Normal"/>
    <w:uiPriority w:val="99"/>
    <w:rsid w:val="00BE5F28"/>
    <w:pPr>
      <w:pBdr>
        <w:top w:val="single" w:sz="4" w:space="0" w:color="auto"/>
        <w:left w:val="single" w:sz="8" w:space="0" w:color="auto"/>
      </w:pBdr>
      <w:spacing w:before="100" w:beforeAutospacing="1" w:after="100" w:afterAutospacing="1"/>
      <w:jc w:val="both"/>
      <w:textAlignment w:val="top"/>
    </w:pPr>
    <w:rPr>
      <w:rFonts w:ascii="Arial" w:hAnsi="Arial" w:cs="Arial"/>
      <w:b/>
      <w:bCs/>
      <w:lang w:val="en-US"/>
    </w:rPr>
  </w:style>
  <w:style w:type="paragraph" w:customStyle="1" w:styleId="xl122">
    <w:name w:val="xl122"/>
    <w:basedOn w:val="Normal"/>
    <w:uiPriority w:val="99"/>
    <w:rsid w:val="00BE5F28"/>
    <w:pPr>
      <w:pBdr>
        <w:top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23">
    <w:name w:val="xl123"/>
    <w:basedOn w:val="Normal"/>
    <w:uiPriority w:val="99"/>
    <w:rsid w:val="00BE5F28"/>
    <w:pPr>
      <w:pBdr>
        <w:top w:val="single" w:sz="4" w:space="0" w:color="auto"/>
      </w:pBdr>
      <w:spacing w:before="100" w:beforeAutospacing="1" w:after="100" w:afterAutospacing="1"/>
      <w:jc w:val="both"/>
    </w:pPr>
    <w:rPr>
      <w:rFonts w:ascii="Arial" w:hAnsi="Arial" w:cs="Arial"/>
      <w:b/>
      <w:bCs/>
      <w:lang w:val="en-US"/>
    </w:rPr>
  </w:style>
  <w:style w:type="paragraph" w:customStyle="1" w:styleId="xl124">
    <w:name w:val="xl124"/>
    <w:basedOn w:val="Normal"/>
    <w:uiPriority w:val="99"/>
    <w:rsid w:val="00BE5F28"/>
    <w:pPr>
      <w:pBdr>
        <w:top w:val="single" w:sz="4" w:space="0" w:color="auto"/>
        <w:left w:val="single" w:sz="8" w:space="0" w:color="auto"/>
        <w:bottom w:val="single" w:sz="4" w:space="0" w:color="auto"/>
      </w:pBdr>
      <w:spacing w:before="100" w:beforeAutospacing="1" w:after="100" w:afterAutospacing="1"/>
      <w:jc w:val="both"/>
    </w:pPr>
    <w:rPr>
      <w:rFonts w:ascii="Arial" w:hAnsi="Arial" w:cs="Arial"/>
      <w:b/>
      <w:bCs/>
      <w:lang w:val="en-US"/>
    </w:rPr>
  </w:style>
  <w:style w:type="paragraph" w:customStyle="1" w:styleId="xl125">
    <w:name w:val="xl125"/>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26">
    <w:name w:val="xl126"/>
    <w:basedOn w:val="Normal"/>
    <w:uiPriority w:val="99"/>
    <w:rsid w:val="00BE5F28"/>
    <w:pPr>
      <w:pBdr>
        <w:left w:val="single" w:sz="8"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27">
    <w:name w:val="xl127"/>
    <w:basedOn w:val="Normal"/>
    <w:uiPriority w:val="99"/>
    <w:rsid w:val="00BE5F28"/>
    <w:pPr>
      <w:pBdr>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28">
    <w:name w:val="xl128"/>
    <w:basedOn w:val="Normal"/>
    <w:uiPriority w:val="99"/>
    <w:rsid w:val="00BE5F28"/>
    <w:pPr>
      <w:pBdr>
        <w:bottom w:val="single" w:sz="4" w:space="0" w:color="auto"/>
      </w:pBdr>
      <w:spacing w:before="100" w:beforeAutospacing="1" w:after="100" w:afterAutospacing="1"/>
      <w:jc w:val="both"/>
    </w:pPr>
    <w:rPr>
      <w:rFonts w:ascii="Arial" w:hAnsi="Arial" w:cs="Arial"/>
      <w:b/>
      <w:bCs/>
      <w:lang w:val="en-US"/>
    </w:rPr>
  </w:style>
  <w:style w:type="paragraph" w:customStyle="1" w:styleId="xl129">
    <w:name w:val="xl129"/>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30">
    <w:name w:val="xl130"/>
    <w:basedOn w:val="Normal"/>
    <w:uiPriority w:val="99"/>
    <w:rsid w:val="00BE5F28"/>
    <w:pPr>
      <w:pBdr>
        <w:left w:val="single" w:sz="8" w:space="0" w:color="auto"/>
        <w:bottom w:val="single" w:sz="4" w:space="0" w:color="auto"/>
      </w:pBdr>
      <w:spacing w:before="100" w:beforeAutospacing="1" w:after="100" w:afterAutospacing="1"/>
      <w:jc w:val="both"/>
      <w:textAlignment w:val="top"/>
    </w:pPr>
    <w:rPr>
      <w:rFonts w:ascii="Arial" w:hAnsi="Arial" w:cs="Arial"/>
      <w:lang w:val="en-US"/>
    </w:rPr>
  </w:style>
  <w:style w:type="paragraph" w:customStyle="1" w:styleId="xl131">
    <w:name w:val="xl131"/>
    <w:basedOn w:val="Normal"/>
    <w:uiPriority w:val="99"/>
    <w:rsid w:val="00BE5F28"/>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Arial" w:hAnsi="Arial" w:cs="Arial"/>
      <w:b/>
      <w:bCs/>
      <w:lang w:val="en-US"/>
    </w:rPr>
  </w:style>
  <w:style w:type="paragraph" w:customStyle="1" w:styleId="xl132">
    <w:name w:val="xl132"/>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lang w:val="en-US"/>
    </w:rPr>
  </w:style>
  <w:style w:type="paragraph" w:customStyle="1" w:styleId="xl133">
    <w:name w:val="xl133"/>
    <w:basedOn w:val="Normal"/>
    <w:uiPriority w:val="99"/>
    <w:rsid w:val="00BE5F28"/>
    <w:pPr>
      <w:pBdr>
        <w:top w:val="single" w:sz="4" w:space="0" w:color="auto"/>
        <w:left w:val="single" w:sz="4" w:space="0" w:color="auto"/>
        <w:bottom w:val="single" w:sz="4" w:space="0" w:color="auto"/>
      </w:pBdr>
      <w:spacing w:before="100" w:beforeAutospacing="1" w:after="100" w:afterAutospacing="1"/>
      <w:jc w:val="both"/>
    </w:pPr>
    <w:rPr>
      <w:rFonts w:ascii="Arial" w:hAnsi="Arial" w:cs="Arial"/>
      <w:b/>
      <w:bCs/>
      <w:lang w:val="en-US"/>
    </w:rPr>
  </w:style>
  <w:style w:type="paragraph" w:customStyle="1" w:styleId="xl134">
    <w:name w:val="xl134"/>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35">
    <w:name w:val="xl135"/>
    <w:basedOn w:val="Normal"/>
    <w:uiPriority w:val="99"/>
    <w:rsid w:val="00BE5F28"/>
    <w:pPr>
      <w:pBdr>
        <w:top w:val="single" w:sz="4" w:space="0" w:color="auto"/>
        <w:bottom w:val="single" w:sz="4" w:space="0" w:color="auto"/>
      </w:pBdr>
      <w:spacing w:before="100" w:beforeAutospacing="1" w:after="100" w:afterAutospacing="1"/>
      <w:jc w:val="both"/>
    </w:pPr>
    <w:rPr>
      <w:rFonts w:ascii="Arial" w:hAnsi="Arial" w:cs="Arial"/>
      <w:b/>
      <w:bCs/>
      <w:lang w:val="en-US"/>
    </w:rPr>
  </w:style>
  <w:style w:type="paragraph" w:customStyle="1" w:styleId="xl136">
    <w:name w:val="xl136"/>
    <w:basedOn w:val="Normal"/>
    <w:uiPriority w:val="99"/>
    <w:rsid w:val="00BE5F28"/>
    <w:pPr>
      <w:pBdr>
        <w:top w:val="single" w:sz="4" w:space="0" w:color="auto"/>
        <w:left w:val="single" w:sz="8" w:space="0" w:color="auto"/>
        <w:bottom w:val="single" w:sz="4" w:space="0" w:color="auto"/>
      </w:pBdr>
      <w:spacing w:before="100" w:beforeAutospacing="1" w:after="100" w:afterAutospacing="1"/>
      <w:jc w:val="both"/>
    </w:pPr>
    <w:rPr>
      <w:rFonts w:ascii="Arial" w:hAnsi="Arial" w:cs="Arial"/>
      <w:b/>
      <w:bCs/>
      <w:lang w:val="en-US"/>
    </w:rPr>
  </w:style>
  <w:style w:type="paragraph" w:customStyle="1" w:styleId="xl137">
    <w:name w:val="xl137"/>
    <w:basedOn w:val="Normal"/>
    <w:uiPriority w:val="99"/>
    <w:rsid w:val="00BE5F28"/>
    <w:pPr>
      <w:pBdr>
        <w:top w:val="single" w:sz="4" w:space="0" w:color="auto"/>
        <w:bottom w:val="single" w:sz="4" w:space="0" w:color="auto"/>
      </w:pBdr>
      <w:spacing w:before="100" w:beforeAutospacing="1" w:after="100" w:afterAutospacing="1"/>
      <w:jc w:val="both"/>
    </w:pPr>
    <w:rPr>
      <w:rFonts w:ascii="Arial" w:hAnsi="Arial" w:cs="Arial"/>
      <w:color w:val="000000"/>
      <w:lang w:val="en-US"/>
    </w:rPr>
  </w:style>
  <w:style w:type="paragraph" w:customStyle="1" w:styleId="xl138">
    <w:name w:val="xl138"/>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lang w:val="en-US"/>
    </w:rPr>
  </w:style>
  <w:style w:type="paragraph" w:customStyle="1" w:styleId="xl139">
    <w:name w:val="xl139"/>
    <w:basedOn w:val="Normal"/>
    <w:uiPriority w:val="99"/>
    <w:rsid w:val="00BE5F28"/>
    <w:pPr>
      <w:pBdr>
        <w:top w:val="single" w:sz="4" w:space="0" w:color="auto"/>
        <w:bottom w:val="single" w:sz="4" w:space="0" w:color="auto"/>
      </w:pBdr>
      <w:spacing w:before="100" w:beforeAutospacing="1" w:after="100" w:afterAutospacing="1"/>
      <w:jc w:val="both"/>
    </w:pPr>
    <w:rPr>
      <w:rFonts w:ascii="Arial" w:hAnsi="Arial" w:cs="Arial"/>
      <w:lang w:val="en-US"/>
    </w:rPr>
  </w:style>
  <w:style w:type="paragraph" w:customStyle="1" w:styleId="xl140">
    <w:name w:val="xl140"/>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lang w:val="en-US"/>
    </w:rPr>
  </w:style>
  <w:style w:type="paragraph" w:customStyle="1" w:styleId="xl141">
    <w:name w:val="xl141"/>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42">
    <w:name w:val="xl142"/>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43">
    <w:name w:val="xl143"/>
    <w:basedOn w:val="Normal"/>
    <w:uiPriority w:val="99"/>
    <w:rsid w:val="00BE5F28"/>
    <w:pPr>
      <w:pBdr>
        <w:top w:val="single" w:sz="4" w:space="0" w:color="auto"/>
        <w:left w:val="single" w:sz="8"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44">
    <w:name w:val="xl144"/>
    <w:basedOn w:val="Normal"/>
    <w:uiPriority w:val="99"/>
    <w:rsid w:val="00BE5F28"/>
    <w:pPr>
      <w:pBdr>
        <w:top w:val="single" w:sz="4" w:space="0" w:color="auto"/>
        <w:bottom w:val="single" w:sz="4" w:space="0" w:color="auto"/>
      </w:pBdr>
      <w:spacing w:before="100" w:beforeAutospacing="1" w:after="100" w:afterAutospacing="1"/>
      <w:jc w:val="both"/>
    </w:pPr>
    <w:rPr>
      <w:rFonts w:ascii="Arial" w:hAnsi="Arial" w:cs="Arial"/>
      <w:lang w:val="en-US"/>
    </w:rPr>
  </w:style>
  <w:style w:type="paragraph" w:customStyle="1" w:styleId="xl145">
    <w:name w:val="xl145"/>
    <w:basedOn w:val="Normal"/>
    <w:uiPriority w:val="99"/>
    <w:rsid w:val="00BE5F28"/>
    <w:pPr>
      <w:pBdr>
        <w:bottom w:val="single" w:sz="4" w:space="0" w:color="auto"/>
      </w:pBdr>
      <w:spacing w:before="100" w:beforeAutospacing="1" w:after="100" w:afterAutospacing="1"/>
      <w:jc w:val="both"/>
    </w:pPr>
    <w:rPr>
      <w:rFonts w:ascii="Arial" w:hAnsi="Arial" w:cs="Arial"/>
      <w:lang w:val="en-US"/>
    </w:rPr>
  </w:style>
  <w:style w:type="paragraph" w:customStyle="1" w:styleId="xl146">
    <w:name w:val="xl146"/>
    <w:basedOn w:val="Normal"/>
    <w:uiPriority w:val="99"/>
    <w:rsid w:val="00BE5F28"/>
    <w:pPr>
      <w:pBdr>
        <w:top w:val="single" w:sz="4" w:space="0" w:color="auto"/>
        <w:bottom w:val="single" w:sz="4" w:space="0" w:color="auto"/>
      </w:pBdr>
      <w:spacing w:before="100" w:beforeAutospacing="1" w:after="100" w:afterAutospacing="1"/>
      <w:jc w:val="both"/>
      <w:textAlignment w:val="center"/>
    </w:pPr>
    <w:rPr>
      <w:rFonts w:ascii="Arial" w:hAnsi="Arial" w:cs="Arial"/>
      <w:lang w:val="en-US"/>
    </w:rPr>
  </w:style>
  <w:style w:type="paragraph" w:customStyle="1" w:styleId="xl147">
    <w:name w:val="xl147"/>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lang w:val="en-US"/>
    </w:rPr>
  </w:style>
  <w:style w:type="paragraph" w:customStyle="1" w:styleId="xl148">
    <w:name w:val="xl148"/>
    <w:basedOn w:val="Normal"/>
    <w:uiPriority w:val="99"/>
    <w:rsid w:val="00BE5F28"/>
    <w:pPr>
      <w:pBdr>
        <w:top w:val="single" w:sz="4" w:space="0" w:color="auto"/>
      </w:pBdr>
      <w:spacing w:before="100" w:beforeAutospacing="1" w:after="100" w:afterAutospacing="1"/>
      <w:jc w:val="center"/>
    </w:pPr>
    <w:rPr>
      <w:rFonts w:ascii="Arial" w:hAnsi="Arial" w:cs="Arial"/>
      <w:b/>
      <w:bCs/>
      <w:lang w:val="en-US"/>
    </w:rPr>
  </w:style>
  <w:style w:type="paragraph" w:customStyle="1" w:styleId="xl149">
    <w:name w:val="xl149"/>
    <w:basedOn w:val="Normal"/>
    <w:uiPriority w:val="99"/>
    <w:rsid w:val="00BE5F28"/>
    <w:pPr>
      <w:pBdr>
        <w:top w:val="single" w:sz="4" w:space="0" w:color="auto"/>
      </w:pBdr>
      <w:spacing w:before="100" w:beforeAutospacing="1" w:after="100" w:afterAutospacing="1"/>
      <w:jc w:val="both"/>
      <w:textAlignment w:val="top"/>
    </w:pPr>
    <w:rPr>
      <w:rFonts w:ascii="Arial" w:hAnsi="Arial" w:cs="Arial"/>
      <w:lang w:val="en-US"/>
    </w:rPr>
  </w:style>
  <w:style w:type="paragraph" w:customStyle="1" w:styleId="xl150">
    <w:name w:val="xl150"/>
    <w:basedOn w:val="Normal"/>
    <w:uiPriority w:val="99"/>
    <w:rsid w:val="00BE5F28"/>
    <w:pPr>
      <w:pBdr>
        <w:top w:val="single" w:sz="4" w:space="0" w:color="auto"/>
      </w:pBdr>
      <w:spacing w:before="100" w:beforeAutospacing="1" w:after="100" w:afterAutospacing="1"/>
      <w:jc w:val="both"/>
      <w:textAlignment w:val="top"/>
    </w:pPr>
    <w:rPr>
      <w:rFonts w:ascii="Arial" w:hAnsi="Arial" w:cs="Arial"/>
      <w:lang w:val="en-US"/>
    </w:rPr>
  </w:style>
  <w:style w:type="paragraph" w:customStyle="1" w:styleId="xl151">
    <w:name w:val="xl151"/>
    <w:basedOn w:val="Normal"/>
    <w:uiPriority w:val="99"/>
    <w:rsid w:val="00BE5F28"/>
    <w:pPr>
      <w:pBdr>
        <w:top w:val="single" w:sz="4"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52">
    <w:name w:val="xl152"/>
    <w:basedOn w:val="Normal"/>
    <w:uiPriority w:val="99"/>
    <w:rsid w:val="00BE5F28"/>
    <w:pPr>
      <w:pBdr>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53">
    <w:name w:val="xl153"/>
    <w:basedOn w:val="Normal"/>
    <w:uiPriority w:val="99"/>
    <w:rsid w:val="00BE5F28"/>
    <w:pPr>
      <w:pBdr>
        <w:top w:val="single" w:sz="4" w:space="0" w:color="auto"/>
        <w:left w:val="single" w:sz="8"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54">
    <w:name w:val="xl154"/>
    <w:basedOn w:val="Normal"/>
    <w:uiPriority w:val="99"/>
    <w:rsid w:val="00BE5F28"/>
    <w:pPr>
      <w:pBdr>
        <w:bottom w:val="single" w:sz="4" w:space="0" w:color="auto"/>
      </w:pBdr>
      <w:spacing w:before="100" w:beforeAutospacing="1" w:after="100" w:afterAutospacing="1"/>
      <w:jc w:val="both"/>
    </w:pPr>
    <w:rPr>
      <w:rFonts w:ascii="Arial" w:hAnsi="Arial" w:cs="Arial"/>
      <w:lang w:val="en-US"/>
    </w:rPr>
  </w:style>
  <w:style w:type="paragraph" w:customStyle="1" w:styleId="xl155">
    <w:name w:val="xl155"/>
    <w:basedOn w:val="Normal"/>
    <w:uiPriority w:val="99"/>
    <w:rsid w:val="00BE5F28"/>
    <w:pPr>
      <w:spacing w:before="100" w:beforeAutospacing="1" w:after="100" w:afterAutospacing="1"/>
      <w:jc w:val="both"/>
    </w:pPr>
    <w:rPr>
      <w:rFonts w:ascii="Arial" w:hAnsi="Arial" w:cs="Arial"/>
      <w:b/>
      <w:bCs/>
      <w:lang w:val="en-US"/>
    </w:rPr>
  </w:style>
  <w:style w:type="paragraph" w:customStyle="1" w:styleId="xl156">
    <w:name w:val="xl156"/>
    <w:basedOn w:val="Normal"/>
    <w:uiPriority w:val="99"/>
    <w:rsid w:val="00BE5F28"/>
    <w:pPr>
      <w:pBdr>
        <w:top w:val="single" w:sz="4" w:space="0" w:color="auto"/>
        <w:left w:val="single" w:sz="8"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57">
    <w:name w:val="xl157"/>
    <w:basedOn w:val="Normal"/>
    <w:uiPriority w:val="99"/>
    <w:rsid w:val="00BE5F28"/>
    <w:pPr>
      <w:pBdr>
        <w:top w:val="single" w:sz="4" w:space="0" w:color="auto"/>
        <w:bottom w:val="single" w:sz="4" w:space="0" w:color="auto"/>
      </w:pBdr>
      <w:spacing w:before="100" w:beforeAutospacing="1" w:after="100" w:afterAutospacing="1"/>
      <w:jc w:val="both"/>
      <w:textAlignment w:val="center"/>
    </w:pPr>
    <w:rPr>
      <w:rFonts w:ascii="Arial" w:hAnsi="Arial" w:cs="Arial"/>
      <w:lang w:val="en-US"/>
    </w:rPr>
  </w:style>
  <w:style w:type="paragraph" w:customStyle="1" w:styleId="xl158">
    <w:name w:val="xl158"/>
    <w:basedOn w:val="Normal"/>
    <w:uiPriority w:val="99"/>
    <w:rsid w:val="00BE5F28"/>
    <w:pPr>
      <w:pBdr>
        <w:top w:val="single" w:sz="4" w:space="0" w:color="auto"/>
        <w:bottom w:val="single" w:sz="4" w:space="0" w:color="auto"/>
      </w:pBdr>
      <w:spacing w:before="100" w:beforeAutospacing="1" w:after="100" w:afterAutospacing="1"/>
      <w:jc w:val="both"/>
      <w:textAlignment w:val="center"/>
    </w:pPr>
    <w:rPr>
      <w:rFonts w:ascii="Arial" w:hAnsi="Arial" w:cs="Arial"/>
      <w:b/>
      <w:bCs/>
      <w:lang w:val="en-US"/>
    </w:rPr>
  </w:style>
  <w:style w:type="paragraph" w:customStyle="1" w:styleId="xl159">
    <w:name w:val="xl159"/>
    <w:basedOn w:val="Normal"/>
    <w:uiPriority w:val="99"/>
    <w:rsid w:val="00BE5F28"/>
    <w:pPr>
      <w:pBdr>
        <w:left w:val="single" w:sz="8" w:space="0" w:color="auto"/>
        <w:bottom w:val="single" w:sz="4" w:space="0" w:color="auto"/>
      </w:pBdr>
      <w:spacing w:before="100" w:beforeAutospacing="1" w:after="100" w:afterAutospacing="1"/>
      <w:jc w:val="both"/>
      <w:textAlignment w:val="top"/>
    </w:pPr>
    <w:rPr>
      <w:rFonts w:ascii="Arial" w:hAnsi="Arial" w:cs="Arial"/>
      <w:b/>
      <w:bCs/>
      <w:lang w:val="en-US"/>
    </w:rPr>
  </w:style>
  <w:style w:type="paragraph" w:customStyle="1" w:styleId="xl160">
    <w:name w:val="xl160"/>
    <w:basedOn w:val="Normal"/>
    <w:uiPriority w:val="99"/>
    <w:rsid w:val="00BE5F28"/>
    <w:pPr>
      <w:pBdr>
        <w:bottom w:val="single" w:sz="4" w:space="0" w:color="auto"/>
      </w:pBdr>
      <w:spacing w:before="100" w:beforeAutospacing="1" w:after="100" w:afterAutospacing="1"/>
      <w:jc w:val="both"/>
      <w:textAlignment w:val="center"/>
    </w:pPr>
    <w:rPr>
      <w:rFonts w:ascii="Arial" w:hAnsi="Arial" w:cs="Arial"/>
      <w:lang w:val="en-US"/>
    </w:rPr>
  </w:style>
  <w:style w:type="paragraph" w:customStyle="1" w:styleId="xl161">
    <w:name w:val="xl161"/>
    <w:basedOn w:val="Normal"/>
    <w:uiPriority w:val="99"/>
    <w:rsid w:val="00BE5F28"/>
    <w:pPr>
      <w:pBdr>
        <w:bottom w:val="single" w:sz="4" w:space="0" w:color="auto"/>
      </w:pBdr>
      <w:spacing w:before="100" w:beforeAutospacing="1" w:after="100" w:afterAutospacing="1"/>
      <w:jc w:val="both"/>
      <w:textAlignment w:val="center"/>
    </w:pPr>
    <w:rPr>
      <w:rFonts w:ascii="Arial" w:hAnsi="Arial" w:cs="Arial"/>
      <w:b/>
      <w:bCs/>
      <w:lang w:val="en-US"/>
    </w:rPr>
  </w:style>
  <w:style w:type="paragraph" w:customStyle="1" w:styleId="xl162">
    <w:name w:val="xl162"/>
    <w:basedOn w:val="Normal"/>
    <w:uiPriority w:val="99"/>
    <w:rsid w:val="00BE5F28"/>
    <w:pPr>
      <w:pBdr>
        <w:top w:val="single" w:sz="4" w:space="0" w:color="auto"/>
        <w:left w:val="single" w:sz="8" w:space="0" w:color="auto"/>
        <w:bottom w:val="single" w:sz="4" w:space="0" w:color="auto"/>
      </w:pBdr>
      <w:spacing w:before="100" w:beforeAutospacing="1" w:after="100" w:afterAutospacing="1"/>
      <w:jc w:val="both"/>
    </w:pPr>
    <w:rPr>
      <w:rFonts w:ascii="Arial" w:hAnsi="Arial" w:cs="Arial"/>
      <w:b/>
      <w:bCs/>
      <w:lang w:val="en-US"/>
    </w:rPr>
  </w:style>
  <w:style w:type="paragraph" w:customStyle="1" w:styleId="xl163">
    <w:name w:val="xl163"/>
    <w:basedOn w:val="Normal"/>
    <w:uiPriority w:val="99"/>
    <w:rsid w:val="00BE5F28"/>
    <w:pPr>
      <w:pBdr>
        <w:top w:val="single" w:sz="4" w:space="0" w:color="auto"/>
        <w:bottom w:val="single" w:sz="4" w:space="0" w:color="auto"/>
      </w:pBdr>
      <w:spacing w:before="100" w:beforeAutospacing="1" w:after="100" w:afterAutospacing="1"/>
      <w:jc w:val="both"/>
      <w:textAlignment w:val="center"/>
    </w:pPr>
    <w:rPr>
      <w:rFonts w:ascii="Arial" w:hAnsi="Arial" w:cs="Arial"/>
      <w:lang w:val="en-US"/>
    </w:rPr>
  </w:style>
  <w:style w:type="paragraph" w:customStyle="1" w:styleId="xl164">
    <w:name w:val="xl164"/>
    <w:basedOn w:val="Normal"/>
    <w:uiPriority w:val="99"/>
    <w:rsid w:val="00BE5F28"/>
    <w:pPr>
      <w:pBdr>
        <w:top w:val="single" w:sz="4" w:space="0" w:color="auto"/>
        <w:bottom w:val="single" w:sz="4" w:space="0" w:color="auto"/>
      </w:pBdr>
      <w:spacing w:before="100" w:beforeAutospacing="1" w:after="100" w:afterAutospacing="1"/>
      <w:jc w:val="both"/>
      <w:textAlignment w:val="center"/>
    </w:pPr>
    <w:rPr>
      <w:rFonts w:ascii="Arial" w:hAnsi="Arial" w:cs="Arial"/>
      <w:b/>
      <w:bCs/>
      <w:lang w:val="en-US"/>
    </w:rPr>
  </w:style>
  <w:style w:type="paragraph" w:customStyle="1" w:styleId="xl165">
    <w:name w:val="xl165"/>
    <w:basedOn w:val="Normal"/>
    <w:uiPriority w:val="99"/>
    <w:rsid w:val="00BE5F2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66">
    <w:name w:val="xl166"/>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rFonts w:ascii="Arial" w:hAnsi="Arial" w:cs="Arial"/>
      <w:b/>
      <w:bCs/>
      <w:lang w:val="en-US"/>
    </w:rPr>
  </w:style>
  <w:style w:type="paragraph" w:customStyle="1" w:styleId="xl167">
    <w:name w:val="xl167"/>
    <w:basedOn w:val="Normal"/>
    <w:uiPriority w:val="99"/>
    <w:rsid w:val="00BE5F2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val="en-US"/>
    </w:rPr>
  </w:style>
  <w:style w:type="paragraph" w:customStyle="1" w:styleId="xl168">
    <w:name w:val="xl168"/>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Arial" w:hAnsi="Arial" w:cs="Arial"/>
      <w:lang w:val="en-US"/>
    </w:rPr>
  </w:style>
  <w:style w:type="paragraph" w:customStyle="1" w:styleId="xl169">
    <w:name w:val="xl169"/>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Arial" w:hAnsi="Arial" w:cs="Arial"/>
      <w:b/>
      <w:bCs/>
      <w:lang w:val="en-US"/>
    </w:rPr>
  </w:style>
  <w:style w:type="paragraph" w:customStyle="1" w:styleId="xl170">
    <w:name w:val="xl170"/>
    <w:basedOn w:val="Normal"/>
    <w:uiPriority w:val="99"/>
    <w:rsid w:val="00BE5F28"/>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8"/>
      <w:szCs w:val="18"/>
      <w:lang w:val="en-US"/>
    </w:rPr>
  </w:style>
  <w:style w:type="paragraph" w:customStyle="1" w:styleId="xl171">
    <w:name w:val="xl171"/>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lang w:val="en-US"/>
    </w:rPr>
  </w:style>
  <w:style w:type="paragraph" w:customStyle="1" w:styleId="xl172">
    <w:name w:val="xl172"/>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Arial" w:hAnsi="Arial" w:cs="Arial"/>
      <w:lang w:val="en-US"/>
    </w:rPr>
  </w:style>
  <w:style w:type="paragraph" w:customStyle="1" w:styleId="xl173">
    <w:name w:val="xl173"/>
    <w:basedOn w:val="Normal"/>
    <w:uiPriority w:val="99"/>
    <w:rsid w:val="00BE5F2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val="en-US"/>
    </w:rPr>
  </w:style>
  <w:style w:type="paragraph" w:customStyle="1" w:styleId="xl174">
    <w:name w:val="xl174"/>
    <w:basedOn w:val="Normal"/>
    <w:uiPriority w:val="99"/>
    <w:rsid w:val="00BE5F28"/>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lang w:val="en-US"/>
    </w:rPr>
  </w:style>
  <w:style w:type="paragraph" w:customStyle="1" w:styleId="xl175">
    <w:name w:val="xl175"/>
    <w:basedOn w:val="Normal"/>
    <w:uiPriority w:val="99"/>
    <w:rsid w:val="00BE5F28"/>
    <w:pPr>
      <w:pBdr>
        <w:top w:val="single" w:sz="4" w:space="0" w:color="auto"/>
        <w:left w:val="single" w:sz="8" w:space="0" w:color="auto"/>
        <w:bottom w:val="single" w:sz="4" w:space="0" w:color="auto"/>
      </w:pBdr>
      <w:spacing w:before="100" w:beforeAutospacing="1" w:after="100" w:afterAutospacing="1"/>
      <w:jc w:val="center"/>
      <w:textAlignment w:val="top"/>
    </w:pPr>
    <w:rPr>
      <w:rFonts w:ascii="Arial" w:hAnsi="Arial" w:cs="Arial"/>
      <w:b/>
      <w:bCs/>
      <w:lang w:val="en-US"/>
    </w:rPr>
  </w:style>
  <w:style w:type="paragraph" w:customStyle="1" w:styleId="xl176">
    <w:name w:val="xl176"/>
    <w:basedOn w:val="Normal"/>
    <w:uiPriority w:val="99"/>
    <w:rsid w:val="00BE5F28"/>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lang w:val="en-US"/>
    </w:rPr>
  </w:style>
  <w:style w:type="paragraph" w:customStyle="1" w:styleId="xl177">
    <w:name w:val="xl177"/>
    <w:basedOn w:val="Normal"/>
    <w:uiPriority w:val="99"/>
    <w:rsid w:val="00BE5F2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val="en-US"/>
    </w:rPr>
  </w:style>
  <w:style w:type="paragraph" w:customStyle="1" w:styleId="xl178">
    <w:name w:val="xl178"/>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Arial" w:hAnsi="Arial" w:cs="Arial"/>
      <w:b/>
      <w:bCs/>
      <w:lang w:val="en-US"/>
    </w:rPr>
  </w:style>
  <w:style w:type="paragraph" w:customStyle="1" w:styleId="xl179">
    <w:name w:val="xl179"/>
    <w:basedOn w:val="Normal"/>
    <w:uiPriority w:val="99"/>
    <w:rsid w:val="00BE5F28"/>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180">
    <w:name w:val="xl180"/>
    <w:basedOn w:val="Normal"/>
    <w:uiPriority w:val="99"/>
    <w:rsid w:val="00BE5F28"/>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n-US"/>
    </w:rPr>
  </w:style>
  <w:style w:type="paragraph" w:customStyle="1" w:styleId="xl181">
    <w:name w:val="xl181"/>
    <w:basedOn w:val="Normal"/>
    <w:uiPriority w:val="99"/>
    <w:rsid w:val="00BE5F28"/>
    <w:pPr>
      <w:spacing w:before="100" w:beforeAutospacing="1" w:after="100" w:afterAutospacing="1"/>
      <w:jc w:val="both"/>
    </w:pPr>
    <w:rPr>
      <w:rFonts w:ascii="Arial" w:hAnsi="Arial" w:cs="Arial"/>
      <w:lang w:val="en-US"/>
    </w:rPr>
  </w:style>
  <w:style w:type="paragraph" w:customStyle="1" w:styleId="xl182">
    <w:name w:val="xl182"/>
    <w:basedOn w:val="Normal"/>
    <w:uiPriority w:val="99"/>
    <w:rsid w:val="00BE5F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lang w:val="en-US"/>
    </w:rPr>
  </w:style>
  <w:style w:type="paragraph" w:customStyle="1" w:styleId="xl183">
    <w:name w:val="xl183"/>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92D050"/>
      <w:lang w:val="en-US"/>
    </w:rPr>
  </w:style>
  <w:style w:type="paragraph" w:customStyle="1" w:styleId="xl184">
    <w:name w:val="xl184"/>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color w:val="FF0000"/>
      <w:lang w:val="en-US"/>
    </w:rPr>
  </w:style>
  <w:style w:type="paragraph" w:customStyle="1" w:styleId="xl185">
    <w:name w:val="xl185"/>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lang w:val="en-US"/>
    </w:rPr>
  </w:style>
  <w:style w:type="paragraph" w:customStyle="1" w:styleId="xl186">
    <w:name w:val="xl186"/>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lang w:val="en-US"/>
    </w:rPr>
  </w:style>
  <w:style w:type="paragraph" w:customStyle="1" w:styleId="xl187">
    <w:name w:val="xl187"/>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B050"/>
      <w:lang w:val="en-US"/>
    </w:rPr>
  </w:style>
  <w:style w:type="paragraph" w:customStyle="1" w:styleId="xl188">
    <w:name w:val="xl188"/>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lang w:val="en-US"/>
    </w:rPr>
  </w:style>
  <w:style w:type="paragraph" w:customStyle="1" w:styleId="xl189">
    <w:name w:val="xl189"/>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B0F0"/>
      <w:lang w:val="en-US"/>
    </w:rPr>
  </w:style>
  <w:style w:type="paragraph" w:customStyle="1" w:styleId="xl190">
    <w:name w:val="xl190"/>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color w:val="FF0000"/>
      <w:lang w:val="en-US"/>
    </w:rPr>
  </w:style>
  <w:style w:type="paragraph" w:customStyle="1" w:styleId="xl191">
    <w:name w:val="xl191"/>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rPr>
  </w:style>
  <w:style w:type="paragraph" w:customStyle="1" w:styleId="xl192">
    <w:name w:val="xl192"/>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3366FF"/>
      <w:lang w:val="en-US"/>
    </w:rPr>
  </w:style>
  <w:style w:type="paragraph" w:customStyle="1" w:styleId="xl193">
    <w:name w:val="xl193"/>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lang w:val="en-US"/>
    </w:rPr>
  </w:style>
  <w:style w:type="paragraph" w:customStyle="1" w:styleId="xl194">
    <w:name w:val="xl194"/>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8000"/>
      <w:lang w:val="en-US"/>
    </w:rPr>
  </w:style>
  <w:style w:type="paragraph" w:customStyle="1" w:styleId="xl195">
    <w:name w:val="xl195"/>
    <w:basedOn w:val="Normal"/>
    <w:uiPriority w:val="99"/>
    <w:rsid w:val="00BE5F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val="en-US"/>
    </w:rPr>
  </w:style>
  <w:style w:type="paragraph" w:customStyle="1" w:styleId="xl196">
    <w:name w:val="xl196"/>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color w:val="00B0F0"/>
      <w:lang w:val="en-US"/>
    </w:rPr>
  </w:style>
  <w:style w:type="paragraph" w:customStyle="1" w:styleId="xl197">
    <w:name w:val="xl197"/>
    <w:basedOn w:val="Normal"/>
    <w:uiPriority w:val="99"/>
    <w:rsid w:val="00BE5F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lang w:val="en-US"/>
    </w:rPr>
  </w:style>
  <w:style w:type="paragraph" w:customStyle="1" w:styleId="xl198">
    <w:name w:val="xl198"/>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99">
    <w:name w:val="xl199"/>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92D050"/>
      <w:lang w:val="en-US"/>
    </w:rPr>
  </w:style>
  <w:style w:type="paragraph" w:customStyle="1" w:styleId="xl200">
    <w:name w:val="xl200"/>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lang w:val="en-US"/>
    </w:rPr>
  </w:style>
  <w:style w:type="paragraph" w:customStyle="1" w:styleId="xl201">
    <w:name w:val="xl201"/>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202">
    <w:name w:val="xl202"/>
    <w:basedOn w:val="Normal"/>
    <w:uiPriority w:val="99"/>
    <w:rsid w:val="00BE5F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B050"/>
      <w:lang w:val="en-US"/>
    </w:rPr>
  </w:style>
  <w:style w:type="paragraph" w:customStyle="1" w:styleId="xl203">
    <w:name w:val="xl203"/>
    <w:basedOn w:val="Normal"/>
    <w:uiPriority w:val="99"/>
    <w:rsid w:val="00BE5F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204">
    <w:name w:val="xl204"/>
    <w:basedOn w:val="Normal"/>
    <w:uiPriority w:val="99"/>
    <w:rsid w:val="00BE5F28"/>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color w:val="FF0000"/>
      <w:lang w:val="en-US"/>
    </w:rPr>
  </w:style>
  <w:style w:type="paragraph" w:customStyle="1" w:styleId="xl205">
    <w:name w:val="xl205"/>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color w:val="92D050"/>
      <w:lang w:val="en-US"/>
    </w:rPr>
  </w:style>
  <w:style w:type="paragraph" w:customStyle="1" w:styleId="xl206">
    <w:name w:val="xl206"/>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b/>
      <w:bCs/>
      <w:color w:val="FF0000"/>
      <w:lang w:val="en-US"/>
    </w:rPr>
  </w:style>
  <w:style w:type="paragraph" w:customStyle="1" w:styleId="xl207">
    <w:name w:val="xl207"/>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val="en-US"/>
    </w:rPr>
  </w:style>
  <w:style w:type="paragraph" w:customStyle="1" w:styleId="xl208">
    <w:name w:val="xl208"/>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hAnsi="Calibri"/>
      <w:b/>
      <w:bCs/>
      <w:color w:val="FF0000"/>
      <w:lang w:val="en-US"/>
    </w:rPr>
  </w:style>
  <w:style w:type="paragraph" w:customStyle="1" w:styleId="xl209">
    <w:name w:val="xl209"/>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val="en-US"/>
    </w:rPr>
  </w:style>
  <w:style w:type="paragraph" w:customStyle="1" w:styleId="xl210">
    <w:name w:val="xl210"/>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color w:val="00B050"/>
      <w:lang w:val="en-US"/>
    </w:rPr>
  </w:style>
  <w:style w:type="paragraph" w:customStyle="1" w:styleId="xl211">
    <w:name w:val="xl211"/>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color w:val="FF0000"/>
      <w:lang w:val="en-US"/>
    </w:rPr>
  </w:style>
  <w:style w:type="paragraph" w:customStyle="1" w:styleId="xl212">
    <w:name w:val="xl212"/>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Calibri" w:hAnsi="Calibri"/>
      <w:b/>
      <w:bCs/>
      <w:color w:val="FF0000"/>
      <w:lang w:val="en-US"/>
    </w:rPr>
  </w:style>
  <w:style w:type="paragraph" w:customStyle="1" w:styleId="xl213">
    <w:name w:val="xl213"/>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8000"/>
      <w:lang w:val="en-US"/>
    </w:rPr>
  </w:style>
  <w:style w:type="paragraph" w:customStyle="1" w:styleId="xl214">
    <w:name w:val="xl214"/>
    <w:basedOn w:val="Normal"/>
    <w:uiPriority w:val="99"/>
    <w:rsid w:val="00BE5F2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val="en-US"/>
    </w:rPr>
  </w:style>
  <w:style w:type="paragraph" w:customStyle="1" w:styleId="xl215">
    <w:name w:val="xl215"/>
    <w:basedOn w:val="Normal"/>
    <w:uiPriority w:val="99"/>
    <w:rsid w:val="00BE5F28"/>
    <w:pPr>
      <w:pBdr>
        <w:left w:val="single" w:sz="8" w:space="0" w:color="auto"/>
        <w:bottom w:val="single" w:sz="4" w:space="0" w:color="auto"/>
      </w:pBdr>
      <w:shd w:val="clear" w:color="000000" w:fill="FFFFFF"/>
      <w:spacing w:before="100" w:beforeAutospacing="1" w:after="100" w:afterAutospacing="1"/>
      <w:jc w:val="center"/>
    </w:pPr>
    <w:rPr>
      <w:rFonts w:ascii="Arial" w:hAnsi="Arial" w:cs="Arial"/>
      <w:b/>
      <w:bCs/>
      <w:lang w:val="en-US"/>
    </w:rPr>
  </w:style>
  <w:style w:type="paragraph" w:customStyle="1" w:styleId="xl216">
    <w:name w:val="xl216"/>
    <w:basedOn w:val="Normal"/>
    <w:uiPriority w:val="99"/>
    <w:rsid w:val="00BE5F28"/>
    <w:pPr>
      <w:pBdr>
        <w:bottom w:val="single" w:sz="4" w:space="0" w:color="auto"/>
      </w:pBdr>
      <w:shd w:val="clear" w:color="000000" w:fill="FFFFFF"/>
      <w:spacing w:before="100" w:beforeAutospacing="1" w:after="100" w:afterAutospacing="1"/>
      <w:jc w:val="both"/>
      <w:textAlignment w:val="top"/>
    </w:pPr>
    <w:rPr>
      <w:rFonts w:ascii="Arial" w:hAnsi="Arial" w:cs="Arial"/>
      <w:b/>
      <w:bCs/>
      <w:lang w:val="en-US"/>
    </w:rPr>
  </w:style>
  <w:style w:type="paragraph" w:customStyle="1" w:styleId="xl217">
    <w:name w:val="xl217"/>
    <w:basedOn w:val="Normal"/>
    <w:uiPriority w:val="99"/>
    <w:rsid w:val="00BE5F28"/>
    <w:pPr>
      <w:pBdr>
        <w:bottom w:val="single" w:sz="4" w:space="0" w:color="auto"/>
      </w:pBdr>
      <w:shd w:val="clear" w:color="000000" w:fill="FFFFFF"/>
      <w:spacing w:before="100" w:beforeAutospacing="1" w:after="100" w:afterAutospacing="1"/>
      <w:jc w:val="center"/>
    </w:pPr>
    <w:rPr>
      <w:rFonts w:ascii="Arial" w:hAnsi="Arial" w:cs="Arial"/>
      <w:b/>
      <w:bCs/>
      <w:lang w:val="en-US"/>
    </w:rPr>
  </w:style>
  <w:style w:type="paragraph" w:customStyle="1" w:styleId="xl218">
    <w:name w:val="xl218"/>
    <w:basedOn w:val="Normal"/>
    <w:uiPriority w:val="99"/>
    <w:rsid w:val="00BE5F28"/>
    <w:pPr>
      <w:pBdr>
        <w:left w:val="single" w:sz="8" w:space="0" w:color="auto"/>
        <w:bottom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219">
    <w:name w:val="xl219"/>
    <w:basedOn w:val="Normal"/>
    <w:uiPriority w:val="99"/>
    <w:rsid w:val="00BE5F2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220">
    <w:name w:val="xl220"/>
    <w:basedOn w:val="Normal"/>
    <w:uiPriority w:val="99"/>
    <w:rsid w:val="00BE5F28"/>
    <w:pPr>
      <w:pBdr>
        <w:top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221">
    <w:name w:val="xl221"/>
    <w:basedOn w:val="Normal"/>
    <w:uiPriority w:val="99"/>
    <w:rsid w:val="00BE5F2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222">
    <w:name w:val="xl222"/>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223">
    <w:name w:val="xl223"/>
    <w:basedOn w:val="Normal"/>
    <w:uiPriority w:val="99"/>
    <w:rsid w:val="00BE5F28"/>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Calibri" w:hAnsi="Calibri"/>
      <w:b/>
      <w:bCs/>
      <w:color w:val="00B0F0"/>
      <w:lang w:val="en-US"/>
    </w:rPr>
  </w:style>
  <w:style w:type="paragraph" w:customStyle="1" w:styleId="xl224">
    <w:name w:val="xl224"/>
    <w:basedOn w:val="Normal"/>
    <w:uiPriority w:val="99"/>
    <w:rsid w:val="00BE5F2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Arial" w:hAnsi="Arial" w:cs="Arial"/>
      <w:b/>
      <w:bCs/>
      <w:lang w:val="en-US"/>
    </w:rPr>
  </w:style>
  <w:style w:type="paragraph" w:customStyle="1" w:styleId="xl225">
    <w:name w:val="xl225"/>
    <w:basedOn w:val="Normal"/>
    <w:uiPriority w:val="99"/>
    <w:rsid w:val="00BE5F2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Arial" w:hAnsi="Arial" w:cs="Arial"/>
      <w:b/>
      <w:bCs/>
      <w:lang w:val="en-US"/>
    </w:rPr>
  </w:style>
  <w:style w:type="paragraph" w:customStyle="1" w:styleId="xl226">
    <w:name w:val="xl226"/>
    <w:basedOn w:val="Normal"/>
    <w:uiPriority w:val="99"/>
    <w:rsid w:val="00BE5F2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top"/>
    </w:pPr>
    <w:rPr>
      <w:rFonts w:ascii="Arial" w:hAnsi="Arial" w:cs="Arial"/>
      <w:b/>
      <w:bCs/>
      <w:lang w:val="en-US"/>
    </w:rPr>
  </w:style>
  <w:style w:type="paragraph" w:customStyle="1" w:styleId="xl227">
    <w:name w:val="xl227"/>
    <w:basedOn w:val="Normal"/>
    <w:uiPriority w:val="99"/>
    <w:rsid w:val="00BE5F2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n-US"/>
    </w:rPr>
  </w:style>
  <w:style w:type="paragraph" w:customStyle="1" w:styleId="xl228">
    <w:name w:val="xl228"/>
    <w:basedOn w:val="Normal"/>
    <w:uiPriority w:val="99"/>
    <w:rsid w:val="00BE5F2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n-US"/>
    </w:rPr>
  </w:style>
  <w:style w:type="paragraph" w:customStyle="1" w:styleId="xl229">
    <w:name w:val="xl229"/>
    <w:basedOn w:val="Normal"/>
    <w:uiPriority w:val="99"/>
    <w:rsid w:val="00BE5F2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lang w:val="en-US"/>
    </w:rPr>
  </w:style>
  <w:style w:type="paragraph" w:customStyle="1" w:styleId="xl230">
    <w:name w:val="xl230"/>
    <w:basedOn w:val="Normal"/>
    <w:uiPriority w:val="99"/>
    <w:rsid w:val="00BE5F2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n-US"/>
    </w:rPr>
  </w:style>
  <w:style w:type="paragraph" w:customStyle="1" w:styleId="xl231">
    <w:name w:val="xl231"/>
    <w:basedOn w:val="Normal"/>
    <w:uiPriority w:val="99"/>
    <w:rsid w:val="00BE5F2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n-US"/>
    </w:rPr>
  </w:style>
  <w:style w:type="paragraph" w:customStyle="1" w:styleId="xl232">
    <w:name w:val="xl232"/>
    <w:basedOn w:val="Normal"/>
    <w:uiPriority w:val="99"/>
    <w:rsid w:val="00BE5F2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b/>
      <w:bCs/>
      <w:lang w:val="en-US"/>
    </w:rPr>
  </w:style>
  <w:style w:type="paragraph" w:customStyle="1" w:styleId="xl233">
    <w:name w:val="xl233"/>
    <w:basedOn w:val="Normal"/>
    <w:uiPriority w:val="99"/>
    <w:rsid w:val="00BE5F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234">
    <w:name w:val="xl234"/>
    <w:basedOn w:val="Normal"/>
    <w:uiPriority w:val="99"/>
    <w:rsid w:val="00BE5F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235">
    <w:name w:val="xl235"/>
    <w:basedOn w:val="Normal"/>
    <w:uiPriority w:val="99"/>
    <w:rsid w:val="00BE5F28"/>
    <w:pPr>
      <w:pBdr>
        <w:top w:val="single" w:sz="4" w:space="0" w:color="auto"/>
        <w:bottom w:val="single" w:sz="4" w:space="0" w:color="auto"/>
      </w:pBdr>
      <w:shd w:val="clear" w:color="000000" w:fill="FFFFFF"/>
      <w:spacing w:before="100" w:beforeAutospacing="1" w:after="100" w:afterAutospacing="1"/>
      <w:jc w:val="both"/>
    </w:pPr>
    <w:rPr>
      <w:rFonts w:ascii="Arial" w:hAnsi="Arial" w:cs="Arial"/>
      <w:b/>
      <w:bCs/>
      <w:lang w:val="en-US"/>
    </w:rPr>
  </w:style>
  <w:style w:type="paragraph" w:customStyle="1" w:styleId="xl236">
    <w:name w:val="xl236"/>
    <w:basedOn w:val="Normal"/>
    <w:uiPriority w:val="99"/>
    <w:rsid w:val="00BE5F28"/>
    <w:pPr>
      <w:pBdr>
        <w:top w:val="single" w:sz="4" w:space="0" w:color="auto"/>
        <w:bottom w:val="single" w:sz="4" w:space="0" w:color="auto"/>
      </w:pBdr>
      <w:spacing w:before="100" w:beforeAutospacing="1" w:after="100" w:afterAutospacing="1"/>
      <w:jc w:val="both"/>
    </w:pPr>
    <w:rPr>
      <w:rFonts w:ascii="Arial" w:hAnsi="Arial" w:cs="Arial"/>
      <w:lang w:val="en-US"/>
    </w:rPr>
  </w:style>
  <w:style w:type="paragraph" w:customStyle="1" w:styleId="xl237">
    <w:name w:val="xl237"/>
    <w:basedOn w:val="Normal"/>
    <w:uiPriority w:val="99"/>
    <w:rsid w:val="00BE5F2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238">
    <w:name w:val="xl238"/>
    <w:basedOn w:val="Normal"/>
    <w:uiPriority w:val="99"/>
    <w:rsid w:val="00BE5F2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239">
    <w:name w:val="xl239"/>
    <w:basedOn w:val="Normal"/>
    <w:uiPriority w:val="99"/>
    <w:rsid w:val="00BE5F2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240">
    <w:name w:val="xl240"/>
    <w:basedOn w:val="Normal"/>
    <w:uiPriority w:val="99"/>
    <w:rsid w:val="00BE5F28"/>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241">
    <w:name w:val="xl241"/>
    <w:basedOn w:val="Normal"/>
    <w:uiPriority w:val="99"/>
    <w:rsid w:val="00BE5F28"/>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lang w:val="en-US"/>
    </w:rPr>
  </w:style>
  <w:style w:type="paragraph" w:customStyle="1" w:styleId="xl242">
    <w:name w:val="xl242"/>
    <w:basedOn w:val="Normal"/>
    <w:uiPriority w:val="99"/>
    <w:rsid w:val="00BE5F28"/>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b/>
      <w:bCs/>
      <w:lang w:val="en-US"/>
    </w:rPr>
  </w:style>
  <w:style w:type="paragraph" w:customStyle="1" w:styleId="Default">
    <w:name w:val="Default"/>
    <w:uiPriority w:val="99"/>
    <w:rsid w:val="00BE5F28"/>
    <w:pPr>
      <w:widowControl w:val="0"/>
      <w:autoSpaceDE w:val="0"/>
      <w:autoSpaceDN w:val="0"/>
      <w:adjustRightInd w:val="0"/>
      <w:spacing w:after="120" w:line="240" w:lineRule="auto"/>
      <w:jc w:val="both"/>
    </w:pPr>
    <w:rPr>
      <w:rFonts w:ascii="Franklin Gothic Book" w:eastAsia="Times New Roman" w:hAnsi="Franklin Gothic Book" w:cs="Franklin Gothic Book"/>
      <w:color w:val="000000"/>
      <w:kern w:val="0"/>
      <w:sz w:val="24"/>
      <w:szCs w:val="24"/>
      <w:lang w:eastAsia="ro-RO"/>
      <w14:ligatures w14:val="none"/>
    </w:rPr>
  </w:style>
  <w:style w:type="character" w:customStyle="1" w:styleId="tal1">
    <w:name w:val="tal1"/>
    <w:rsid w:val="00BE5F28"/>
  </w:style>
  <w:style w:type="paragraph" w:customStyle="1" w:styleId="Footer1">
    <w:name w:val="Footer1"/>
    <w:basedOn w:val="Footer"/>
    <w:link w:val="footerChar0"/>
    <w:qFormat/>
    <w:rsid w:val="00BE5F28"/>
    <w:pPr>
      <w:tabs>
        <w:tab w:val="clear" w:pos="4320"/>
        <w:tab w:val="clear" w:pos="8640"/>
        <w:tab w:val="center" w:pos="4703"/>
        <w:tab w:val="right" w:pos="9406"/>
      </w:tabs>
      <w:jc w:val="both"/>
    </w:pPr>
    <w:rPr>
      <w:rFonts w:ascii="Trebuchet MS" w:hAnsi="Trebuchet MS"/>
      <w:color w:val="000000"/>
      <w:sz w:val="14"/>
      <w:szCs w:val="14"/>
    </w:rPr>
  </w:style>
  <w:style w:type="character" w:customStyle="1" w:styleId="footerChar0">
    <w:name w:val="footer Char"/>
    <w:link w:val="Footer1"/>
    <w:locked/>
    <w:rsid w:val="00BE5F28"/>
    <w:rPr>
      <w:rFonts w:ascii="Trebuchet MS" w:eastAsia="Times New Roman" w:hAnsi="Trebuchet MS" w:cs="Times New Roman"/>
      <w:color w:val="000000"/>
      <w:kern w:val="0"/>
      <w:sz w:val="14"/>
      <w:szCs w:val="14"/>
      <w14:ligatures w14:val="none"/>
    </w:rPr>
  </w:style>
  <w:style w:type="paragraph" w:customStyle="1" w:styleId="Listparagraf1">
    <w:name w:val="Listă paragraf1"/>
    <w:basedOn w:val="Normal"/>
    <w:uiPriority w:val="99"/>
    <w:rsid w:val="00BE5F28"/>
    <w:pPr>
      <w:ind w:left="720"/>
      <w:jc w:val="both"/>
    </w:pPr>
    <w:rPr>
      <w:rFonts w:ascii="Calibri" w:hAnsi="Calibri"/>
      <w:lang w:val="en-US"/>
    </w:rPr>
  </w:style>
  <w:style w:type="paragraph" w:customStyle="1" w:styleId="Listparagraf2">
    <w:name w:val="Listă paragraf2"/>
    <w:basedOn w:val="Normal"/>
    <w:uiPriority w:val="99"/>
    <w:qFormat/>
    <w:rsid w:val="00BE5F28"/>
    <w:pPr>
      <w:spacing w:after="200" w:line="276" w:lineRule="auto"/>
      <w:ind w:left="720"/>
      <w:jc w:val="both"/>
    </w:pPr>
    <w:rPr>
      <w:rFonts w:ascii="Calibri" w:hAnsi="Calibri" w:cs="Calibri"/>
      <w:sz w:val="22"/>
      <w:szCs w:val="22"/>
      <w:lang w:val="en-US"/>
    </w:rPr>
  </w:style>
  <w:style w:type="character" w:customStyle="1" w:styleId="tpa1">
    <w:name w:val="tpa1"/>
    <w:uiPriority w:val="99"/>
    <w:rsid w:val="00BE5F28"/>
    <w:rPr>
      <w:rFonts w:ascii="Times New Roman" w:hAnsi="Times New Roman" w:cs="Times New Roman" w:hint="default"/>
    </w:rPr>
  </w:style>
  <w:style w:type="character" w:customStyle="1" w:styleId="do1">
    <w:name w:val="do1"/>
    <w:uiPriority w:val="99"/>
    <w:rsid w:val="00BE5F28"/>
    <w:rPr>
      <w:rFonts w:ascii="Times New Roman" w:hAnsi="Times New Roman" w:cs="Times New Roman" w:hint="default"/>
      <w:b/>
      <w:bCs/>
      <w:sz w:val="26"/>
      <w:szCs w:val="26"/>
    </w:rPr>
  </w:style>
  <w:style w:type="paragraph" w:customStyle="1" w:styleId="ListParagraph1">
    <w:name w:val="List Paragraph1"/>
    <w:basedOn w:val="Normal"/>
    <w:rsid w:val="00BE5F28"/>
    <w:pPr>
      <w:spacing w:before="160" w:after="240" w:line="276" w:lineRule="auto"/>
      <w:ind w:left="720" w:firstLine="539"/>
      <w:contextualSpacing/>
      <w:jc w:val="both"/>
    </w:pPr>
    <w:rPr>
      <w:rFonts w:cs="Open Sans"/>
      <w:color w:val="000000"/>
      <w:sz w:val="22"/>
      <w:szCs w:val="22"/>
    </w:rPr>
  </w:style>
  <w:style w:type="paragraph" w:customStyle="1" w:styleId="Frspaiere1">
    <w:name w:val="Fără spațiere1"/>
    <w:qFormat/>
    <w:rsid w:val="00BE5F28"/>
    <w:pPr>
      <w:spacing w:after="0" w:line="240" w:lineRule="auto"/>
    </w:pPr>
    <w:rPr>
      <w:rFonts w:ascii="Calibri" w:eastAsia="Calibri" w:hAnsi="Calibri" w:cs="Times New Roman"/>
      <w:kern w:val="0"/>
      <w14:ligatures w14:val="none"/>
    </w:rPr>
  </w:style>
  <w:style w:type="character" w:customStyle="1" w:styleId="salnbdy">
    <w:name w:val="s_aln_bdy"/>
    <w:rsid w:val="00BE5F28"/>
  </w:style>
  <w:style w:type="character" w:customStyle="1" w:styleId="FrspaiereCaracter">
    <w:name w:val="Fără spațiere Caracter"/>
    <w:link w:val="Frspaiere2"/>
    <w:rsid w:val="00BE5F28"/>
    <w:rPr>
      <w:rFonts w:ascii="Calibri" w:eastAsia="Times New Roman"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mailto:presa@arr.ro"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arr.ro/ctg_15_agentiile-teritoriale-arr_pg_0.htm"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mailto:petitie@arr.ro" TargetMode="External"/><Relationship Id="rId25" Type="http://schemas.openxmlformats.org/officeDocument/2006/relationships/hyperlink" Target="http://www.arr.ro" TargetMode="External"/><Relationship Id="rId2" Type="http://schemas.openxmlformats.org/officeDocument/2006/relationships/styles" Target="styles.xml"/><Relationship Id="rId16" Type="http://schemas.openxmlformats.org/officeDocument/2006/relationships/hyperlink" Target="mailto:cerere544@arr.ro" TargetMode="External"/><Relationship Id="rId20" Type="http://schemas.openxmlformats.org/officeDocument/2006/relationships/hyperlink" Target="https://www.arr.ro/arr_doc_1_contact_pg_0.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relatii_publice@arr.ro" TargetMode="External"/><Relationship Id="rId5" Type="http://schemas.openxmlformats.org/officeDocument/2006/relationships/footnotes" Target="footnotes.xml"/><Relationship Id="rId15" Type="http://schemas.openxmlformats.org/officeDocument/2006/relationships/hyperlink" Target="mailto:rnc@arr.ro"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arr.ro/arr_doc_227_conducere_pg_0.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hyperlink" Target="https://www.arr.ro/Files/uploads/Organigrama_ARR_OMTI_nr_1415_2024.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56</Pages>
  <Words>23893</Words>
  <Characters>138581</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dc:creator>
  <cp:keywords/>
  <dc:description/>
  <cp:lastModifiedBy>ARR</cp:lastModifiedBy>
  <cp:revision>6</cp:revision>
  <dcterms:created xsi:type="dcterms:W3CDTF">2025-03-27T09:54:00Z</dcterms:created>
  <dcterms:modified xsi:type="dcterms:W3CDTF">2025-06-19T07:51:00Z</dcterms:modified>
</cp:coreProperties>
</file>